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92A19" w14:textId="77777777" w:rsidR="0066785C" w:rsidRDefault="0066785C" w:rsidP="0066785C">
      <w:pPr>
        <w:pStyle w:val="BodyText"/>
        <w:jc w:val="center"/>
        <w:rPr>
          <w:rFonts w:ascii="Calibri" w:hAnsi="Calibri"/>
          <w:b w:val="0"/>
          <w:sz w:val="20"/>
          <w:szCs w:val="20"/>
        </w:rPr>
      </w:pPr>
    </w:p>
    <w:p w14:paraId="795B912A" w14:textId="77777777" w:rsidR="0066785C" w:rsidRDefault="0066785C" w:rsidP="0066785C">
      <w:pPr>
        <w:pStyle w:val="BodyText"/>
        <w:jc w:val="center"/>
        <w:rPr>
          <w:rFonts w:ascii="Calibri" w:hAnsi="Calibri"/>
          <w:b w:val="0"/>
          <w:sz w:val="20"/>
          <w:szCs w:val="20"/>
        </w:rPr>
      </w:pPr>
    </w:p>
    <w:p w14:paraId="5FBEBDFD" w14:textId="77777777" w:rsidR="0066785C" w:rsidRDefault="0066785C" w:rsidP="0066785C">
      <w:pPr>
        <w:pStyle w:val="BodyText"/>
        <w:jc w:val="center"/>
        <w:rPr>
          <w:rFonts w:ascii="Calibri" w:hAnsi="Calibri"/>
          <w:b w:val="0"/>
          <w:sz w:val="20"/>
          <w:szCs w:val="20"/>
        </w:rPr>
      </w:pPr>
    </w:p>
    <w:p w14:paraId="0B304160" w14:textId="77777777" w:rsidR="0066785C" w:rsidRDefault="0066785C" w:rsidP="0066785C">
      <w:pPr>
        <w:pStyle w:val="BodyText"/>
        <w:jc w:val="center"/>
        <w:rPr>
          <w:rFonts w:ascii="Calibri" w:hAnsi="Calibri"/>
          <w:b w:val="0"/>
          <w:sz w:val="20"/>
          <w:szCs w:val="20"/>
        </w:rPr>
      </w:pPr>
    </w:p>
    <w:p w14:paraId="637999D2" w14:textId="77777777" w:rsidR="0066785C" w:rsidRDefault="0066785C" w:rsidP="0066785C">
      <w:pPr>
        <w:pStyle w:val="BodyText"/>
        <w:jc w:val="center"/>
        <w:rPr>
          <w:rFonts w:ascii="Calibri" w:hAnsi="Calibri"/>
          <w:b w:val="0"/>
          <w:sz w:val="20"/>
          <w:szCs w:val="20"/>
        </w:rPr>
      </w:pPr>
    </w:p>
    <w:p w14:paraId="1663C78D" w14:textId="77777777" w:rsidR="0066785C" w:rsidRDefault="0066785C" w:rsidP="0066785C">
      <w:pPr>
        <w:pStyle w:val="BodyText"/>
        <w:jc w:val="center"/>
        <w:rPr>
          <w:rFonts w:ascii="Calibri" w:hAnsi="Calibri"/>
          <w:b w:val="0"/>
          <w:sz w:val="20"/>
          <w:szCs w:val="20"/>
        </w:rPr>
      </w:pPr>
    </w:p>
    <w:p w14:paraId="33A1C266" w14:textId="77777777" w:rsidR="0066785C" w:rsidRDefault="0066785C" w:rsidP="0066785C">
      <w:pPr>
        <w:pStyle w:val="BodyText"/>
        <w:jc w:val="center"/>
        <w:rPr>
          <w:rFonts w:ascii="Calibri" w:hAnsi="Calibri"/>
          <w:b w:val="0"/>
          <w:sz w:val="20"/>
          <w:szCs w:val="20"/>
        </w:rPr>
      </w:pPr>
    </w:p>
    <w:p w14:paraId="31FDA67C" w14:textId="0CEB22C6" w:rsidR="0066785C" w:rsidRPr="000D47FA" w:rsidRDefault="0066785C" w:rsidP="0066785C">
      <w:pPr>
        <w:pStyle w:val="BodyText"/>
        <w:jc w:val="center"/>
        <w:rPr>
          <w:rFonts w:ascii="Calibri" w:hAnsi="Calibri"/>
          <w:b w:val="0"/>
          <w:sz w:val="20"/>
          <w:szCs w:val="20"/>
        </w:rPr>
      </w:pPr>
      <w:r w:rsidRPr="000D47FA">
        <w:rPr>
          <w:rFonts w:ascii="Calibri" w:hAnsi="Calibri"/>
          <w:noProof/>
        </w:rPr>
        <w:drawing>
          <wp:inline distT="0" distB="0" distL="0" distR="0" wp14:anchorId="6C591EC0" wp14:editId="3CBC47D6">
            <wp:extent cx="3457575" cy="3486150"/>
            <wp:effectExtent l="0" t="0" r="9525" b="0"/>
            <wp:docPr id="18" name="Picture 18" descr="logo she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hei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3486150"/>
                    </a:xfrm>
                    <a:prstGeom prst="rect">
                      <a:avLst/>
                    </a:prstGeom>
                    <a:noFill/>
                    <a:ln>
                      <a:noFill/>
                    </a:ln>
                  </pic:spPr>
                </pic:pic>
              </a:graphicData>
            </a:graphic>
          </wp:inline>
        </w:drawing>
      </w:r>
    </w:p>
    <w:p w14:paraId="6AE8AAE7" w14:textId="77777777" w:rsidR="0066785C" w:rsidRPr="000D47FA" w:rsidRDefault="0066785C" w:rsidP="0066785C">
      <w:pPr>
        <w:pStyle w:val="BodyText"/>
        <w:rPr>
          <w:rFonts w:ascii="Calibri" w:hAnsi="Calibri"/>
          <w:b w:val="0"/>
          <w:sz w:val="20"/>
          <w:szCs w:val="20"/>
        </w:rPr>
      </w:pPr>
    </w:p>
    <w:p w14:paraId="7AF1412C" w14:textId="77777777" w:rsidR="0066785C" w:rsidRPr="000D47FA" w:rsidRDefault="0066785C" w:rsidP="0066785C">
      <w:pPr>
        <w:pStyle w:val="BodyText"/>
        <w:rPr>
          <w:rFonts w:ascii="Calibri" w:hAnsi="Calibri"/>
          <w:b w:val="0"/>
          <w:sz w:val="20"/>
          <w:szCs w:val="20"/>
        </w:rPr>
      </w:pPr>
    </w:p>
    <w:p w14:paraId="145E2C7F" w14:textId="77777777" w:rsidR="0066785C" w:rsidRPr="000D47FA" w:rsidRDefault="0066785C" w:rsidP="0066785C">
      <w:pPr>
        <w:pStyle w:val="BodyText"/>
        <w:rPr>
          <w:rFonts w:ascii="Calibri" w:hAnsi="Calibri"/>
          <w:b w:val="0"/>
          <w:sz w:val="20"/>
          <w:szCs w:val="20"/>
        </w:rPr>
      </w:pPr>
    </w:p>
    <w:p w14:paraId="7BDDD32F" w14:textId="77777777" w:rsidR="0066785C" w:rsidRPr="000D47FA" w:rsidRDefault="0066785C" w:rsidP="0066785C">
      <w:pPr>
        <w:pStyle w:val="BodyText"/>
        <w:rPr>
          <w:rFonts w:ascii="Calibri" w:hAnsi="Calibri"/>
          <w:b w:val="0"/>
          <w:sz w:val="20"/>
          <w:szCs w:val="20"/>
        </w:rPr>
      </w:pPr>
    </w:p>
    <w:p w14:paraId="07FBA41E" w14:textId="77777777" w:rsidR="0066785C" w:rsidRPr="000D47FA" w:rsidRDefault="0066785C" w:rsidP="0066785C">
      <w:pPr>
        <w:pStyle w:val="BodyText"/>
        <w:rPr>
          <w:rFonts w:ascii="Calibri" w:hAnsi="Calibri"/>
          <w:b w:val="0"/>
          <w:sz w:val="20"/>
          <w:szCs w:val="20"/>
        </w:rPr>
      </w:pPr>
    </w:p>
    <w:p w14:paraId="5BD3D80E" w14:textId="77777777" w:rsidR="0066785C" w:rsidRPr="000D47FA" w:rsidRDefault="0066785C" w:rsidP="0066785C">
      <w:pPr>
        <w:jc w:val="center"/>
        <w:rPr>
          <w:rFonts w:ascii="Calibri" w:hAnsi="Calibri" w:cs="Arial"/>
          <w:b/>
          <w:sz w:val="52"/>
          <w:szCs w:val="52"/>
        </w:rPr>
      </w:pPr>
      <w:r w:rsidRPr="000D47FA">
        <w:rPr>
          <w:rFonts w:ascii="Calibri" w:hAnsi="Calibri" w:cs="Arial"/>
          <w:b/>
          <w:sz w:val="52"/>
          <w:szCs w:val="52"/>
        </w:rPr>
        <w:t>MELLERS PRIMARY SCHOOL</w:t>
      </w:r>
    </w:p>
    <w:p w14:paraId="69148406" w14:textId="77777777" w:rsidR="0066785C" w:rsidRPr="000D47FA" w:rsidRDefault="0066785C" w:rsidP="0066785C">
      <w:pPr>
        <w:jc w:val="center"/>
        <w:rPr>
          <w:rFonts w:ascii="Calibri" w:hAnsi="Calibri" w:cs="Arial"/>
          <w:b/>
          <w:sz w:val="52"/>
          <w:szCs w:val="52"/>
        </w:rPr>
      </w:pPr>
      <w:r>
        <w:rPr>
          <w:rFonts w:ascii="Calibri" w:hAnsi="Calibri" w:cs="Arial"/>
          <w:b/>
          <w:sz w:val="52"/>
          <w:szCs w:val="52"/>
        </w:rPr>
        <w:t>POLICY AND GUIDANCE FOR LEARNING OUTSIDE THE CLASSROOM</w:t>
      </w:r>
    </w:p>
    <w:p w14:paraId="5319CC72" w14:textId="77777777" w:rsidR="0066785C" w:rsidRPr="000D47FA" w:rsidRDefault="0066785C" w:rsidP="0066785C">
      <w:pPr>
        <w:jc w:val="center"/>
        <w:rPr>
          <w:rFonts w:ascii="Calibri" w:hAnsi="Calibri" w:cs="Arial"/>
          <w:b/>
          <w:sz w:val="52"/>
          <w:szCs w:val="52"/>
        </w:rPr>
      </w:pPr>
      <w:r>
        <w:rPr>
          <w:rFonts w:ascii="Calibri" w:hAnsi="Calibri" w:cs="Arial"/>
          <w:b/>
          <w:sz w:val="52"/>
          <w:szCs w:val="52"/>
        </w:rPr>
        <w:t>SEPTEMBER</w:t>
      </w:r>
      <w:r w:rsidRPr="000D47FA">
        <w:rPr>
          <w:rFonts w:ascii="Calibri" w:hAnsi="Calibri" w:cs="Arial"/>
          <w:b/>
          <w:sz w:val="52"/>
          <w:szCs w:val="52"/>
        </w:rPr>
        <w:t xml:space="preserve"> 20</w:t>
      </w:r>
      <w:r>
        <w:rPr>
          <w:rFonts w:ascii="Calibri" w:hAnsi="Calibri" w:cs="Arial"/>
          <w:b/>
          <w:sz w:val="52"/>
          <w:szCs w:val="52"/>
        </w:rPr>
        <w:t>20</w:t>
      </w:r>
    </w:p>
    <w:p w14:paraId="1FC50B55" w14:textId="77777777" w:rsidR="0066785C" w:rsidRPr="000D47FA" w:rsidRDefault="0066785C" w:rsidP="0066785C">
      <w:pPr>
        <w:jc w:val="center"/>
        <w:rPr>
          <w:rFonts w:ascii="Calibri" w:hAnsi="Calibri" w:cs="Arial"/>
          <w:b/>
          <w:sz w:val="52"/>
          <w:szCs w:val="52"/>
        </w:rPr>
      </w:pPr>
    </w:p>
    <w:p w14:paraId="65506E27" w14:textId="77777777" w:rsidR="0066785C" w:rsidRPr="000D47FA" w:rsidRDefault="0066785C" w:rsidP="0066785C">
      <w:pPr>
        <w:pStyle w:val="BodyText"/>
        <w:jc w:val="both"/>
        <w:rPr>
          <w:rFonts w:ascii="Calibri" w:hAnsi="Calibri"/>
          <w:b w:val="0"/>
        </w:rPr>
      </w:pPr>
    </w:p>
    <w:p w14:paraId="599EC9CC" w14:textId="77777777" w:rsidR="0066785C" w:rsidRPr="000D47FA" w:rsidRDefault="0066785C" w:rsidP="0066785C">
      <w:pPr>
        <w:pStyle w:val="BodyText"/>
        <w:jc w:val="both"/>
        <w:rPr>
          <w:rFonts w:ascii="Calibri" w:hAnsi="Calibri"/>
          <w:b w:val="0"/>
        </w:rPr>
      </w:pPr>
    </w:p>
    <w:p w14:paraId="3BB08C13" w14:textId="77777777" w:rsidR="0066785C" w:rsidRDefault="0066785C" w:rsidP="0066785C">
      <w:pPr>
        <w:pStyle w:val="BodyText"/>
        <w:rPr>
          <w:rFonts w:ascii="Calibri" w:hAnsi="Calibri"/>
          <w:b w:val="0"/>
          <w:sz w:val="20"/>
          <w:szCs w:val="20"/>
        </w:rPr>
      </w:pPr>
    </w:p>
    <w:p w14:paraId="7EFA7D21" w14:textId="77777777" w:rsidR="0066785C" w:rsidRDefault="0066785C" w:rsidP="0066785C">
      <w:pPr>
        <w:pStyle w:val="BodyText"/>
        <w:rPr>
          <w:rFonts w:ascii="Calibri" w:hAnsi="Calibri"/>
          <w:b w:val="0"/>
          <w:sz w:val="20"/>
          <w:szCs w:val="20"/>
        </w:rPr>
      </w:pPr>
    </w:p>
    <w:p w14:paraId="6A9F5F16" w14:textId="77777777" w:rsidR="0066785C" w:rsidRDefault="0066785C" w:rsidP="0066785C">
      <w:pPr>
        <w:pStyle w:val="BodyText"/>
        <w:rPr>
          <w:rFonts w:ascii="Calibri" w:hAnsi="Calibri"/>
          <w:b w:val="0"/>
          <w:sz w:val="20"/>
          <w:szCs w:val="20"/>
        </w:rPr>
      </w:pPr>
    </w:p>
    <w:p w14:paraId="67A8CE62" w14:textId="77777777" w:rsidR="00135129" w:rsidRPr="00D06EF9" w:rsidRDefault="00135129" w:rsidP="00135129">
      <w:pPr>
        <w:rPr>
          <w:rFonts w:asciiTheme="majorHAnsi" w:hAnsiTheme="majorHAnsi" w:cstheme="majorHAnsi"/>
        </w:rPr>
      </w:pPr>
    </w:p>
    <w:p w14:paraId="431C6C45" w14:textId="3D5E2075" w:rsidR="00135129" w:rsidRPr="00D06EF9" w:rsidRDefault="00135129" w:rsidP="00135129">
      <w:pPr>
        <w:rPr>
          <w:rFonts w:asciiTheme="majorHAnsi" w:hAnsiTheme="majorHAnsi" w:cstheme="majorHAnsi"/>
        </w:rPr>
      </w:pPr>
    </w:p>
    <w:p w14:paraId="26085679" w14:textId="0451C6C6" w:rsidR="0082202A" w:rsidRDefault="0082202A" w:rsidP="00135129">
      <w:pPr>
        <w:rPr>
          <w:rFonts w:asciiTheme="majorHAnsi" w:hAnsiTheme="majorHAnsi" w:cstheme="majorHAnsi"/>
        </w:rPr>
      </w:pPr>
    </w:p>
    <w:p w14:paraId="3D89C59B" w14:textId="0ABE11B0" w:rsidR="00135129" w:rsidRPr="00D06EF9" w:rsidRDefault="00135129" w:rsidP="00135129">
      <w:pPr>
        <w:rPr>
          <w:rFonts w:asciiTheme="majorHAnsi" w:hAnsiTheme="majorHAnsi" w:cstheme="majorHAnsi"/>
        </w:rPr>
      </w:pPr>
    </w:p>
    <w:p w14:paraId="696E94D0" w14:textId="77777777" w:rsidR="00135129" w:rsidRPr="00D06EF9" w:rsidRDefault="00135129" w:rsidP="00135129">
      <w:pPr>
        <w:rPr>
          <w:rFonts w:asciiTheme="majorHAnsi" w:hAnsiTheme="majorHAnsi" w:cstheme="majorHAnsi"/>
        </w:rPr>
      </w:pPr>
    </w:p>
    <w:p w14:paraId="7D9265C5" w14:textId="23F4C285" w:rsidR="001A384B" w:rsidRPr="00D06EF9" w:rsidRDefault="001A384B" w:rsidP="00D06EF9">
      <w:pPr>
        <w:jc w:val="center"/>
        <w:rPr>
          <w:rFonts w:asciiTheme="majorHAnsi" w:hAnsiTheme="majorHAnsi" w:cstheme="majorHAnsi"/>
        </w:rPr>
      </w:pPr>
      <w:r w:rsidRPr="00D06EF9">
        <w:rPr>
          <w:rFonts w:asciiTheme="majorHAnsi" w:hAnsiTheme="majorHAnsi" w:cstheme="majorHAnsi"/>
          <w:noProof/>
          <w:color w:val="1F497D"/>
          <w:lang w:eastAsia="en-GB"/>
        </w:rPr>
        <w:lastRenderedPageBreak/>
        <w:drawing>
          <wp:inline distT="0" distB="0" distL="0" distR="0" wp14:anchorId="4F0A789D" wp14:editId="4BC3526A">
            <wp:extent cx="5264515" cy="699603"/>
            <wp:effectExtent l="0" t="0" r="0" b="5715"/>
            <wp:docPr id="67" name="Picture 67" descr="cid:image001.png@01D35A3B.57E12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5A3B.57E126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403896" cy="718125"/>
                    </a:xfrm>
                    <a:prstGeom prst="rect">
                      <a:avLst/>
                    </a:prstGeom>
                    <a:noFill/>
                    <a:ln>
                      <a:noFill/>
                    </a:ln>
                  </pic:spPr>
                </pic:pic>
              </a:graphicData>
            </a:graphic>
          </wp:inline>
        </w:drawing>
      </w:r>
    </w:p>
    <w:p w14:paraId="410490FE" w14:textId="77777777" w:rsidR="00135129" w:rsidRPr="00D06EF9" w:rsidRDefault="00135129">
      <w:pPr>
        <w:pStyle w:val="Heading1"/>
        <w:jc w:val="center"/>
        <w:rPr>
          <w:rFonts w:asciiTheme="majorHAnsi" w:hAnsiTheme="majorHAnsi" w:cstheme="majorHAnsi"/>
          <w:sz w:val="36"/>
        </w:rPr>
      </w:pPr>
      <w:r w:rsidRPr="00D06EF9">
        <w:rPr>
          <w:rFonts w:asciiTheme="majorHAnsi" w:hAnsiTheme="majorHAnsi" w:cstheme="majorHAnsi"/>
          <w:sz w:val="36"/>
        </w:rPr>
        <w:t>Contents</w:t>
      </w:r>
    </w:p>
    <w:p w14:paraId="673B24D5" w14:textId="77777777" w:rsidR="00135129" w:rsidRPr="00D06EF9" w:rsidRDefault="00135129">
      <w:pPr>
        <w:pStyle w:val="Heading1"/>
        <w:jc w:val="center"/>
        <w:rPr>
          <w:rFonts w:asciiTheme="majorHAnsi" w:hAnsiTheme="majorHAnsi" w:cstheme="majorHAnsi"/>
          <w:sz w:val="36"/>
        </w:rPr>
      </w:pPr>
    </w:p>
    <w:bookmarkStart w:id="0" w:name="_Provision_of_Employer"/>
    <w:bookmarkStart w:id="1" w:name="_Provision_of_Employer_1"/>
    <w:bookmarkStart w:id="2" w:name="Abseiling"/>
    <w:bookmarkEnd w:id="0"/>
    <w:bookmarkEnd w:id="1"/>
    <w:p w14:paraId="6300E0EF" w14:textId="77777777" w:rsidR="00135129" w:rsidRPr="00D06EF9" w:rsidRDefault="00E3611F" w:rsidP="00135129">
      <w:pPr>
        <w:pStyle w:val="Heading1"/>
        <w:numPr>
          <w:ilvl w:val="0"/>
          <w:numId w:val="37"/>
        </w:numPr>
        <w:rPr>
          <w:rFonts w:asciiTheme="majorHAnsi" w:hAnsiTheme="majorHAnsi" w:cstheme="majorHAnsi"/>
        </w:rPr>
      </w:pPr>
      <w:r w:rsidRPr="00D06EF9">
        <w:rPr>
          <w:rFonts w:asciiTheme="majorHAnsi" w:hAnsiTheme="majorHAnsi" w:cstheme="majorHAnsi"/>
        </w:rPr>
        <w:fldChar w:fldCharType="begin"/>
      </w:r>
      <w:r w:rsidR="00135129" w:rsidRPr="00D06EF9">
        <w:rPr>
          <w:rFonts w:asciiTheme="majorHAnsi" w:hAnsiTheme="majorHAnsi" w:cstheme="majorHAnsi"/>
        </w:rPr>
        <w:instrText xml:space="preserve"> HYPERLINK  \l "Provision_of_Employer_Guidance" </w:instrText>
      </w:r>
      <w:r w:rsidRPr="00D06EF9">
        <w:rPr>
          <w:rFonts w:asciiTheme="majorHAnsi" w:hAnsiTheme="majorHAnsi" w:cstheme="majorHAnsi"/>
        </w:rPr>
        <w:fldChar w:fldCharType="separate"/>
      </w:r>
      <w:r w:rsidR="00135129" w:rsidRPr="00D06EF9">
        <w:rPr>
          <w:rStyle w:val="Hyperlink"/>
          <w:rFonts w:asciiTheme="majorHAnsi" w:hAnsiTheme="majorHAnsi" w:cstheme="majorHAnsi"/>
        </w:rPr>
        <w:t>Provision of Employer Guidance</w:t>
      </w:r>
      <w:bookmarkEnd w:id="2"/>
      <w:r w:rsidRPr="00D06EF9">
        <w:rPr>
          <w:rFonts w:asciiTheme="majorHAnsi" w:hAnsiTheme="majorHAnsi" w:cstheme="majorHAnsi"/>
        </w:rPr>
        <w:fldChar w:fldCharType="end"/>
      </w:r>
    </w:p>
    <w:p w14:paraId="33C21DB2" w14:textId="77777777" w:rsidR="00135129" w:rsidRPr="00D06EF9" w:rsidRDefault="008268A1" w:rsidP="00135129">
      <w:pPr>
        <w:pStyle w:val="Heading1"/>
        <w:numPr>
          <w:ilvl w:val="0"/>
          <w:numId w:val="37"/>
        </w:numPr>
        <w:rPr>
          <w:rFonts w:asciiTheme="majorHAnsi" w:hAnsiTheme="majorHAnsi" w:cstheme="majorHAnsi"/>
        </w:rPr>
      </w:pPr>
      <w:hyperlink w:anchor="Scope_and_Remit" w:history="1">
        <w:r w:rsidR="00135129" w:rsidRPr="00D06EF9">
          <w:rPr>
            <w:rStyle w:val="Hyperlink"/>
            <w:rFonts w:asciiTheme="majorHAnsi" w:hAnsiTheme="majorHAnsi" w:cstheme="majorHAnsi"/>
          </w:rPr>
          <w:t>Scope and Remit</w:t>
        </w:r>
      </w:hyperlink>
    </w:p>
    <w:p w14:paraId="38FA0C95" w14:textId="77777777" w:rsidR="00135129" w:rsidRPr="00D06EF9" w:rsidRDefault="008268A1" w:rsidP="00135129">
      <w:pPr>
        <w:pStyle w:val="Heading1"/>
        <w:numPr>
          <w:ilvl w:val="0"/>
          <w:numId w:val="37"/>
        </w:numPr>
        <w:rPr>
          <w:rFonts w:asciiTheme="majorHAnsi" w:hAnsiTheme="majorHAnsi" w:cstheme="majorHAnsi"/>
        </w:rPr>
      </w:pPr>
      <w:hyperlink w:anchor="Ensuring_Understanding_of_Basic" w:history="1">
        <w:r w:rsidR="00135129" w:rsidRPr="00D06EF9">
          <w:rPr>
            <w:rStyle w:val="Hyperlink"/>
            <w:rFonts w:asciiTheme="majorHAnsi" w:hAnsiTheme="majorHAnsi" w:cstheme="majorHAnsi"/>
          </w:rPr>
          <w:t>Ensuring Understanding of Basic Requirements</w:t>
        </w:r>
      </w:hyperlink>
    </w:p>
    <w:p w14:paraId="6BC17E94" w14:textId="77777777" w:rsidR="00135129" w:rsidRPr="00D06EF9" w:rsidRDefault="008268A1" w:rsidP="00135129">
      <w:pPr>
        <w:pStyle w:val="Heading1"/>
        <w:numPr>
          <w:ilvl w:val="0"/>
          <w:numId w:val="37"/>
        </w:numPr>
        <w:rPr>
          <w:rFonts w:asciiTheme="majorHAnsi" w:hAnsiTheme="majorHAnsi" w:cstheme="majorHAnsi"/>
        </w:rPr>
      </w:pPr>
      <w:hyperlink w:anchor="Approval" w:history="1">
        <w:r w:rsidR="00135129" w:rsidRPr="00D06EF9">
          <w:rPr>
            <w:rStyle w:val="Hyperlink"/>
            <w:rFonts w:asciiTheme="majorHAnsi" w:hAnsiTheme="majorHAnsi" w:cstheme="majorHAnsi"/>
          </w:rPr>
          <w:t>Approval and Notification of Activities and Visits</w:t>
        </w:r>
      </w:hyperlink>
    </w:p>
    <w:p w14:paraId="7921D46C" w14:textId="77777777" w:rsidR="00135129" w:rsidRPr="00D06EF9" w:rsidRDefault="008268A1" w:rsidP="00135129">
      <w:pPr>
        <w:pStyle w:val="Heading1"/>
        <w:numPr>
          <w:ilvl w:val="0"/>
          <w:numId w:val="37"/>
        </w:numPr>
        <w:rPr>
          <w:rFonts w:asciiTheme="majorHAnsi" w:hAnsiTheme="majorHAnsi" w:cstheme="majorHAnsi"/>
        </w:rPr>
      </w:pPr>
      <w:hyperlink w:anchor="Risk_Management" w:history="1">
        <w:r w:rsidR="00135129" w:rsidRPr="00D06EF9">
          <w:rPr>
            <w:rStyle w:val="Hyperlink"/>
            <w:rFonts w:asciiTheme="majorHAnsi" w:hAnsiTheme="majorHAnsi" w:cstheme="majorHAnsi"/>
          </w:rPr>
          <w:t>Risk Management</w:t>
        </w:r>
      </w:hyperlink>
    </w:p>
    <w:p w14:paraId="21DF195D" w14:textId="77777777" w:rsidR="00135129" w:rsidRPr="00D06EF9" w:rsidRDefault="008268A1" w:rsidP="00135129">
      <w:pPr>
        <w:pStyle w:val="Heading1"/>
        <w:numPr>
          <w:ilvl w:val="0"/>
          <w:numId w:val="37"/>
        </w:numPr>
        <w:rPr>
          <w:rFonts w:asciiTheme="majorHAnsi" w:hAnsiTheme="majorHAnsi" w:cstheme="majorHAnsi"/>
        </w:rPr>
      </w:pPr>
      <w:hyperlink w:anchor="Emergency_Planning" w:history="1">
        <w:r w:rsidR="00135129" w:rsidRPr="00D06EF9">
          <w:rPr>
            <w:rStyle w:val="Hyperlink"/>
            <w:rFonts w:asciiTheme="majorHAnsi" w:hAnsiTheme="majorHAnsi" w:cstheme="majorHAnsi"/>
          </w:rPr>
          <w:t>Emergency Planning and Critical Incident Support</w:t>
        </w:r>
      </w:hyperlink>
    </w:p>
    <w:bookmarkStart w:id="3" w:name="_Monitoring_1"/>
    <w:bookmarkEnd w:id="3"/>
    <w:p w14:paraId="06DCCE72" w14:textId="77777777" w:rsidR="00135129" w:rsidRPr="00D06EF9" w:rsidRDefault="00E3611F" w:rsidP="00135129">
      <w:pPr>
        <w:pStyle w:val="Heading1"/>
        <w:numPr>
          <w:ilvl w:val="0"/>
          <w:numId w:val="37"/>
        </w:numPr>
        <w:rPr>
          <w:rFonts w:asciiTheme="majorHAnsi" w:hAnsiTheme="majorHAnsi" w:cstheme="majorHAnsi"/>
        </w:rPr>
      </w:pPr>
      <w:r w:rsidRPr="00D06EF9">
        <w:rPr>
          <w:rFonts w:asciiTheme="majorHAnsi" w:hAnsiTheme="majorHAnsi" w:cstheme="majorHAnsi"/>
        </w:rPr>
        <w:fldChar w:fldCharType="begin"/>
      </w:r>
      <w:r w:rsidR="00135129" w:rsidRPr="00D06EF9">
        <w:rPr>
          <w:rFonts w:asciiTheme="majorHAnsi" w:hAnsiTheme="majorHAnsi" w:cstheme="majorHAnsi"/>
        </w:rPr>
        <w:instrText xml:space="preserve"> HYPERLINK  \l "_Monitoring_1" </w:instrText>
      </w:r>
      <w:r w:rsidRPr="00D06EF9">
        <w:rPr>
          <w:rFonts w:asciiTheme="majorHAnsi" w:hAnsiTheme="majorHAnsi" w:cstheme="majorHAnsi"/>
        </w:rPr>
        <w:fldChar w:fldCharType="separate"/>
      </w:r>
      <w:r w:rsidR="00135129" w:rsidRPr="00D06EF9">
        <w:rPr>
          <w:rStyle w:val="Hyperlink"/>
          <w:rFonts w:asciiTheme="majorHAnsi" w:hAnsiTheme="majorHAnsi" w:cstheme="majorHAnsi"/>
        </w:rPr>
        <w:t>Monitoring</w:t>
      </w:r>
      <w:r w:rsidRPr="00D06EF9">
        <w:rPr>
          <w:rFonts w:asciiTheme="majorHAnsi" w:hAnsiTheme="majorHAnsi" w:cstheme="majorHAnsi"/>
        </w:rPr>
        <w:fldChar w:fldCharType="end"/>
      </w:r>
    </w:p>
    <w:p w14:paraId="5FE88DBB" w14:textId="77777777" w:rsidR="00135129" w:rsidRPr="00D06EF9" w:rsidRDefault="008268A1" w:rsidP="00135129">
      <w:pPr>
        <w:pStyle w:val="Heading1"/>
        <w:numPr>
          <w:ilvl w:val="0"/>
          <w:numId w:val="37"/>
        </w:numPr>
        <w:rPr>
          <w:rFonts w:asciiTheme="majorHAnsi" w:hAnsiTheme="majorHAnsi" w:cstheme="majorHAnsi"/>
        </w:rPr>
      </w:pPr>
      <w:hyperlink w:anchor="Competence" w:history="1">
        <w:r w:rsidR="00135129" w:rsidRPr="00D06EF9">
          <w:rPr>
            <w:rStyle w:val="Hyperlink"/>
            <w:rFonts w:asciiTheme="majorHAnsi" w:hAnsiTheme="majorHAnsi" w:cstheme="majorHAnsi"/>
          </w:rPr>
          <w:t>Assessment of Leader Competence</w:t>
        </w:r>
      </w:hyperlink>
    </w:p>
    <w:p w14:paraId="7792201D" w14:textId="77777777" w:rsidR="00135129" w:rsidRPr="00D06EF9" w:rsidRDefault="008268A1" w:rsidP="00135129">
      <w:pPr>
        <w:pStyle w:val="Heading1"/>
        <w:numPr>
          <w:ilvl w:val="0"/>
          <w:numId w:val="37"/>
        </w:numPr>
        <w:rPr>
          <w:rFonts w:asciiTheme="majorHAnsi" w:hAnsiTheme="majorHAnsi" w:cstheme="majorHAnsi"/>
        </w:rPr>
      </w:pPr>
      <w:hyperlink w:anchor="Charges" w:history="1">
        <w:r w:rsidR="00135129" w:rsidRPr="00D06EF9">
          <w:rPr>
            <w:rStyle w:val="Hyperlink"/>
            <w:rFonts w:asciiTheme="majorHAnsi" w:hAnsiTheme="majorHAnsi" w:cstheme="majorHAnsi"/>
          </w:rPr>
          <w:t>Charges for Off-site Activities and Visits</w:t>
        </w:r>
      </w:hyperlink>
    </w:p>
    <w:p w14:paraId="3BE6E8EE" w14:textId="77777777" w:rsidR="00135129" w:rsidRPr="00D06EF9" w:rsidRDefault="008268A1" w:rsidP="00135129">
      <w:pPr>
        <w:pStyle w:val="Heading1"/>
        <w:numPr>
          <w:ilvl w:val="0"/>
          <w:numId w:val="37"/>
        </w:numPr>
        <w:rPr>
          <w:rFonts w:asciiTheme="majorHAnsi" w:hAnsiTheme="majorHAnsi" w:cstheme="majorHAnsi"/>
        </w:rPr>
      </w:pPr>
      <w:hyperlink w:anchor="Vetting" w:history="1">
        <w:r w:rsidR="00135129" w:rsidRPr="00D06EF9">
          <w:rPr>
            <w:rStyle w:val="Hyperlink"/>
            <w:rFonts w:asciiTheme="majorHAnsi" w:hAnsiTheme="majorHAnsi" w:cstheme="majorHAnsi"/>
          </w:rPr>
          <w:t>Vetting and CRB Checks</w:t>
        </w:r>
      </w:hyperlink>
    </w:p>
    <w:p w14:paraId="2482B79F" w14:textId="77777777" w:rsidR="00135129" w:rsidRPr="00D06EF9" w:rsidRDefault="008268A1" w:rsidP="00135129">
      <w:pPr>
        <w:pStyle w:val="Heading1"/>
        <w:numPr>
          <w:ilvl w:val="0"/>
          <w:numId w:val="37"/>
        </w:numPr>
        <w:rPr>
          <w:rFonts w:asciiTheme="majorHAnsi" w:hAnsiTheme="majorHAnsi" w:cstheme="majorHAnsi"/>
        </w:rPr>
      </w:pPr>
      <w:hyperlink w:anchor="Consent" w:history="1">
        <w:r w:rsidR="00135129" w:rsidRPr="00D06EF9">
          <w:rPr>
            <w:rStyle w:val="Hyperlink"/>
            <w:rFonts w:asciiTheme="majorHAnsi" w:hAnsiTheme="majorHAnsi" w:cstheme="majorHAnsi"/>
          </w:rPr>
          <w:t>Parent/Carer Consent</w:t>
        </w:r>
      </w:hyperlink>
    </w:p>
    <w:p w14:paraId="45CB1B57" w14:textId="77777777" w:rsidR="00135129" w:rsidRPr="00D06EF9" w:rsidRDefault="008268A1" w:rsidP="00135129">
      <w:pPr>
        <w:pStyle w:val="Heading1"/>
        <w:numPr>
          <w:ilvl w:val="0"/>
          <w:numId w:val="37"/>
        </w:numPr>
        <w:rPr>
          <w:rFonts w:asciiTheme="majorHAnsi" w:hAnsiTheme="majorHAnsi" w:cstheme="majorHAnsi"/>
        </w:rPr>
      </w:pPr>
      <w:hyperlink w:anchor="Supervision" w:history="1">
        <w:r w:rsidR="00135129" w:rsidRPr="00D06EF9">
          <w:rPr>
            <w:rStyle w:val="Hyperlink"/>
            <w:rFonts w:asciiTheme="majorHAnsi" w:hAnsiTheme="majorHAnsi" w:cstheme="majorHAnsi"/>
          </w:rPr>
          <w:t>Requirements to Ensure Effective Supervision</w:t>
        </w:r>
      </w:hyperlink>
    </w:p>
    <w:p w14:paraId="1BE4A483" w14:textId="77777777" w:rsidR="00135129" w:rsidRPr="00D06EF9" w:rsidRDefault="008268A1" w:rsidP="00135129">
      <w:pPr>
        <w:pStyle w:val="Heading1"/>
        <w:numPr>
          <w:ilvl w:val="0"/>
          <w:numId w:val="37"/>
        </w:numPr>
        <w:rPr>
          <w:rFonts w:asciiTheme="majorHAnsi" w:hAnsiTheme="majorHAnsi" w:cstheme="majorHAnsi"/>
        </w:rPr>
      </w:pPr>
      <w:hyperlink w:anchor="Prelim_visits" w:history="1">
        <w:r w:rsidR="00135129" w:rsidRPr="00D06EF9">
          <w:rPr>
            <w:rStyle w:val="Hyperlink"/>
            <w:rFonts w:asciiTheme="majorHAnsi" w:hAnsiTheme="majorHAnsi" w:cstheme="majorHAnsi"/>
          </w:rPr>
          <w:t>Preliminary Visits and Provider Assurances</w:t>
        </w:r>
      </w:hyperlink>
    </w:p>
    <w:p w14:paraId="2D87E924" w14:textId="77777777" w:rsidR="00135129" w:rsidRPr="00D06EF9" w:rsidRDefault="008268A1" w:rsidP="00135129">
      <w:pPr>
        <w:pStyle w:val="Heading1"/>
        <w:numPr>
          <w:ilvl w:val="0"/>
          <w:numId w:val="37"/>
        </w:numPr>
        <w:rPr>
          <w:rFonts w:asciiTheme="majorHAnsi" w:hAnsiTheme="majorHAnsi" w:cstheme="majorHAnsi"/>
        </w:rPr>
      </w:pPr>
      <w:hyperlink w:anchor="Insurance" w:history="1">
        <w:r w:rsidR="00135129" w:rsidRPr="00D06EF9">
          <w:rPr>
            <w:rStyle w:val="Hyperlink"/>
            <w:rFonts w:asciiTheme="majorHAnsi" w:hAnsiTheme="majorHAnsi" w:cstheme="majorHAnsi"/>
          </w:rPr>
          <w:t>Insurance of Off-site Activities and Visits</w:t>
        </w:r>
      </w:hyperlink>
      <w:bookmarkStart w:id="4" w:name="_Inclusion_1"/>
      <w:bookmarkStart w:id="5" w:name="_Inclusion_2"/>
      <w:bookmarkStart w:id="6" w:name="_Inclusion_3"/>
      <w:bookmarkStart w:id="7" w:name="_Inclusion_4"/>
      <w:bookmarkEnd w:id="4"/>
      <w:bookmarkEnd w:id="5"/>
      <w:bookmarkEnd w:id="6"/>
      <w:bookmarkEnd w:id="7"/>
    </w:p>
    <w:bookmarkStart w:id="8" w:name="_Inclusion_5"/>
    <w:bookmarkEnd w:id="8"/>
    <w:p w14:paraId="5207E2B8" w14:textId="77777777" w:rsidR="00135129" w:rsidRPr="00D06EF9" w:rsidRDefault="00E3611F" w:rsidP="00135129">
      <w:pPr>
        <w:pStyle w:val="Heading1"/>
        <w:numPr>
          <w:ilvl w:val="0"/>
          <w:numId w:val="37"/>
        </w:numPr>
        <w:rPr>
          <w:rFonts w:asciiTheme="majorHAnsi" w:hAnsiTheme="majorHAnsi" w:cstheme="majorHAnsi"/>
        </w:rPr>
      </w:pPr>
      <w:r w:rsidRPr="00D06EF9">
        <w:rPr>
          <w:rFonts w:asciiTheme="majorHAnsi" w:hAnsiTheme="majorHAnsi" w:cstheme="majorHAnsi"/>
        </w:rPr>
        <w:fldChar w:fldCharType="begin"/>
      </w:r>
      <w:r w:rsidR="00135129" w:rsidRPr="00D06EF9">
        <w:rPr>
          <w:rFonts w:asciiTheme="majorHAnsi" w:hAnsiTheme="majorHAnsi" w:cstheme="majorHAnsi"/>
        </w:rPr>
        <w:instrText xml:space="preserve"> HYPERLINK  \l "First_Aid" </w:instrText>
      </w:r>
      <w:r w:rsidRPr="00D06EF9">
        <w:rPr>
          <w:rFonts w:asciiTheme="majorHAnsi" w:hAnsiTheme="majorHAnsi" w:cstheme="majorHAnsi"/>
        </w:rPr>
        <w:fldChar w:fldCharType="separate"/>
      </w:r>
      <w:r w:rsidR="00135129" w:rsidRPr="00D06EF9">
        <w:rPr>
          <w:rStyle w:val="Hyperlink"/>
          <w:rFonts w:asciiTheme="majorHAnsi" w:hAnsiTheme="majorHAnsi" w:cstheme="majorHAnsi"/>
        </w:rPr>
        <w:t>First Aid</w:t>
      </w:r>
      <w:bookmarkStart w:id="9" w:name="_Inclusion_7"/>
      <w:bookmarkEnd w:id="9"/>
      <w:r w:rsidRPr="00D06EF9">
        <w:rPr>
          <w:rFonts w:asciiTheme="majorHAnsi" w:hAnsiTheme="majorHAnsi" w:cstheme="majorHAnsi"/>
        </w:rPr>
        <w:fldChar w:fldCharType="end"/>
      </w:r>
    </w:p>
    <w:bookmarkStart w:id="10" w:name="_Inclusion_6"/>
    <w:bookmarkEnd w:id="10"/>
    <w:p w14:paraId="4AF4D92B" w14:textId="56D6AEFC" w:rsidR="00086FE3" w:rsidRPr="00D06EF9" w:rsidRDefault="00E3611F" w:rsidP="007F6E7E">
      <w:pPr>
        <w:pStyle w:val="Heading1"/>
        <w:numPr>
          <w:ilvl w:val="0"/>
          <w:numId w:val="37"/>
        </w:numPr>
        <w:rPr>
          <w:rFonts w:asciiTheme="majorHAnsi" w:hAnsiTheme="majorHAnsi" w:cstheme="majorHAnsi"/>
        </w:rPr>
      </w:pPr>
      <w:r w:rsidRPr="00D06EF9">
        <w:rPr>
          <w:rFonts w:asciiTheme="majorHAnsi" w:hAnsiTheme="majorHAnsi" w:cstheme="majorHAnsi"/>
        </w:rPr>
        <w:fldChar w:fldCharType="begin"/>
      </w:r>
      <w:r w:rsidR="00135129" w:rsidRPr="00D06EF9">
        <w:rPr>
          <w:rFonts w:asciiTheme="majorHAnsi" w:hAnsiTheme="majorHAnsi" w:cstheme="majorHAnsi"/>
        </w:rPr>
        <w:instrText xml:space="preserve"> HYPERLINK  \l "_Inclusion_6" </w:instrText>
      </w:r>
      <w:r w:rsidRPr="00D06EF9">
        <w:rPr>
          <w:rFonts w:asciiTheme="majorHAnsi" w:hAnsiTheme="majorHAnsi" w:cstheme="majorHAnsi"/>
        </w:rPr>
        <w:fldChar w:fldCharType="separate"/>
      </w:r>
      <w:r w:rsidR="00135129" w:rsidRPr="00D06EF9">
        <w:rPr>
          <w:rStyle w:val="Hyperlink"/>
          <w:rFonts w:asciiTheme="majorHAnsi" w:hAnsiTheme="majorHAnsi" w:cstheme="majorHAnsi"/>
        </w:rPr>
        <w:t>Inclusion</w:t>
      </w:r>
      <w:r w:rsidRPr="00D06EF9">
        <w:rPr>
          <w:rFonts w:asciiTheme="majorHAnsi" w:hAnsiTheme="majorHAnsi" w:cstheme="majorHAnsi"/>
        </w:rPr>
        <w:fldChar w:fldCharType="end"/>
      </w:r>
    </w:p>
    <w:bookmarkStart w:id="11" w:name="_Planning"/>
    <w:bookmarkEnd w:id="11"/>
    <w:p w14:paraId="50396122" w14:textId="292798AB" w:rsidR="00135129" w:rsidRPr="00D06EF9" w:rsidRDefault="008741B5" w:rsidP="00135129">
      <w:pPr>
        <w:pStyle w:val="Heading1"/>
        <w:numPr>
          <w:ilvl w:val="0"/>
          <w:numId w:val="37"/>
        </w:numPr>
        <w:rPr>
          <w:rFonts w:asciiTheme="majorHAnsi" w:hAnsiTheme="majorHAnsi" w:cstheme="majorHAnsi"/>
        </w:rPr>
      </w:pPr>
      <w:r w:rsidRPr="00D06EF9">
        <w:rPr>
          <w:rFonts w:asciiTheme="majorHAnsi" w:hAnsiTheme="majorHAnsi" w:cstheme="majorHAnsi"/>
        </w:rPr>
        <w:fldChar w:fldCharType="begin"/>
      </w:r>
      <w:r w:rsidR="009E37ED" w:rsidRPr="00D06EF9">
        <w:rPr>
          <w:rFonts w:asciiTheme="majorHAnsi" w:hAnsiTheme="majorHAnsi" w:cstheme="majorHAnsi"/>
        </w:rPr>
        <w:instrText>HYPERLINK  \l "Planning"</w:instrText>
      </w:r>
      <w:r w:rsidRPr="00D06EF9">
        <w:rPr>
          <w:rFonts w:asciiTheme="majorHAnsi" w:hAnsiTheme="majorHAnsi" w:cstheme="majorHAnsi"/>
        </w:rPr>
        <w:fldChar w:fldCharType="separate"/>
      </w:r>
      <w:r w:rsidR="009E37ED" w:rsidRPr="00D06EF9">
        <w:rPr>
          <w:rStyle w:val="Hyperlink"/>
          <w:rFonts w:asciiTheme="majorHAnsi" w:hAnsiTheme="majorHAnsi" w:cstheme="majorHAnsi"/>
        </w:rPr>
        <w:t>Planning &amp; Risk Assessment</w:t>
      </w:r>
      <w:r w:rsidRPr="00D06EF9">
        <w:rPr>
          <w:rFonts w:asciiTheme="majorHAnsi" w:hAnsiTheme="majorHAnsi" w:cstheme="majorHAnsi"/>
        </w:rPr>
        <w:fldChar w:fldCharType="end"/>
      </w:r>
    </w:p>
    <w:bookmarkStart w:id="12" w:name="_Using_an_External"/>
    <w:bookmarkStart w:id="13" w:name="_Using_an_External_1"/>
    <w:bookmarkStart w:id="14" w:name="_Using_an_External_2"/>
    <w:bookmarkStart w:id="15" w:name="_Using_an_External_3"/>
    <w:bookmarkEnd w:id="12"/>
    <w:bookmarkEnd w:id="13"/>
    <w:bookmarkEnd w:id="14"/>
    <w:bookmarkEnd w:id="15"/>
    <w:p w14:paraId="445043F2" w14:textId="77777777" w:rsidR="00DF38AC" w:rsidRPr="00D06EF9" w:rsidRDefault="00E3611F" w:rsidP="00135129">
      <w:pPr>
        <w:pStyle w:val="Heading1"/>
        <w:numPr>
          <w:ilvl w:val="0"/>
          <w:numId w:val="37"/>
        </w:numPr>
        <w:rPr>
          <w:rFonts w:asciiTheme="majorHAnsi" w:hAnsiTheme="majorHAnsi" w:cstheme="majorHAnsi"/>
        </w:rPr>
      </w:pPr>
      <w:r w:rsidRPr="00D06EF9">
        <w:rPr>
          <w:rFonts w:asciiTheme="majorHAnsi" w:hAnsiTheme="majorHAnsi" w:cstheme="majorHAnsi"/>
        </w:rPr>
        <w:fldChar w:fldCharType="begin"/>
      </w:r>
      <w:r w:rsidR="00DF38AC" w:rsidRPr="00D06EF9">
        <w:rPr>
          <w:rFonts w:asciiTheme="majorHAnsi" w:hAnsiTheme="majorHAnsi" w:cstheme="majorHAnsi"/>
        </w:rPr>
        <w:instrText xml:space="preserve"> HYPERLINK  \l "UsingExtProvider" </w:instrText>
      </w:r>
      <w:r w:rsidRPr="00D06EF9">
        <w:rPr>
          <w:rFonts w:asciiTheme="majorHAnsi" w:hAnsiTheme="majorHAnsi" w:cstheme="majorHAnsi"/>
        </w:rPr>
        <w:fldChar w:fldCharType="separate"/>
      </w:r>
      <w:r w:rsidR="00DF38AC" w:rsidRPr="00D06EF9">
        <w:rPr>
          <w:rStyle w:val="Hyperlink"/>
          <w:rFonts w:asciiTheme="majorHAnsi" w:hAnsiTheme="majorHAnsi" w:cstheme="majorHAnsi"/>
        </w:rPr>
        <w:t>Using an External Provider</w:t>
      </w:r>
      <w:r w:rsidRPr="00D06EF9">
        <w:rPr>
          <w:rFonts w:asciiTheme="majorHAnsi" w:hAnsiTheme="majorHAnsi" w:cstheme="majorHAnsi"/>
        </w:rPr>
        <w:fldChar w:fldCharType="end"/>
      </w:r>
    </w:p>
    <w:p w14:paraId="564B78A6" w14:textId="77777777" w:rsidR="00135129" w:rsidRPr="00D06EF9" w:rsidRDefault="008268A1" w:rsidP="00135129">
      <w:pPr>
        <w:pStyle w:val="Heading1"/>
        <w:numPr>
          <w:ilvl w:val="0"/>
          <w:numId w:val="37"/>
        </w:numPr>
        <w:rPr>
          <w:rFonts w:asciiTheme="majorHAnsi" w:hAnsiTheme="majorHAnsi" w:cstheme="majorHAnsi"/>
        </w:rPr>
      </w:pPr>
      <w:hyperlink w:anchor="AdventureActivityLicensing" w:history="1">
        <w:r w:rsidR="00135129" w:rsidRPr="00D06EF9">
          <w:rPr>
            <w:rStyle w:val="Hyperlink"/>
            <w:rFonts w:asciiTheme="majorHAnsi" w:hAnsiTheme="majorHAnsi" w:cstheme="majorHAnsi"/>
          </w:rPr>
          <w:t>Adventure Activities Licensing Requirements</w:t>
        </w:r>
      </w:hyperlink>
      <w:bookmarkStart w:id="16" w:name="_Transport_1"/>
      <w:bookmarkEnd w:id="16"/>
    </w:p>
    <w:bookmarkStart w:id="17" w:name="_Transport_2"/>
    <w:bookmarkStart w:id="18" w:name="_Transport_3"/>
    <w:bookmarkEnd w:id="17"/>
    <w:bookmarkEnd w:id="18"/>
    <w:p w14:paraId="28605B10" w14:textId="77777777" w:rsidR="00135129" w:rsidRPr="00D06EF9" w:rsidRDefault="00E3611F" w:rsidP="00135129">
      <w:pPr>
        <w:pStyle w:val="Heading1"/>
        <w:numPr>
          <w:ilvl w:val="0"/>
          <w:numId w:val="37"/>
        </w:numPr>
        <w:rPr>
          <w:rFonts w:asciiTheme="majorHAnsi" w:hAnsiTheme="majorHAnsi" w:cstheme="majorHAnsi"/>
        </w:rPr>
      </w:pPr>
      <w:r w:rsidRPr="00D06EF9">
        <w:rPr>
          <w:rFonts w:asciiTheme="majorHAnsi" w:hAnsiTheme="majorHAnsi" w:cstheme="majorHAnsi"/>
        </w:rPr>
        <w:fldChar w:fldCharType="begin"/>
      </w:r>
      <w:r w:rsidR="00135129" w:rsidRPr="00D06EF9">
        <w:rPr>
          <w:rFonts w:asciiTheme="majorHAnsi" w:hAnsiTheme="majorHAnsi" w:cstheme="majorHAnsi"/>
        </w:rPr>
        <w:instrText xml:space="preserve"> HYPERLINK  \l "_Transport_3" </w:instrText>
      </w:r>
      <w:r w:rsidRPr="00D06EF9">
        <w:rPr>
          <w:rFonts w:asciiTheme="majorHAnsi" w:hAnsiTheme="majorHAnsi" w:cstheme="majorHAnsi"/>
        </w:rPr>
        <w:fldChar w:fldCharType="separate"/>
      </w:r>
      <w:r w:rsidR="00135129" w:rsidRPr="00D06EF9">
        <w:rPr>
          <w:rStyle w:val="Hyperlink"/>
          <w:rFonts w:asciiTheme="majorHAnsi" w:hAnsiTheme="majorHAnsi" w:cstheme="majorHAnsi"/>
        </w:rPr>
        <w:t>Transport</w:t>
      </w:r>
      <w:r w:rsidRPr="00D06EF9">
        <w:rPr>
          <w:rFonts w:asciiTheme="majorHAnsi" w:hAnsiTheme="majorHAnsi" w:cstheme="majorHAnsi"/>
        </w:rPr>
        <w:fldChar w:fldCharType="end"/>
      </w:r>
    </w:p>
    <w:p w14:paraId="139237BA" w14:textId="77777777" w:rsidR="00135129" w:rsidRPr="00D06EF9" w:rsidRDefault="008268A1" w:rsidP="00135129">
      <w:pPr>
        <w:pStyle w:val="Heading1"/>
        <w:numPr>
          <w:ilvl w:val="0"/>
          <w:numId w:val="37"/>
        </w:numPr>
        <w:rPr>
          <w:rFonts w:asciiTheme="majorHAnsi" w:hAnsiTheme="majorHAnsi" w:cstheme="majorHAnsi"/>
        </w:rPr>
      </w:pPr>
      <w:hyperlink w:anchor="Farms" w:history="1">
        <w:r w:rsidR="00135129" w:rsidRPr="00D06EF9">
          <w:rPr>
            <w:rStyle w:val="Hyperlink"/>
            <w:rFonts w:asciiTheme="majorHAnsi" w:hAnsiTheme="majorHAnsi" w:cstheme="majorHAnsi"/>
          </w:rPr>
          <w:t>Farm Visits</w:t>
        </w:r>
      </w:hyperlink>
    </w:p>
    <w:p w14:paraId="6B7095E9" w14:textId="77777777" w:rsidR="00135129" w:rsidRPr="00D06EF9" w:rsidRDefault="008268A1" w:rsidP="00135129">
      <w:pPr>
        <w:pStyle w:val="Heading1"/>
        <w:numPr>
          <w:ilvl w:val="0"/>
          <w:numId w:val="37"/>
        </w:numPr>
        <w:rPr>
          <w:rFonts w:asciiTheme="majorHAnsi" w:hAnsiTheme="majorHAnsi" w:cstheme="majorHAnsi"/>
        </w:rPr>
      </w:pPr>
      <w:hyperlink w:anchor="WaterMargin" w:history="1">
        <w:r w:rsidR="00135129" w:rsidRPr="00D06EF9">
          <w:rPr>
            <w:rStyle w:val="Hyperlink"/>
            <w:rFonts w:asciiTheme="majorHAnsi" w:hAnsiTheme="majorHAnsi" w:cstheme="majorHAnsi"/>
          </w:rPr>
          <w:t>Water Margin Activities</w:t>
        </w:r>
      </w:hyperlink>
    </w:p>
    <w:p w14:paraId="59340673" w14:textId="77777777" w:rsidR="00135129" w:rsidRPr="00D06EF9" w:rsidRDefault="008268A1" w:rsidP="00135129">
      <w:pPr>
        <w:pStyle w:val="Heading1"/>
        <w:numPr>
          <w:ilvl w:val="0"/>
          <w:numId w:val="37"/>
        </w:numPr>
        <w:rPr>
          <w:rFonts w:asciiTheme="majorHAnsi" w:hAnsiTheme="majorHAnsi" w:cstheme="majorHAnsi"/>
        </w:rPr>
      </w:pPr>
      <w:hyperlink w:anchor="WaterBased" w:history="1">
        <w:r w:rsidR="00135129" w:rsidRPr="00D06EF9">
          <w:rPr>
            <w:rStyle w:val="Hyperlink"/>
            <w:rFonts w:asciiTheme="majorHAnsi" w:hAnsiTheme="majorHAnsi" w:cstheme="majorHAnsi"/>
          </w:rPr>
          <w:t>Water-based Activities</w:t>
        </w:r>
      </w:hyperlink>
    </w:p>
    <w:bookmarkStart w:id="19" w:name="_Swimming_1"/>
    <w:bookmarkStart w:id="20" w:name="_Swimming_2"/>
    <w:bookmarkStart w:id="21" w:name="_Swimming_3"/>
    <w:bookmarkStart w:id="22" w:name="_Swimming_4"/>
    <w:bookmarkStart w:id="23" w:name="_Swimming"/>
    <w:bookmarkEnd w:id="19"/>
    <w:bookmarkEnd w:id="20"/>
    <w:bookmarkEnd w:id="21"/>
    <w:bookmarkEnd w:id="22"/>
    <w:bookmarkEnd w:id="23"/>
    <w:p w14:paraId="3BE85EE4" w14:textId="5731A43C" w:rsidR="00135129" w:rsidRPr="00D06EF9" w:rsidRDefault="00E3611F" w:rsidP="00135129">
      <w:pPr>
        <w:pStyle w:val="Heading1"/>
        <w:numPr>
          <w:ilvl w:val="0"/>
          <w:numId w:val="37"/>
        </w:numPr>
        <w:rPr>
          <w:rFonts w:asciiTheme="majorHAnsi" w:hAnsiTheme="majorHAnsi" w:cstheme="majorHAnsi"/>
        </w:rPr>
      </w:pPr>
      <w:r w:rsidRPr="00D06EF9">
        <w:rPr>
          <w:rFonts w:asciiTheme="majorHAnsi" w:hAnsiTheme="majorHAnsi" w:cstheme="majorHAnsi"/>
        </w:rPr>
        <w:fldChar w:fldCharType="begin"/>
      </w:r>
      <w:r w:rsidR="0057055A" w:rsidRPr="00D06EF9">
        <w:rPr>
          <w:rFonts w:asciiTheme="majorHAnsi" w:hAnsiTheme="majorHAnsi" w:cstheme="majorHAnsi"/>
        </w:rPr>
        <w:instrText>HYPERLINK  \l "Swimming"</w:instrText>
      </w:r>
      <w:r w:rsidRPr="00D06EF9">
        <w:rPr>
          <w:rFonts w:asciiTheme="majorHAnsi" w:hAnsiTheme="majorHAnsi" w:cstheme="majorHAnsi"/>
        </w:rPr>
        <w:fldChar w:fldCharType="separate"/>
      </w:r>
      <w:r w:rsidR="00135129" w:rsidRPr="00D06EF9">
        <w:rPr>
          <w:rStyle w:val="Hyperlink"/>
          <w:rFonts w:asciiTheme="majorHAnsi" w:hAnsiTheme="majorHAnsi" w:cstheme="majorHAnsi"/>
        </w:rPr>
        <w:t>Swimming</w:t>
      </w:r>
      <w:r w:rsidRPr="00D06EF9">
        <w:rPr>
          <w:rFonts w:asciiTheme="majorHAnsi" w:hAnsiTheme="majorHAnsi" w:cstheme="majorHAnsi"/>
        </w:rPr>
        <w:fldChar w:fldCharType="end"/>
      </w:r>
    </w:p>
    <w:p w14:paraId="5C8D26FF" w14:textId="77777777" w:rsidR="00135129" w:rsidRPr="00D06EF9" w:rsidRDefault="008268A1" w:rsidP="00135129">
      <w:pPr>
        <w:pStyle w:val="Heading1"/>
        <w:numPr>
          <w:ilvl w:val="0"/>
          <w:numId w:val="37"/>
        </w:numPr>
        <w:rPr>
          <w:rFonts w:asciiTheme="majorHAnsi" w:hAnsiTheme="majorHAnsi" w:cstheme="majorHAnsi"/>
        </w:rPr>
      </w:pPr>
      <w:hyperlink w:anchor="ResisentialVisits" w:history="1">
        <w:r w:rsidR="00135129" w:rsidRPr="00D06EF9">
          <w:rPr>
            <w:rStyle w:val="Hyperlink"/>
            <w:rFonts w:asciiTheme="majorHAnsi" w:hAnsiTheme="majorHAnsi" w:cstheme="majorHAnsi"/>
          </w:rPr>
          <w:t>Residential Visits</w:t>
        </w:r>
      </w:hyperlink>
    </w:p>
    <w:p w14:paraId="0D953080" w14:textId="78B83ED0" w:rsidR="007F6E7E" w:rsidRPr="00D06EF9" w:rsidRDefault="008268A1" w:rsidP="00135129">
      <w:pPr>
        <w:pStyle w:val="Heading1"/>
        <w:numPr>
          <w:ilvl w:val="0"/>
          <w:numId w:val="37"/>
        </w:numPr>
        <w:rPr>
          <w:rFonts w:asciiTheme="majorHAnsi" w:hAnsiTheme="majorHAnsi" w:cstheme="majorHAnsi"/>
          <w:u w:val="single"/>
        </w:rPr>
      </w:pPr>
      <w:hyperlink w:anchor="Medication" w:history="1">
        <w:r w:rsidR="007F6E7E" w:rsidRPr="00D06EF9">
          <w:rPr>
            <w:rStyle w:val="Hyperlink"/>
            <w:rFonts w:asciiTheme="majorHAnsi" w:hAnsiTheme="majorHAnsi" w:cstheme="majorHAnsi"/>
          </w:rPr>
          <w:t>Medication</w:t>
        </w:r>
      </w:hyperlink>
    </w:p>
    <w:p w14:paraId="2E1DDA22" w14:textId="77777777" w:rsidR="00135129" w:rsidRPr="00D06EF9" w:rsidRDefault="008268A1" w:rsidP="00135129">
      <w:pPr>
        <w:pStyle w:val="Heading1"/>
        <w:numPr>
          <w:ilvl w:val="0"/>
          <w:numId w:val="37"/>
        </w:numPr>
        <w:rPr>
          <w:rFonts w:asciiTheme="majorHAnsi" w:hAnsiTheme="majorHAnsi" w:cstheme="majorHAnsi"/>
        </w:rPr>
      </w:pPr>
      <w:hyperlink w:anchor="Overseas" w:history="1">
        <w:r w:rsidR="00135129" w:rsidRPr="00D06EF9">
          <w:rPr>
            <w:rStyle w:val="Hyperlink"/>
            <w:rFonts w:asciiTheme="majorHAnsi" w:hAnsiTheme="majorHAnsi" w:cstheme="majorHAnsi"/>
          </w:rPr>
          <w:t>Overseas Visits</w:t>
        </w:r>
      </w:hyperlink>
    </w:p>
    <w:p w14:paraId="4A46077E" w14:textId="77777777" w:rsidR="00135129" w:rsidRPr="00D06EF9" w:rsidRDefault="008268A1" w:rsidP="00135129">
      <w:pPr>
        <w:pStyle w:val="Heading1"/>
        <w:numPr>
          <w:ilvl w:val="0"/>
          <w:numId w:val="37"/>
        </w:numPr>
        <w:rPr>
          <w:rFonts w:asciiTheme="majorHAnsi" w:hAnsiTheme="majorHAnsi" w:cstheme="majorHAnsi"/>
        </w:rPr>
      </w:pPr>
      <w:hyperlink w:anchor="OverseasExpeds" w:history="1">
        <w:r w:rsidR="00135129" w:rsidRPr="00D06EF9">
          <w:rPr>
            <w:rStyle w:val="Hyperlink"/>
            <w:rFonts w:asciiTheme="majorHAnsi" w:hAnsiTheme="majorHAnsi" w:cstheme="majorHAnsi"/>
          </w:rPr>
          <w:t>Overseas Expeditions</w:t>
        </w:r>
      </w:hyperlink>
    </w:p>
    <w:p w14:paraId="7B9A4F00" w14:textId="77777777" w:rsidR="00135129" w:rsidRPr="00D06EF9" w:rsidRDefault="008268A1" w:rsidP="00135129">
      <w:pPr>
        <w:pStyle w:val="Heading1"/>
        <w:numPr>
          <w:ilvl w:val="0"/>
          <w:numId w:val="37"/>
        </w:numPr>
        <w:rPr>
          <w:rFonts w:asciiTheme="majorHAnsi" w:hAnsiTheme="majorHAnsi" w:cstheme="majorHAnsi"/>
        </w:rPr>
      </w:pPr>
      <w:hyperlink w:anchor="Exchange_Visits" w:history="1">
        <w:r w:rsidR="00135129" w:rsidRPr="00D06EF9">
          <w:rPr>
            <w:rStyle w:val="Hyperlink"/>
            <w:rFonts w:asciiTheme="majorHAnsi" w:hAnsiTheme="majorHAnsi" w:cstheme="majorHAnsi"/>
          </w:rPr>
          <w:t>Exchange Visits</w:t>
        </w:r>
      </w:hyperlink>
    </w:p>
    <w:p w14:paraId="69D5B838" w14:textId="77777777" w:rsidR="00135129" w:rsidRPr="00D06EF9" w:rsidRDefault="008268A1" w:rsidP="00135129">
      <w:pPr>
        <w:pStyle w:val="Heading1"/>
        <w:numPr>
          <w:ilvl w:val="0"/>
          <w:numId w:val="37"/>
        </w:numPr>
        <w:rPr>
          <w:rFonts w:asciiTheme="majorHAnsi" w:hAnsiTheme="majorHAnsi" w:cstheme="majorHAnsi"/>
        </w:rPr>
      </w:pPr>
      <w:hyperlink w:anchor="Weather" w:history="1">
        <w:r w:rsidR="00135129" w:rsidRPr="00D06EF9">
          <w:rPr>
            <w:rStyle w:val="Hyperlink"/>
            <w:rFonts w:asciiTheme="majorHAnsi" w:hAnsiTheme="majorHAnsi" w:cstheme="majorHAnsi"/>
          </w:rPr>
          <w:t>Weather and Clothing</w:t>
        </w:r>
      </w:hyperlink>
    </w:p>
    <w:p w14:paraId="47093B0C" w14:textId="77777777" w:rsidR="00135129" w:rsidRPr="00D06EF9" w:rsidRDefault="008268A1" w:rsidP="00135129">
      <w:pPr>
        <w:pStyle w:val="Heading1"/>
        <w:numPr>
          <w:ilvl w:val="0"/>
          <w:numId w:val="37"/>
        </w:numPr>
        <w:rPr>
          <w:rFonts w:asciiTheme="majorHAnsi" w:hAnsiTheme="majorHAnsi" w:cstheme="majorHAnsi"/>
        </w:rPr>
      </w:pPr>
      <w:hyperlink w:anchor="Define_Ad_Act" w:history="1">
        <w:r w:rsidR="00135129" w:rsidRPr="00D06EF9">
          <w:rPr>
            <w:rStyle w:val="Hyperlink"/>
            <w:rFonts w:asciiTheme="majorHAnsi" w:hAnsiTheme="majorHAnsi" w:cstheme="majorHAnsi"/>
          </w:rPr>
          <w:t>Definition of ‘Adventurous Activity’</w:t>
        </w:r>
      </w:hyperlink>
    </w:p>
    <w:p w14:paraId="482B1B1E" w14:textId="77777777" w:rsidR="00135129" w:rsidRPr="00D06EF9" w:rsidRDefault="008268A1" w:rsidP="00135129">
      <w:pPr>
        <w:pStyle w:val="Heading1"/>
        <w:numPr>
          <w:ilvl w:val="0"/>
          <w:numId w:val="37"/>
        </w:numPr>
        <w:rPr>
          <w:rFonts w:asciiTheme="majorHAnsi" w:hAnsiTheme="majorHAnsi" w:cstheme="majorHAnsi"/>
        </w:rPr>
      </w:pPr>
      <w:hyperlink w:anchor="Adven_Act" w:history="1">
        <w:r w:rsidR="00135129" w:rsidRPr="00D06EF9">
          <w:rPr>
            <w:rStyle w:val="Hyperlink"/>
            <w:rFonts w:asciiTheme="majorHAnsi" w:hAnsiTheme="majorHAnsi" w:cstheme="majorHAnsi"/>
          </w:rPr>
          <w:t>Adventurous Activities</w:t>
        </w:r>
      </w:hyperlink>
    </w:p>
    <w:p w14:paraId="38BC2CFC" w14:textId="77777777" w:rsidR="00135129" w:rsidRPr="00D06EF9" w:rsidRDefault="008268A1" w:rsidP="00135129">
      <w:pPr>
        <w:pStyle w:val="Heading1"/>
        <w:numPr>
          <w:ilvl w:val="0"/>
          <w:numId w:val="37"/>
        </w:numPr>
        <w:rPr>
          <w:rFonts w:asciiTheme="majorHAnsi" w:hAnsiTheme="majorHAnsi" w:cstheme="majorHAnsi"/>
        </w:rPr>
      </w:pPr>
      <w:hyperlink w:anchor="Approval_of_staff" w:history="1">
        <w:r w:rsidR="00135129" w:rsidRPr="00D06EF9">
          <w:rPr>
            <w:rStyle w:val="Hyperlink"/>
            <w:rFonts w:asciiTheme="majorHAnsi" w:hAnsiTheme="majorHAnsi" w:cstheme="majorHAnsi"/>
          </w:rPr>
          <w:t>Approval of staff to lead an Adventurous Activity</w:t>
        </w:r>
      </w:hyperlink>
    </w:p>
    <w:p w14:paraId="26168648" w14:textId="77777777" w:rsidR="00135129" w:rsidRPr="00D06EF9" w:rsidRDefault="008268A1" w:rsidP="00135129">
      <w:pPr>
        <w:pStyle w:val="Heading1"/>
        <w:numPr>
          <w:ilvl w:val="0"/>
          <w:numId w:val="37"/>
        </w:numPr>
        <w:rPr>
          <w:rFonts w:asciiTheme="majorHAnsi" w:hAnsiTheme="majorHAnsi" w:cstheme="majorHAnsi"/>
        </w:rPr>
      </w:pPr>
      <w:hyperlink w:anchor="EmergencyProcedures" w:history="1">
        <w:r w:rsidR="00135129" w:rsidRPr="00D06EF9">
          <w:rPr>
            <w:rStyle w:val="Hyperlink"/>
            <w:rFonts w:asciiTheme="majorHAnsi" w:hAnsiTheme="majorHAnsi" w:cstheme="majorHAnsi"/>
          </w:rPr>
          <w:t>Emergency Procedures</w:t>
        </w:r>
      </w:hyperlink>
    </w:p>
    <w:p w14:paraId="492A3D9D" w14:textId="77777777" w:rsidR="00135129" w:rsidRPr="00D06EF9" w:rsidRDefault="008268A1" w:rsidP="00135129">
      <w:pPr>
        <w:pStyle w:val="Heading1"/>
        <w:numPr>
          <w:ilvl w:val="0"/>
          <w:numId w:val="37"/>
        </w:numPr>
        <w:rPr>
          <w:rFonts w:asciiTheme="majorHAnsi" w:hAnsiTheme="majorHAnsi" w:cstheme="majorHAnsi"/>
        </w:rPr>
      </w:pPr>
      <w:hyperlink w:anchor="AccidentIncidentReporting" w:history="1">
        <w:r w:rsidR="00135129" w:rsidRPr="00D06EF9">
          <w:rPr>
            <w:rStyle w:val="Hyperlink"/>
            <w:rFonts w:asciiTheme="majorHAnsi" w:hAnsiTheme="majorHAnsi" w:cstheme="majorHAnsi"/>
          </w:rPr>
          <w:t>Accident and Incident Reporting</w:t>
        </w:r>
      </w:hyperlink>
    </w:p>
    <w:p w14:paraId="748A987B" w14:textId="785B2D83" w:rsidR="00135129" w:rsidRPr="00D06EF9" w:rsidRDefault="008268A1" w:rsidP="00135129">
      <w:pPr>
        <w:pStyle w:val="Heading1"/>
        <w:numPr>
          <w:ilvl w:val="0"/>
          <w:numId w:val="37"/>
        </w:numPr>
        <w:rPr>
          <w:rFonts w:asciiTheme="majorHAnsi" w:hAnsiTheme="majorHAnsi" w:cstheme="majorHAnsi"/>
        </w:rPr>
      </w:pPr>
      <w:hyperlink w:anchor="Value" w:history="1">
        <w:r w:rsidR="00135129" w:rsidRPr="00D06EF9">
          <w:rPr>
            <w:rStyle w:val="Hyperlink"/>
            <w:rFonts w:asciiTheme="majorHAnsi" w:hAnsiTheme="majorHAnsi" w:cstheme="majorHAnsi"/>
          </w:rPr>
          <w:t xml:space="preserve">The Value and Evaluation of </w:t>
        </w:r>
        <w:r w:rsidR="00C5555E" w:rsidRPr="00D06EF9">
          <w:rPr>
            <w:rStyle w:val="Hyperlink"/>
            <w:rFonts w:asciiTheme="majorHAnsi" w:hAnsiTheme="majorHAnsi" w:cstheme="majorHAnsi"/>
          </w:rPr>
          <w:t>Learning Outside the Classroom</w:t>
        </w:r>
      </w:hyperlink>
    </w:p>
    <w:p w14:paraId="0408AED5" w14:textId="77777777" w:rsidR="00135129" w:rsidRPr="00D06EF9" w:rsidRDefault="00135129" w:rsidP="00135129">
      <w:pPr>
        <w:pStyle w:val="Heading1"/>
        <w:ind w:left="360"/>
        <w:rPr>
          <w:rFonts w:asciiTheme="majorHAnsi" w:hAnsiTheme="majorHAnsi" w:cstheme="majorHAnsi"/>
        </w:rPr>
      </w:pPr>
    </w:p>
    <w:p w14:paraId="5C27D680" w14:textId="77777777" w:rsidR="00135129" w:rsidRPr="00D06EF9" w:rsidRDefault="00135129" w:rsidP="00135129">
      <w:pPr>
        <w:pStyle w:val="Heading1"/>
        <w:ind w:left="360"/>
        <w:rPr>
          <w:rFonts w:asciiTheme="majorHAnsi" w:hAnsiTheme="majorHAnsi" w:cstheme="majorHAnsi"/>
        </w:rPr>
      </w:pPr>
      <w:r w:rsidRPr="00D06EF9">
        <w:rPr>
          <w:rFonts w:asciiTheme="majorHAnsi" w:hAnsiTheme="majorHAnsi" w:cstheme="majorHAnsi"/>
        </w:rPr>
        <w:t xml:space="preserve">Appendix 1 – </w:t>
      </w:r>
      <w:hyperlink w:anchor="Appendix1" w:history="1">
        <w:r w:rsidRPr="00D06EF9">
          <w:rPr>
            <w:rStyle w:val="Hyperlink"/>
            <w:rFonts w:asciiTheme="majorHAnsi" w:hAnsiTheme="majorHAnsi" w:cstheme="majorHAnsi"/>
          </w:rPr>
          <w:t>Adventurous Activities</w:t>
        </w:r>
      </w:hyperlink>
    </w:p>
    <w:bookmarkStart w:id="24" w:name="_Contacts_1"/>
    <w:bookmarkEnd w:id="24"/>
    <w:p w14:paraId="7F5CE462" w14:textId="77777777" w:rsidR="00135129" w:rsidRPr="00D06EF9" w:rsidRDefault="00E3611F" w:rsidP="00135129">
      <w:pPr>
        <w:ind w:left="360"/>
        <w:rPr>
          <w:rFonts w:asciiTheme="majorHAnsi" w:hAnsiTheme="majorHAnsi" w:cstheme="majorHAnsi"/>
          <w:b/>
          <w:sz w:val="22"/>
        </w:rPr>
      </w:pPr>
      <w:r w:rsidRPr="00D06EF9">
        <w:rPr>
          <w:rFonts w:asciiTheme="majorHAnsi" w:hAnsiTheme="majorHAnsi" w:cstheme="majorHAnsi"/>
          <w:b/>
          <w:sz w:val="22"/>
        </w:rPr>
        <w:fldChar w:fldCharType="begin"/>
      </w:r>
      <w:r w:rsidR="00135129" w:rsidRPr="00D06EF9">
        <w:rPr>
          <w:rFonts w:asciiTheme="majorHAnsi" w:hAnsiTheme="majorHAnsi" w:cstheme="majorHAnsi"/>
          <w:b/>
          <w:sz w:val="22"/>
        </w:rPr>
        <w:instrText xml:space="preserve"> HYPERLINK  \l "_Contacts_1" </w:instrText>
      </w:r>
      <w:r w:rsidRPr="00D06EF9">
        <w:rPr>
          <w:rFonts w:asciiTheme="majorHAnsi" w:hAnsiTheme="majorHAnsi" w:cstheme="majorHAnsi"/>
          <w:b/>
          <w:sz w:val="22"/>
        </w:rPr>
        <w:fldChar w:fldCharType="separate"/>
      </w:r>
      <w:r w:rsidR="00135129" w:rsidRPr="00D06EF9">
        <w:rPr>
          <w:rStyle w:val="Hyperlink"/>
          <w:rFonts w:asciiTheme="majorHAnsi" w:hAnsiTheme="majorHAnsi" w:cstheme="majorHAnsi"/>
          <w:b/>
          <w:sz w:val="22"/>
        </w:rPr>
        <w:t>Contacts</w:t>
      </w:r>
      <w:r w:rsidRPr="00D06EF9">
        <w:rPr>
          <w:rFonts w:asciiTheme="majorHAnsi" w:hAnsiTheme="majorHAnsi" w:cstheme="majorHAnsi"/>
          <w:b/>
          <w:sz w:val="22"/>
        </w:rPr>
        <w:fldChar w:fldCharType="end"/>
      </w:r>
    </w:p>
    <w:p w14:paraId="29B2756B" w14:textId="2C61A9BB" w:rsidR="00135129" w:rsidRPr="00D06EF9" w:rsidRDefault="00135129" w:rsidP="00135129">
      <w:pPr>
        <w:ind w:left="360"/>
        <w:rPr>
          <w:rFonts w:asciiTheme="majorHAnsi" w:hAnsiTheme="majorHAnsi" w:cstheme="majorHAnsi"/>
          <w:b/>
          <w:sz w:val="22"/>
        </w:rPr>
      </w:pPr>
      <w:r w:rsidRPr="00D06EF9">
        <w:rPr>
          <w:rFonts w:asciiTheme="majorHAnsi" w:hAnsiTheme="majorHAnsi" w:cstheme="majorHAnsi"/>
          <w:b/>
          <w:sz w:val="22"/>
        </w:rPr>
        <w:t xml:space="preserve">Figure 1 – </w:t>
      </w:r>
      <w:hyperlink w:anchor="VisitCategories" w:history="1">
        <w:r w:rsidRPr="00D06EF9">
          <w:rPr>
            <w:rStyle w:val="Hyperlink"/>
            <w:rFonts w:asciiTheme="majorHAnsi" w:hAnsiTheme="majorHAnsi" w:cstheme="majorHAnsi"/>
            <w:b/>
            <w:sz w:val="22"/>
          </w:rPr>
          <w:t>Categories of Activity and Levels of Approval</w:t>
        </w:r>
      </w:hyperlink>
    </w:p>
    <w:p w14:paraId="3E4F606A" w14:textId="6C6374B4" w:rsidR="00135129" w:rsidRPr="00D06EF9" w:rsidRDefault="00135129" w:rsidP="00135129">
      <w:pPr>
        <w:ind w:left="360"/>
        <w:rPr>
          <w:rFonts w:asciiTheme="majorHAnsi" w:hAnsiTheme="majorHAnsi" w:cstheme="majorHAnsi"/>
          <w:b/>
          <w:sz w:val="22"/>
        </w:rPr>
      </w:pPr>
      <w:r w:rsidRPr="00D06EF9">
        <w:rPr>
          <w:rFonts w:asciiTheme="majorHAnsi" w:hAnsiTheme="majorHAnsi" w:cstheme="majorHAnsi"/>
          <w:b/>
          <w:sz w:val="22"/>
        </w:rPr>
        <w:t xml:space="preserve">Figure 2 – </w:t>
      </w:r>
      <w:hyperlink w:anchor="AdventurousCategories" w:history="1">
        <w:r w:rsidRPr="00D06EF9">
          <w:rPr>
            <w:rStyle w:val="Hyperlink"/>
            <w:rFonts w:asciiTheme="majorHAnsi" w:hAnsiTheme="majorHAnsi" w:cstheme="majorHAnsi"/>
            <w:b/>
            <w:sz w:val="22"/>
          </w:rPr>
          <w:t>Adventurous Activities Categories</w:t>
        </w:r>
      </w:hyperlink>
    </w:p>
    <w:p w14:paraId="0632947C" w14:textId="77777777" w:rsidR="00135129" w:rsidRPr="00D06EF9" w:rsidRDefault="00135129" w:rsidP="00135129">
      <w:pPr>
        <w:rPr>
          <w:rFonts w:asciiTheme="majorHAnsi" w:hAnsiTheme="majorHAnsi" w:cstheme="majorHAnsi"/>
        </w:rPr>
      </w:pPr>
      <w:r w:rsidRPr="00D06EF9">
        <w:rPr>
          <w:rFonts w:asciiTheme="majorHAnsi" w:hAnsiTheme="majorHAnsi" w:cstheme="majorHAnsi"/>
        </w:rPr>
        <w:tab/>
      </w:r>
    </w:p>
    <w:p w14:paraId="5D770195" w14:textId="77777777" w:rsidR="00135129" w:rsidRPr="00D06EF9" w:rsidRDefault="00135129" w:rsidP="00135129">
      <w:pPr>
        <w:rPr>
          <w:rFonts w:asciiTheme="majorHAnsi" w:hAnsiTheme="majorHAnsi" w:cstheme="majorHAnsi"/>
        </w:rPr>
      </w:pPr>
    </w:p>
    <w:p w14:paraId="3984953C" w14:textId="77777777" w:rsidR="00135129" w:rsidRPr="00D06EF9" w:rsidRDefault="00135129" w:rsidP="00135129">
      <w:pPr>
        <w:pStyle w:val="Heading1"/>
        <w:rPr>
          <w:rFonts w:asciiTheme="majorHAnsi" w:hAnsiTheme="majorHAnsi" w:cstheme="majorHAnsi"/>
          <w:sz w:val="36"/>
        </w:rPr>
      </w:pPr>
    </w:p>
    <w:p w14:paraId="2E5DEC0D" w14:textId="77777777" w:rsidR="00135129" w:rsidRPr="00D06EF9" w:rsidRDefault="00135129" w:rsidP="00135129">
      <w:pPr>
        <w:rPr>
          <w:rFonts w:asciiTheme="majorHAnsi" w:hAnsiTheme="majorHAnsi" w:cstheme="majorHAnsi"/>
        </w:rPr>
      </w:pPr>
    </w:p>
    <w:p w14:paraId="64356C9D" w14:textId="77777777" w:rsidR="00135129" w:rsidRPr="00D06EF9" w:rsidRDefault="00135129" w:rsidP="00135129">
      <w:pPr>
        <w:rPr>
          <w:rFonts w:asciiTheme="majorHAnsi" w:hAnsiTheme="majorHAnsi" w:cstheme="majorHAnsi"/>
        </w:rPr>
      </w:pPr>
    </w:p>
    <w:p w14:paraId="70949E38" w14:textId="77777777" w:rsidR="00135129" w:rsidRPr="00D06EF9" w:rsidRDefault="00135129" w:rsidP="00135129">
      <w:pPr>
        <w:rPr>
          <w:rFonts w:asciiTheme="majorHAnsi" w:hAnsiTheme="majorHAnsi" w:cstheme="majorHAnsi"/>
        </w:rPr>
      </w:pPr>
    </w:p>
    <w:p w14:paraId="1086CCB9" w14:textId="77777777" w:rsidR="00135129" w:rsidRPr="00D06EF9" w:rsidRDefault="00135129" w:rsidP="00135129">
      <w:pPr>
        <w:rPr>
          <w:rFonts w:asciiTheme="majorHAnsi" w:hAnsiTheme="majorHAnsi" w:cstheme="majorHAnsi"/>
        </w:rPr>
      </w:pPr>
    </w:p>
    <w:p w14:paraId="1E688AC8" w14:textId="77777777" w:rsidR="00135129" w:rsidRPr="00D06EF9" w:rsidRDefault="00135129" w:rsidP="00135129">
      <w:pPr>
        <w:rPr>
          <w:rFonts w:asciiTheme="majorHAnsi" w:hAnsiTheme="majorHAnsi" w:cstheme="majorHAnsi"/>
        </w:rPr>
      </w:pPr>
    </w:p>
    <w:p w14:paraId="7D62C91C" w14:textId="77777777" w:rsidR="00D06EF9" w:rsidRDefault="00D06EF9" w:rsidP="00135129">
      <w:pPr>
        <w:rPr>
          <w:rFonts w:asciiTheme="majorHAnsi" w:hAnsiTheme="majorHAnsi" w:cstheme="majorHAnsi"/>
        </w:rPr>
      </w:pPr>
      <w:bookmarkStart w:id="25" w:name="Diving"/>
      <w:bookmarkEnd w:id="25"/>
    </w:p>
    <w:p w14:paraId="5E2065D2" w14:textId="7FD7303E" w:rsidR="00135129" w:rsidRPr="00D06EF9" w:rsidRDefault="00135129" w:rsidP="00135129">
      <w:pPr>
        <w:rPr>
          <w:rFonts w:asciiTheme="majorHAnsi" w:hAnsiTheme="majorHAnsi" w:cstheme="majorHAnsi"/>
          <w:b/>
        </w:rPr>
      </w:pPr>
      <w:r w:rsidRPr="00D06EF9">
        <w:rPr>
          <w:rFonts w:asciiTheme="majorHAnsi" w:hAnsiTheme="majorHAnsi" w:cstheme="majorHAnsi"/>
          <w:b/>
        </w:rPr>
        <w:t>Introduction</w:t>
      </w:r>
    </w:p>
    <w:p w14:paraId="1BEF1AF5" w14:textId="77777777" w:rsidR="00135129" w:rsidRPr="00D06EF9" w:rsidRDefault="00135129" w:rsidP="00135129">
      <w:pPr>
        <w:rPr>
          <w:rFonts w:asciiTheme="majorHAnsi" w:hAnsiTheme="majorHAnsi" w:cstheme="majorHAnsi"/>
          <w:b/>
        </w:rPr>
      </w:pPr>
    </w:p>
    <w:p w14:paraId="3EE9F189" w14:textId="3DBF88BE" w:rsidR="00135129" w:rsidRPr="00D06EF9" w:rsidRDefault="00135129" w:rsidP="00135129">
      <w:pPr>
        <w:jc w:val="both"/>
        <w:rPr>
          <w:rFonts w:asciiTheme="majorHAnsi" w:hAnsiTheme="majorHAnsi" w:cstheme="majorHAnsi"/>
          <w:bCs/>
          <w:sz w:val="22"/>
        </w:rPr>
      </w:pPr>
      <w:r w:rsidRPr="00D06EF9">
        <w:rPr>
          <w:rFonts w:asciiTheme="majorHAnsi" w:hAnsiTheme="majorHAnsi" w:cstheme="majorHAnsi"/>
          <w:bCs/>
          <w:sz w:val="22"/>
        </w:rPr>
        <w:t>Nottingham City Council (NCC) acknowledges the immense value of off-site</w:t>
      </w:r>
      <w:r w:rsidR="00EC4EA5" w:rsidRPr="00D06EF9">
        <w:rPr>
          <w:rFonts w:asciiTheme="majorHAnsi" w:hAnsiTheme="majorHAnsi" w:cstheme="majorHAnsi"/>
          <w:bCs/>
          <w:sz w:val="22"/>
        </w:rPr>
        <w:t>/</w:t>
      </w:r>
      <w:r w:rsidR="001A384B" w:rsidRPr="00D06EF9">
        <w:rPr>
          <w:rFonts w:asciiTheme="majorHAnsi" w:hAnsiTheme="majorHAnsi" w:cstheme="majorHAnsi"/>
          <w:bCs/>
          <w:sz w:val="22"/>
        </w:rPr>
        <w:t>educational</w:t>
      </w:r>
      <w:r w:rsidRPr="00D06EF9">
        <w:rPr>
          <w:rFonts w:asciiTheme="majorHAnsi" w:hAnsiTheme="majorHAnsi" w:cstheme="majorHAnsi"/>
          <w:bCs/>
          <w:sz w:val="22"/>
        </w:rPr>
        <w:t xml:space="preserve"> visits</w:t>
      </w:r>
      <w:r w:rsidR="00A53E10" w:rsidRPr="00D06EF9">
        <w:rPr>
          <w:rFonts w:asciiTheme="majorHAnsi" w:hAnsiTheme="majorHAnsi" w:cstheme="majorHAnsi"/>
          <w:bCs/>
          <w:sz w:val="22"/>
        </w:rPr>
        <w:t xml:space="preserve">, </w:t>
      </w:r>
      <w:r w:rsidR="00C5555E" w:rsidRPr="00D06EF9">
        <w:rPr>
          <w:rFonts w:asciiTheme="majorHAnsi" w:hAnsiTheme="majorHAnsi" w:cstheme="majorHAnsi"/>
          <w:bCs/>
          <w:sz w:val="22"/>
        </w:rPr>
        <w:t>Learning Outside the Classroom</w:t>
      </w:r>
      <w:r w:rsidRPr="00D06EF9">
        <w:rPr>
          <w:rFonts w:asciiTheme="majorHAnsi" w:hAnsiTheme="majorHAnsi" w:cstheme="majorHAnsi"/>
          <w:bCs/>
          <w:sz w:val="22"/>
        </w:rPr>
        <w:t xml:space="preserve"> and related activities to young people, and fully supports and encourages those that are well planned and managed.</w:t>
      </w:r>
      <w:r w:rsidR="00F81B16" w:rsidRPr="00D06EF9">
        <w:rPr>
          <w:rFonts w:asciiTheme="majorHAnsi" w:hAnsiTheme="majorHAnsi" w:cstheme="majorHAnsi"/>
          <w:bCs/>
          <w:sz w:val="22"/>
        </w:rPr>
        <w:t xml:space="preserve"> Please see the Outcomes and Benefits document in the EVOLVE Resources section for more information.</w:t>
      </w:r>
    </w:p>
    <w:p w14:paraId="2FE3E804" w14:textId="77777777" w:rsidR="00135129" w:rsidRPr="00D06EF9" w:rsidRDefault="00135129" w:rsidP="00135129">
      <w:pPr>
        <w:jc w:val="both"/>
        <w:rPr>
          <w:rFonts w:asciiTheme="majorHAnsi" w:hAnsiTheme="majorHAnsi" w:cstheme="majorHAnsi"/>
          <w:bCs/>
          <w:sz w:val="22"/>
        </w:rPr>
      </w:pPr>
    </w:p>
    <w:p w14:paraId="5548B3B9" w14:textId="5274C69A" w:rsidR="00135129" w:rsidRPr="00D06EF9" w:rsidRDefault="00135129" w:rsidP="00135129">
      <w:pPr>
        <w:jc w:val="both"/>
        <w:rPr>
          <w:rFonts w:asciiTheme="majorHAnsi" w:hAnsiTheme="majorHAnsi" w:cstheme="majorHAnsi"/>
          <w:bCs/>
          <w:sz w:val="22"/>
        </w:rPr>
      </w:pPr>
      <w:r w:rsidRPr="00D06EF9">
        <w:rPr>
          <w:rFonts w:asciiTheme="majorHAnsi" w:hAnsiTheme="majorHAnsi" w:cstheme="majorHAnsi"/>
          <w:sz w:val="22"/>
          <w:szCs w:val="22"/>
        </w:rPr>
        <w:t>This document provides concise and supportive guidance for the pl</w:t>
      </w:r>
      <w:r w:rsidR="00EC4EA5" w:rsidRPr="00D06EF9">
        <w:rPr>
          <w:rFonts w:asciiTheme="majorHAnsi" w:hAnsiTheme="majorHAnsi" w:cstheme="majorHAnsi"/>
          <w:sz w:val="22"/>
          <w:szCs w:val="22"/>
        </w:rPr>
        <w:t>anning and management of learning outside the classroom.</w:t>
      </w:r>
    </w:p>
    <w:p w14:paraId="6123AAFA" w14:textId="77777777" w:rsidR="00135129" w:rsidRPr="00D06EF9" w:rsidRDefault="00135129" w:rsidP="00135129">
      <w:pPr>
        <w:jc w:val="both"/>
        <w:rPr>
          <w:rFonts w:asciiTheme="majorHAnsi" w:hAnsiTheme="majorHAnsi" w:cstheme="majorHAnsi"/>
          <w:sz w:val="22"/>
          <w:szCs w:val="22"/>
        </w:rPr>
      </w:pPr>
    </w:p>
    <w:p w14:paraId="306332CE" w14:textId="1735145F" w:rsidR="00135129" w:rsidRPr="00D06EF9" w:rsidRDefault="00135129" w:rsidP="00135129">
      <w:pPr>
        <w:jc w:val="both"/>
        <w:rPr>
          <w:rFonts w:asciiTheme="majorHAnsi" w:hAnsiTheme="majorHAnsi" w:cstheme="majorHAnsi"/>
          <w:bCs/>
          <w:sz w:val="22"/>
        </w:rPr>
      </w:pPr>
      <w:r w:rsidRPr="00D06EF9">
        <w:rPr>
          <w:rFonts w:asciiTheme="majorHAnsi" w:hAnsiTheme="majorHAnsi" w:cstheme="majorHAnsi"/>
          <w:bCs/>
          <w:sz w:val="22"/>
        </w:rPr>
        <w:t>To assist in the planning, management, approval and evaluation of visits</w:t>
      </w:r>
      <w:r w:rsidR="001A384B" w:rsidRPr="00D06EF9">
        <w:rPr>
          <w:rFonts w:asciiTheme="majorHAnsi" w:hAnsiTheme="majorHAnsi" w:cstheme="majorHAnsi"/>
          <w:bCs/>
          <w:sz w:val="22"/>
        </w:rPr>
        <w:t>,</w:t>
      </w:r>
      <w:r w:rsidR="00EC4EA5" w:rsidRPr="00D06EF9">
        <w:rPr>
          <w:rFonts w:asciiTheme="majorHAnsi" w:hAnsiTheme="majorHAnsi" w:cstheme="majorHAnsi"/>
          <w:bCs/>
          <w:sz w:val="22"/>
        </w:rPr>
        <w:t xml:space="preserve"> NCC uses</w:t>
      </w:r>
      <w:r w:rsidRPr="00D06EF9">
        <w:rPr>
          <w:rFonts w:asciiTheme="majorHAnsi" w:hAnsiTheme="majorHAnsi" w:cstheme="majorHAnsi"/>
          <w:bCs/>
          <w:sz w:val="22"/>
        </w:rPr>
        <w:t xml:space="preserve"> the EVOLVE web-based management system. As well as being an efficient tool for planning and approving visits, </w:t>
      </w:r>
      <w:r w:rsidRPr="00D06EF9">
        <w:rPr>
          <w:rFonts w:asciiTheme="majorHAnsi" w:hAnsiTheme="majorHAnsi" w:cstheme="majorHAnsi"/>
          <w:bCs/>
          <w:sz w:val="20"/>
          <w:szCs w:val="20"/>
        </w:rPr>
        <w:t>EVOLVE</w:t>
      </w:r>
      <w:r w:rsidRPr="00D06EF9">
        <w:rPr>
          <w:rFonts w:asciiTheme="majorHAnsi" w:hAnsiTheme="majorHAnsi" w:cstheme="majorHAnsi"/>
          <w:bCs/>
          <w:sz w:val="22"/>
        </w:rPr>
        <w:t xml:space="preserve"> also contains a variety of features including: search and report facilities, downloadable resources and information, staff records and visit history, gateway access for parents, etc.</w:t>
      </w:r>
      <w:r w:rsidR="00EC4EA5" w:rsidRPr="00D06EF9">
        <w:rPr>
          <w:rFonts w:asciiTheme="majorHAnsi" w:hAnsiTheme="majorHAnsi" w:cstheme="majorHAnsi"/>
          <w:bCs/>
          <w:sz w:val="22"/>
        </w:rPr>
        <w:t xml:space="preserve"> A</w:t>
      </w:r>
      <w:r w:rsidRPr="00D06EF9">
        <w:rPr>
          <w:rFonts w:asciiTheme="majorHAnsi" w:hAnsiTheme="majorHAnsi" w:cstheme="majorHAnsi"/>
          <w:bCs/>
          <w:sz w:val="22"/>
        </w:rPr>
        <w:t xml:space="preserve">ccess to EVOLVE can be found at </w:t>
      </w:r>
      <w:hyperlink r:id="rId11" w:history="1">
        <w:r w:rsidRPr="00D06EF9">
          <w:rPr>
            <w:rStyle w:val="Hyperlink"/>
            <w:rFonts w:asciiTheme="majorHAnsi" w:hAnsiTheme="majorHAnsi" w:cstheme="majorHAnsi"/>
            <w:b/>
            <w:bCs/>
            <w:sz w:val="22"/>
            <w:szCs w:val="22"/>
          </w:rPr>
          <w:t>www.nottinghamcityvisits.org.uk</w:t>
        </w:r>
      </w:hyperlink>
    </w:p>
    <w:p w14:paraId="68A0D795" w14:textId="77777777" w:rsidR="00135129" w:rsidRPr="00D06EF9" w:rsidRDefault="00135129" w:rsidP="00135129">
      <w:pPr>
        <w:jc w:val="both"/>
        <w:rPr>
          <w:rFonts w:asciiTheme="majorHAnsi" w:hAnsiTheme="majorHAnsi" w:cstheme="majorHAnsi"/>
          <w:bCs/>
          <w:sz w:val="22"/>
        </w:rPr>
      </w:pPr>
    </w:p>
    <w:p w14:paraId="7D7B6BA8" w14:textId="77777777" w:rsidR="00135129" w:rsidRPr="00D06EF9" w:rsidRDefault="00135129" w:rsidP="00135129">
      <w:pPr>
        <w:jc w:val="both"/>
        <w:rPr>
          <w:rFonts w:asciiTheme="majorHAnsi" w:hAnsiTheme="majorHAnsi" w:cstheme="majorHAnsi"/>
          <w:b/>
          <w:bCs/>
          <w:sz w:val="22"/>
        </w:rPr>
      </w:pPr>
      <w:r w:rsidRPr="00D06EF9">
        <w:rPr>
          <w:rFonts w:asciiTheme="majorHAnsi" w:hAnsiTheme="majorHAnsi" w:cstheme="majorHAnsi"/>
          <w:bCs/>
          <w:sz w:val="22"/>
        </w:rPr>
        <w:t xml:space="preserve">EVOLVE must be used for all residential, overseas and adventurous visits, and is recommended for most visits – see Section 6 </w:t>
      </w:r>
      <w:r w:rsidRPr="00D06EF9">
        <w:rPr>
          <w:rFonts w:asciiTheme="majorHAnsi" w:hAnsiTheme="majorHAnsi" w:cstheme="majorHAnsi"/>
          <w:b/>
          <w:sz w:val="22"/>
        </w:rPr>
        <w:t>Approval and Notification of Activities and Visits</w:t>
      </w:r>
      <w:r w:rsidRPr="00D06EF9">
        <w:rPr>
          <w:rFonts w:asciiTheme="majorHAnsi" w:hAnsiTheme="majorHAnsi" w:cstheme="majorHAnsi"/>
          <w:bCs/>
          <w:sz w:val="22"/>
        </w:rPr>
        <w:t xml:space="preserve"> and Section 19 </w:t>
      </w:r>
      <w:r w:rsidRPr="00D06EF9">
        <w:rPr>
          <w:rFonts w:asciiTheme="majorHAnsi" w:hAnsiTheme="majorHAnsi" w:cstheme="majorHAnsi"/>
          <w:b/>
          <w:bCs/>
          <w:sz w:val="22"/>
        </w:rPr>
        <w:t>Planning.</w:t>
      </w:r>
    </w:p>
    <w:p w14:paraId="02DE07E4" w14:textId="77777777" w:rsidR="00135129" w:rsidRPr="00D06EF9" w:rsidRDefault="00135129">
      <w:pPr>
        <w:rPr>
          <w:rFonts w:asciiTheme="majorHAnsi" w:hAnsiTheme="majorHAnsi" w:cstheme="majorHAnsi"/>
        </w:rPr>
      </w:pPr>
    </w:p>
    <w:p w14:paraId="1AE1730C" w14:textId="77777777" w:rsidR="00135129" w:rsidRPr="00D06EF9" w:rsidRDefault="00135129" w:rsidP="00135129">
      <w:pPr>
        <w:pStyle w:val="BodyText"/>
        <w:jc w:val="both"/>
        <w:rPr>
          <w:rFonts w:asciiTheme="majorHAnsi" w:hAnsiTheme="majorHAnsi" w:cstheme="majorHAnsi"/>
          <w:color w:val="auto"/>
          <w:sz w:val="24"/>
        </w:rPr>
      </w:pPr>
      <w:r w:rsidRPr="00D06EF9">
        <w:rPr>
          <w:rFonts w:asciiTheme="majorHAnsi" w:hAnsiTheme="majorHAnsi" w:cstheme="majorHAnsi"/>
          <w:color w:val="auto"/>
          <w:sz w:val="24"/>
        </w:rPr>
        <w:t xml:space="preserve">1. </w:t>
      </w:r>
      <w:r w:rsidRPr="00D06EF9">
        <w:rPr>
          <w:rFonts w:asciiTheme="majorHAnsi" w:hAnsiTheme="majorHAnsi" w:cstheme="majorHAnsi"/>
          <w:color w:val="auto"/>
          <w:sz w:val="24"/>
        </w:rPr>
        <w:tab/>
      </w:r>
      <w:bookmarkStart w:id="26" w:name="ContactsTurley"/>
      <w:bookmarkStart w:id="27" w:name="Provision_of_Employer_Guidance"/>
      <w:r w:rsidR="00E3611F" w:rsidRPr="00D06EF9">
        <w:rPr>
          <w:rFonts w:asciiTheme="majorHAnsi" w:hAnsiTheme="majorHAnsi" w:cstheme="majorHAnsi"/>
          <w:color w:val="auto"/>
          <w:sz w:val="24"/>
        </w:rPr>
        <w:fldChar w:fldCharType="begin"/>
      </w:r>
      <w:r w:rsidRPr="00D06EF9">
        <w:rPr>
          <w:rFonts w:asciiTheme="majorHAnsi" w:hAnsiTheme="majorHAnsi" w:cstheme="majorHAnsi"/>
          <w:color w:val="auto"/>
          <w:sz w:val="24"/>
        </w:rPr>
        <w:instrText xml:space="preserve"> HYPERLINK  \l "Provision_of_Emplyer_Guidance" </w:instrText>
      </w:r>
      <w:r w:rsidR="00E3611F" w:rsidRPr="00D06EF9">
        <w:rPr>
          <w:rFonts w:asciiTheme="majorHAnsi" w:hAnsiTheme="majorHAnsi" w:cstheme="majorHAnsi"/>
          <w:color w:val="auto"/>
          <w:sz w:val="24"/>
        </w:rPr>
        <w:fldChar w:fldCharType="separate"/>
      </w:r>
      <w:r w:rsidRPr="00D06EF9">
        <w:rPr>
          <w:rStyle w:val="Hyperlink"/>
          <w:rFonts w:asciiTheme="majorHAnsi" w:hAnsiTheme="majorHAnsi" w:cstheme="majorHAnsi"/>
          <w:color w:val="auto"/>
          <w:sz w:val="24"/>
          <w:u w:val="none"/>
        </w:rPr>
        <w:t>Provision of Employer Guidance</w:t>
      </w:r>
      <w:bookmarkEnd w:id="26"/>
      <w:r w:rsidR="00E3611F" w:rsidRPr="00D06EF9">
        <w:rPr>
          <w:rFonts w:asciiTheme="majorHAnsi" w:hAnsiTheme="majorHAnsi" w:cstheme="majorHAnsi"/>
          <w:color w:val="auto"/>
          <w:sz w:val="24"/>
        </w:rPr>
        <w:fldChar w:fldCharType="end"/>
      </w:r>
      <w:bookmarkEnd w:id="27"/>
    </w:p>
    <w:p w14:paraId="56075632" w14:textId="77777777" w:rsidR="00135129" w:rsidRPr="00D06EF9" w:rsidRDefault="00135129" w:rsidP="00135129">
      <w:pPr>
        <w:pStyle w:val="BodyText"/>
        <w:jc w:val="both"/>
        <w:rPr>
          <w:rFonts w:asciiTheme="majorHAnsi" w:hAnsiTheme="majorHAnsi" w:cstheme="majorHAnsi"/>
          <w:b w:val="0"/>
          <w:color w:val="auto"/>
        </w:rPr>
      </w:pPr>
    </w:p>
    <w:p w14:paraId="7282ADE7" w14:textId="15A6E51B" w:rsidR="00135129" w:rsidRPr="00D06EF9" w:rsidRDefault="00135129" w:rsidP="00135129">
      <w:pPr>
        <w:pStyle w:val="BodyText"/>
        <w:rPr>
          <w:rFonts w:asciiTheme="majorHAnsi" w:hAnsiTheme="majorHAnsi" w:cstheme="majorHAnsi"/>
          <w:b w:val="0"/>
          <w:color w:val="auto"/>
          <w:szCs w:val="22"/>
        </w:rPr>
      </w:pPr>
      <w:r w:rsidRPr="00D06EF9">
        <w:rPr>
          <w:rFonts w:asciiTheme="majorHAnsi" w:hAnsiTheme="majorHAnsi" w:cstheme="majorHAnsi"/>
          <w:b w:val="0"/>
          <w:color w:val="auto"/>
          <w:szCs w:val="22"/>
        </w:rPr>
        <w:t xml:space="preserve">The national online guidance resource </w:t>
      </w:r>
      <w:hyperlink r:id="rId12" w:history="1">
        <w:r w:rsidRPr="00D06EF9">
          <w:rPr>
            <w:rStyle w:val="Hyperlink"/>
            <w:rFonts w:asciiTheme="majorHAnsi" w:hAnsiTheme="majorHAnsi" w:cstheme="majorHAnsi"/>
            <w:szCs w:val="22"/>
          </w:rPr>
          <w:t>OEAP</w:t>
        </w:r>
        <w:r w:rsidRPr="00D06EF9">
          <w:rPr>
            <w:rStyle w:val="Hyperlink"/>
            <w:rFonts w:asciiTheme="majorHAnsi" w:hAnsiTheme="majorHAnsi" w:cstheme="majorHAnsi"/>
            <w:b w:val="0"/>
            <w:szCs w:val="22"/>
          </w:rPr>
          <w:t xml:space="preserve"> </w:t>
        </w:r>
        <w:r w:rsidRPr="00D06EF9">
          <w:rPr>
            <w:rStyle w:val="Hyperlink"/>
            <w:rFonts w:asciiTheme="majorHAnsi" w:hAnsiTheme="majorHAnsi" w:cstheme="majorHAnsi"/>
            <w:szCs w:val="22"/>
          </w:rPr>
          <w:t>National</w:t>
        </w:r>
        <w:r w:rsidRPr="00D06EF9">
          <w:rPr>
            <w:rStyle w:val="Hyperlink"/>
            <w:rFonts w:asciiTheme="majorHAnsi" w:hAnsiTheme="majorHAnsi" w:cstheme="majorHAnsi"/>
            <w:iCs/>
            <w:szCs w:val="22"/>
          </w:rPr>
          <w:t xml:space="preserve"> Guidance</w:t>
        </w:r>
      </w:hyperlink>
      <w:r w:rsidRPr="00D06EF9">
        <w:rPr>
          <w:rFonts w:asciiTheme="majorHAnsi" w:hAnsiTheme="majorHAnsi" w:cstheme="majorHAnsi"/>
          <w:iCs/>
          <w:color w:val="auto"/>
          <w:szCs w:val="22"/>
        </w:rPr>
        <w:t xml:space="preserve"> (Guidance for the Management of Off-site visits and </w:t>
      </w:r>
      <w:r w:rsidR="00F31AC8" w:rsidRPr="00D06EF9">
        <w:rPr>
          <w:rFonts w:asciiTheme="majorHAnsi" w:hAnsiTheme="majorHAnsi" w:cstheme="majorHAnsi"/>
          <w:iCs/>
          <w:color w:val="auto"/>
          <w:szCs w:val="22"/>
        </w:rPr>
        <w:t>LOtC</w:t>
      </w:r>
      <w:r w:rsidRPr="00D06EF9">
        <w:rPr>
          <w:rFonts w:asciiTheme="majorHAnsi" w:hAnsiTheme="majorHAnsi" w:cstheme="majorHAnsi"/>
          <w:iCs/>
          <w:color w:val="auto"/>
          <w:szCs w:val="22"/>
        </w:rPr>
        <w:t xml:space="preserve"> (Learning Outside the Classroom) activities)</w:t>
      </w:r>
      <w:r w:rsidRPr="00D06EF9">
        <w:rPr>
          <w:rFonts w:asciiTheme="majorHAnsi" w:hAnsiTheme="majorHAnsi" w:cstheme="majorHAnsi"/>
          <w:b w:val="0"/>
          <w:color w:val="auto"/>
          <w:szCs w:val="22"/>
        </w:rPr>
        <w:t xml:space="preserve"> is an invaluable reference document, which should be read alongside this policy. It is available from: </w:t>
      </w:r>
    </w:p>
    <w:p w14:paraId="1A566CC8" w14:textId="77777777" w:rsidR="00135129" w:rsidRPr="00D06EF9" w:rsidRDefault="00135129" w:rsidP="00135129">
      <w:pPr>
        <w:pStyle w:val="BodyText"/>
        <w:rPr>
          <w:rFonts w:asciiTheme="majorHAnsi" w:hAnsiTheme="majorHAnsi" w:cstheme="majorHAnsi"/>
          <w:b w:val="0"/>
          <w:color w:val="auto"/>
          <w:szCs w:val="22"/>
        </w:rPr>
      </w:pPr>
    </w:p>
    <w:p w14:paraId="009803DC" w14:textId="77777777" w:rsidR="00135129" w:rsidRPr="00D06EF9" w:rsidRDefault="008268A1" w:rsidP="00135129">
      <w:pPr>
        <w:pStyle w:val="BodyText"/>
        <w:jc w:val="center"/>
        <w:rPr>
          <w:rFonts w:asciiTheme="majorHAnsi" w:hAnsiTheme="majorHAnsi" w:cstheme="majorHAnsi"/>
          <w:b w:val="0"/>
          <w:bCs w:val="0"/>
          <w:color w:val="0000FF"/>
          <w:sz w:val="24"/>
          <w:szCs w:val="22"/>
        </w:rPr>
      </w:pPr>
      <w:hyperlink r:id="rId13" w:history="1">
        <w:r w:rsidR="00135129" w:rsidRPr="00D06EF9">
          <w:rPr>
            <w:rStyle w:val="Hyperlink"/>
            <w:rFonts w:asciiTheme="majorHAnsi" w:hAnsiTheme="majorHAnsi" w:cstheme="majorHAnsi"/>
            <w:sz w:val="24"/>
            <w:szCs w:val="22"/>
          </w:rPr>
          <w:t>http://oeapng.info/</w:t>
        </w:r>
      </w:hyperlink>
    </w:p>
    <w:p w14:paraId="62D8C22C" w14:textId="77777777" w:rsidR="00135129" w:rsidRPr="00D06EF9" w:rsidRDefault="00135129" w:rsidP="00135129">
      <w:pPr>
        <w:pStyle w:val="BodyText"/>
        <w:rPr>
          <w:rFonts w:asciiTheme="majorHAnsi" w:hAnsiTheme="majorHAnsi" w:cstheme="majorHAnsi"/>
          <w:b w:val="0"/>
          <w:color w:val="auto"/>
        </w:rPr>
      </w:pPr>
    </w:p>
    <w:p w14:paraId="309DF51E" w14:textId="25DCB970" w:rsidR="00135129" w:rsidRPr="00D06EF9" w:rsidRDefault="00135129" w:rsidP="00135129">
      <w:pPr>
        <w:jc w:val="both"/>
        <w:rPr>
          <w:rFonts w:asciiTheme="majorHAnsi" w:hAnsiTheme="majorHAnsi" w:cstheme="majorHAnsi"/>
          <w:sz w:val="22"/>
          <w:szCs w:val="22"/>
        </w:rPr>
      </w:pPr>
      <w:r w:rsidRPr="00D06EF9">
        <w:rPr>
          <w:rFonts w:asciiTheme="majorHAnsi" w:hAnsiTheme="majorHAnsi" w:cstheme="majorHAnsi"/>
          <w:sz w:val="22"/>
          <w:szCs w:val="22"/>
        </w:rPr>
        <w:t xml:space="preserve">If information in this policy is in variance to the advice in </w:t>
      </w:r>
      <w:r w:rsidRPr="00D06EF9">
        <w:rPr>
          <w:rFonts w:asciiTheme="majorHAnsi" w:hAnsiTheme="majorHAnsi" w:cstheme="majorHAnsi"/>
          <w:b/>
          <w:sz w:val="22"/>
          <w:szCs w:val="22"/>
        </w:rPr>
        <w:t>OEAP</w:t>
      </w:r>
      <w:r w:rsidRPr="00D06EF9">
        <w:rPr>
          <w:rFonts w:asciiTheme="majorHAnsi" w:hAnsiTheme="majorHAnsi" w:cstheme="majorHAnsi"/>
          <w:sz w:val="22"/>
          <w:szCs w:val="22"/>
        </w:rPr>
        <w:t xml:space="preserve"> </w:t>
      </w:r>
      <w:r w:rsidRPr="00D06EF9">
        <w:rPr>
          <w:rFonts w:asciiTheme="majorHAnsi" w:hAnsiTheme="majorHAnsi" w:cstheme="majorHAnsi"/>
          <w:b/>
          <w:sz w:val="22"/>
          <w:szCs w:val="22"/>
        </w:rPr>
        <w:t>National Guidance (NG)</w:t>
      </w:r>
      <w:r w:rsidRPr="00D06EF9">
        <w:rPr>
          <w:rFonts w:asciiTheme="majorHAnsi" w:hAnsiTheme="majorHAnsi" w:cstheme="majorHAnsi"/>
          <w:sz w:val="22"/>
          <w:szCs w:val="22"/>
        </w:rPr>
        <w:t xml:space="preserve">, the advice in </w:t>
      </w:r>
      <w:r w:rsidRPr="00D06EF9">
        <w:rPr>
          <w:rFonts w:asciiTheme="majorHAnsi" w:hAnsiTheme="majorHAnsi" w:cstheme="majorHAnsi"/>
          <w:sz w:val="22"/>
          <w:szCs w:val="22"/>
          <w:u w:val="single"/>
        </w:rPr>
        <w:t>this</w:t>
      </w:r>
      <w:r w:rsidRPr="00D06EF9">
        <w:rPr>
          <w:rFonts w:asciiTheme="majorHAnsi" w:hAnsiTheme="majorHAnsi" w:cstheme="majorHAnsi"/>
          <w:sz w:val="22"/>
          <w:szCs w:val="22"/>
        </w:rPr>
        <w:t xml:space="preserve"> Policy should be follow</w:t>
      </w:r>
      <w:r w:rsidR="00CF2BD3" w:rsidRPr="00D06EF9">
        <w:rPr>
          <w:rFonts w:asciiTheme="majorHAnsi" w:hAnsiTheme="majorHAnsi" w:cstheme="majorHAnsi"/>
          <w:sz w:val="22"/>
          <w:szCs w:val="22"/>
        </w:rPr>
        <w:t>ed. If Managers or EVC’s</w:t>
      </w:r>
      <w:r w:rsidRPr="00D06EF9">
        <w:rPr>
          <w:rFonts w:asciiTheme="majorHAnsi" w:hAnsiTheme="majorHAnsi" w:cstheme="majorHAnsi"/>
          <w:sz w:val="22"/>
          <w:szCs w:val="22"/>
        </w:rPr>
        <w:t xml:space="preserve"> require further information or advice </w:t>
      </w:r>
      <w:r w:rsidR="00CF2BD3" w:rsidRPr="00D06EF9">
        <w:rPr>
          <w:rFonts w:asciiTheme="majorHAnsi" w:hAnsiTheme="majorHAnsi" w:cstheme="majorHAnsi"/>
          <w:sz w:val="22"/>
          <w:szCs w:val="22"/>
        </w:rPr>
        <w:t xml:space="preserve">they should contact the </w:t>
      </w:r>
      <w:r w:rsidRPr="00D06EF9">
        <w:rPr>
          <w:rFonts w:asciiTheme="majorHAnsi" w:hAnsiTheme="majorHAnsi" w:cstheme="majorHAnsi"/>
          <w:sz w:val="22"/>
          <w:szCs w:val="22"/>
        </w:rPr>
        <w:t>Education</w:t>
      </w:r>
      <w:r w:rsidR="00CF2BD3" w:rsidRPr="00D06EF9">
        <w:rPr>
          <w:rFonts w:asciiTheme="majorHAnsi" w:hAnsiTheme="majorHAnsi" w:cstheme="majorHAnsi"/>
          <w:sz w:val="22"/>
          <w:szCs w:val="22"/>
        </w:rPr>
        <w:t>al Visits</w:t>
      </w:r>
      <w:r w:rsidRPr="00D06EF9">
        <w:rPr>
          <w:rFonts w:asciiTheme="majorHAnsi" w:hAnsiTheme="majorHAnsi" w:cstheme="majorHAnsi"/>
          <w:sz w:val="22"/>
          <w:szCs w:val="22"/>
        </w:rPr>
        <w:t xml:space="preserve"> Adviser</w:t>
      </w:r>
      <w:r w:rsidR="00CF2BD3" w:rsidRPr="00D06EF9">
        <w:rPr>
          <w:rFonts w:asciiTheme="majorHAnsi" w:hAnsiTheme="majorHAnsi" w:cstheme="majorHAnsi"/>
          <w:sz w:val="22"/>
          <w:szCs w:val="22"/>
        </w:rPr>
        <w:t>.</w:t>
      </w:r>
    </w:p>
    <w:p w14:paraId="36D14AC1" w14:textId="77777777" w:rsidR="00135129" w:rsidRPr="00D06EF9" w:rsidRDefault="00135129" w:rsidP="00135129">
      <w:pPr>
        <w:pStyle w:val="BodyText"/>
        <w:rPr>
          <w:rFonts w:asciiTheme="majorHAnsi" w:hAnsiTheme="majorHAnsi" w:cstheme="majorHAnsi"/>
          <w:color w:val="auto"/>
          <w:sz w:val="28"/>
        </w:rPr>
      </w:pPr>
    </w:p>
    <w:p w14:paraId="162D9333" w14:textId="77777777" w:rsidR="00135129" w:rsidRPr="00D06EF9" w:rsidRDefault="00135129" w:rsidP="00135129">
      <w:pPr>
        <w:pStyle w:val="BodyText"/>
        <w:jc w:val="both"/>
        <w:rPr>
          <w:rFonts w:asciiTheme="majorHAnsi" w:hAnsiTheme="majorHAnsi" w:cstheme="majorHAnsi"/>
          <w:b w:val="0"/>
          <w:color w:val="auto"/>
        </w:rPr>
      </w:pPr>
      <w:r w:rsidRPr="00D06EF9">
        <w:rPr>
          <w:rFonts w:asciiTheme="majorHAnsi" w:hAnsiTheme="majorHAnsi" w:cstheme="majorHAnsi"/>
          <w:b w:val="0"/>
          <w:color w:val="auto"/>
        </w:rPr>
        <w:t xml:space="preserve">It is a legal expectation that employees </w:t>
      </w:r>
      <w:r w:rsidRPr="00D06EF9">
        <w:rPr>
          <w:rFonts w:asciiTheme="majorHAnsi" w:hAnsiTheme="majorHAnsi" w:cstheme="majorHAnsi"/>
          <w:color w:val="auto"/>
        </w:rPr>
        <w:t>must</w:t>
      </w:r>
      <w:r w:rsidRPr="00D06EF9">
        <w:rPr>
          <w:rFonts w:asciiTheme="majorHAnsi" w:hAnsiTheme="majorHAnsi" w:cstheme="majorHAnsi"/>
          <w:b w:val="0"/>
          <w:color w:val="auto"/>
        </w:rPr>
        <w:t xml:space="preserve"> work within the requirements their employer’s guidance; therefore employees must the follow the requirements of “OEAP National Guidance”, as well as the requirements of this Policy Statement and their School</w:t>
      </w:r>
      <w:r w:rsidR="00A53E10" w:rsidRPr="00D06EF9">
        <w:rPr>
          <w:rFonts w:asciiTheme="majorHAnsi" w:hAnsiTheme="majorHAnsi" w:cstheme="majorHAnsi"/>
          <w:b w:val="0"/>
          <w:color w:val="auto"/>
        </w:rPr>
        <w:t>/Establishment</w:t>
      </w:r>
      <w:r w:rsidRPr="00D06EF9">
        <w:rPr>
          <w:rFonts w:asciiTheme="majorHAnsi" w:hAnsiTheme="majorHAnsi" w:cstheme="majorHAnsi"/>
          <w:b w:val="0"/>
          <w:color w:val="auto"/>
        </w:rPr>
        <w:t xml:space="preserve"> Policy.</w:t>
      </w:r>
    </w:p>
    <w:p w14:paraId="6D74D122" w14:textId="77777777" w:rsidR="00135129" w:rsidRPr="00D06EF9" w:rsidRDefault="00135129" w:rsidP="00135129">
      <w:pPr>
        <w:pStyle w:val="BodyText"/>
        <w:jc w:val="both"/>
        <w:rPr>
          <w:rFonts w:asciiTheme="majorHAnsi" w:hAnsiTheme="majorHAnsi" w:cstheme="majorHAnsi"/>
          <w:b w:val="0"/>
          <w:color w:val="auto"/>
        </w:rPr>
      </w:pPr>
    </w:p>
    <w:p w14:paraId="3587FBBD" w14:textId="79123A46" w:rsidR="00135129" w:rsidRPr="00D06EF9" w:rsidRDefault="00135129" w:rsidP="00135129">
      <w:pPr>
        <w:pStyle w:val="BodyText"/>
        <w:jc w:val="both"/>
        <w:rPr>
          <w:rFonts w:asciiTheme="majorHAnsi" w:hAnsiTheme="majorHAnsi" w:cstheme="majorHAnsi"/>
          <w:b w:val="0"/>
          <w:color w:val="auto"/>
        </w:rPr>
      </w:pPr>
      <w:r w:rsidRPr="00D06EF9">
        <w:rPr>
          <w:rFonts w:asciiTheme="majorHAnsi" w:hAnsiTheme="majorHAnsi" w:cstheme="majorHAnsi"/>
          <w:b w:val="0"/>
          <w:color w:val="auto"/>
        </w:rPr>
        <w:t>Where another employer (such as the Governing Body of a Voluntary Aided school</w:t>
      </w:r>
      <w:r w:rsidR="00CF2BD3" w:rsidRPr="00D06EF9">
        <w:rPr>
          <w:rFonts w:asciiTheme="majorHAnsi" w:hAnsiTheme="majorHAnsi" w:cstheme="majorHAnsi"/>
          <w:b w:val="0"/>
          <w:color w:val="auto"/>
        </w:rPr>
        <w:t xml:space="preserve"> or Multi Academy Trust</w:t>
      </w:r>
      <w:r w:rsidRPr="00D06EF9">
        <w:rPr>
          <w:rFonts w:asciiTheme="majorHAnsi" w:hAnsiTheme="majorHAnsi" w:cstheme="majorHAnsi"/>
          <w:b w:val="0"/>
          <w:color w:val="auto"/>
        </w:rPr>
        <w:t>) wishes to opt into NCC guidance, systems and processes for sup</w:t>
      </w:r>
      <w:r w:rsidR="00CF2BD3" w:rsidRPr="00D06EF9">
        <w:rPr>
          <w:rFonts w:asciiTheme="majorHAnsi" w:hAnsiTheme="majorHAnsi" w:cstheme="majorHAnsi"/>
          <w:b w:val="0"/>
          <w:color w:val="auto"/>
        </w:rPr>
        <w:t>porting and monitoring l</w:t>
      </w:r>
      <w:r w:rsidRPr="00D06EF9">
        <w:rPr>
          <w:rFonts w:asciiTheme="majorHAnsi" w:hAnsiTheme="majorHAnsi" w:cstheme="majorHAnsi"/>
          <w:b w:val="0"/>
          <w:color w:val="auto"/>
        </w:rPr>
        <w:t xml:space="preserve">earning </w:t>
      </w:r>
      <w:r w:rsidR="00CF2BD3" w:rsidRPr="00D06EF9">
        <w:rPr>
          <w:rFonts w:asciiTheme="majorHAnsi" w:hAnsiTheme="majorHAnsi" w:cstheme="majorHAnsi"/>
          <w:b w:val="0"/>
          <w:color w:val="auto"/>
        </w:rPr>
        <w:t>outside the classroom activities</w:t>
      </w:r>
      <w:r w:rsidRPr="00D06EF9">
        <w:rPr>
          <w:rFonts w:asciiTheme="majorHAnsi" w:hAnsiTheme="majorHAnsi" w:cstheme="majorHAnsi"/>
          <w:b w:val="0"/>
          <w:color w:val="auto"/>
        </w:rPr>
        <w:t xml:space="preserve">, they should produce a policy statement that makes this clear. </w:t>
      </w:r>
    </w:p>
    <w:p w14:paraId="3CD15B33" w14:textId="77777777" w:rsidR="00135129" w:rsidRPr="00D06EF9" w:rsidRDefault="00135129" w:rsidP="00135129">
      <w:pPr>
        <w:pStyle w:val="BodyText"/>
        <w:jc w:val="both"/>
        <w:rPr>
          <w:rFonts w:asciiTheme="majorHAnsi" w:hAnsiTheme="majorHAnsi" w:cstheme="majorHAnsi"/>
          <w:b w:val="0"/>
          <w:color w:val="auto"/>
        </w:rPr>
      </w:pPr>
    </w:p>
    <w:p w14:paraId="46A48FB0" w14:textId="0B7BDAB6" w:rsidR="00135129" w:rsidRPr="00D06EF9" w:rsidRDefault="00135129" w:rsidP="00135129">
      <w:pPr>
        <w:pStyle w:val="BodyText"/>
        <w:jc w:val="both"/>
        <w:rPr>
          <w:rFonts w:asciiTheme="majorHAnsi" w:hAnsiTheme="majorHAnsi" w:cstheme="majorHAnsi"/>
          <w:b w:val="0"/>
          <w:color w:val="auto"/>
        </w:rPr>
      </w:pPr>
      <w:r w:rsidRPr="00D06EF9">
        <w:rPr>
          <w:rFonts w:asciiTheme="majorHAnsi" w:hAnsiTheme="majorHAnsi" w:cstheme="majorHAnsi"/>
          <w:b w:val="0"/>
          <w:color w:val="auto"/>
        </w:rPr>
        <w:t>Where an NCC employ</w:t>
      </w:r>
      <w:r w:rsidR="00CF2BD3" w:rsidRPr="00D06EF9">
        <w:rPr>
          <w:rFonts w:asciiTheme="majorHAnsi" w:hAnsiTheme="majorHAnsi" w:cstheme="majorHAnsi"/>
          <w:b w:val="0"/>
          <w:color w:val="auto"/>
        </w:rPr>
        <w:t xml:space="preserve">ee commissions </w:t>
      </w:r>
      <w:r w:rsidR="00C5555E" w:rsidRPr="00D06EF9">
        <w:rPr>
          <w:rFonts w:asciiTheme="majorHAnsi" w:hAnsiTheme="majorHAnsi" w:cstheme="majorHAnsi"/>
          <w:b w:val="0"/>
          <w:color w:val="auto"/>
        </w:rPr>
        <w:t>learning outside the classroom activities</w:t>
      </w:r>
      <w:r w:rsidRPr="00D06EF9">
        <w:rPr>
          <w:rFonts w:asciiTheme="majorHAnsi" w:hAnsiTheme="majorHAnsi" w:cstheme="majorHAnsi"/>
          <w:b w:val="0"/>
          <w:color w:val="auto"/>
        </w:rPr>
        <w:t>, they must ensure that such commissioned agent has either:</w:t>
      </w:r>
    </w:p>
    <w:p w14:paraId="32293CD0" w14:textId="77777777" w:rsidR="00135129" w:rsidRPr="00D06EF9" w:rsidRDefault="00135129" w:rsidP="00135129">
      <w:pPr>
        <w:pStyle w:val="BodyText"/>
        <w:jc w:val="both"/>
        <w:rPr>
          <w:rFonts w:asciiTheme="majorHAnsi" w:hAnsiTheme="majorHAnsi" w:cstheme="majorHAnsi"/>
          <w:b w:val="0"/>
          <w:color w:val="auto"/>
        </w:rPr>
      </w:pPr>
    </w:p>
    <w:p w14:paraId="730EC449" w14:textId="77777777" w:rsidR="00135129" w:rsidRPr="00D06EF9" w:rsidRDefault="00135129" w:rsidP="00135129">
      <w:pPr>
        <w:pStyle w:val="BodyText"/>
        <w:numPr>
          <w:ilvl w:val="0"/>
          <w:numId w:val="1"/>
        </w:numPr>
        <w:jc w:val="both"/>
        <w:rPr>
          <w:rFonts w:asciiTheme="majorHAnsi" w:hAnsiTheme="majorHAnsi" w:cstheme="majorHAnsi"/>
          <w:b w:val="0"/>
          <w:color w:val="auto"/>
        </w:rPr>
      </w:pPr>
      <w:r w:rsidRPr="00D06EF9">
        <w:rPr>
          <w:rFonts w:asciiTheme="majorHAnsi" w:hAnsiTheme="majorHAnsi" w:cstheme="majorHAnsi"/>
          <w:b w:val="0"/>
          <w:color w:val="auto"/>
        </w:rPr>
        <w:t>adopted NCC</w:t>
      </w:r>
      <w:r w:rsidRPr="00D06EF9">
        <w:rPr>
          <w:rFonts w:asciiTheme="majorHAnsi" w:hAnsiTheme="majorHAnsi" w:cstheme="majorHAnsi"/>
          <w:color w:val="auto"/>
        </w:rPr>
        <w:t xml:space="preserve"> </w:t>
      </w:r>
      <w:r w:rsidRPr="00D06EF9">
        <w:rPr>
          <w:rFonts w:asciiTheme="majorHAnsi" w:hAnsiTheme="majorHAnsi" w:cstheme="majorHAnsi"/>
          <w:b w:val="0"/>
          <w:color w:val="auto"/>
        </w:rPr>
        <w:t>or OEAP</w:t>
      </w:r>
      <w:r w:rsidRPr="00D06EF9">
        <w:rPr>
          <w:rFonts w:asciiTheme="majorHAnsi" w:hAnsiTheme="majorHAnsi" w:cstheme="majorHAnsi"/>
          <w:color w:val="auto"/>
        </w:rPr>
        <w:t xml:space="preserve"> </w:t>
      </w:r>
      <w:r w:rsidRPr="00D06EF9">
        <w:rPr>
          <w:rFonts w:asciiTheme="majorHAnsi" w:hAnsiTheme="majorHAnsi" w:cstheme="majorHAnsi"/>
          <w:b w:val="0"/>
          <w:color w:val="auto"/>
        </w:rPr>
        <w:t>National Guidance</w:t>
      </w:r>
    </w:p>
    <w:p w14:paraId="188D24B9" w14:textId="77777777" w:rsidR="00135129" w:rsidRPr="00D06EF9" w:rsidRDefault="00135129" w:rsidP="00135129">
      <w:pPr>
        <w:pStyle w:val="BodyText"/>
        <w:ind w:left="360"/>
        <w:jc w:val="both"/>
        <w:rPr>
          <w:rFonts w:asciiTheme="majorHAnsi" w:hAnsiTheme="majorHAnsi" w:cstheme="majorHAnsi"/>
          <w:b w:val="0"/>
          <w:color w:val="auto"/>
        </w:rPr>
      </w:pPr>
    </w:p>
    <w:p w14:paraId="79C69EF3" w14:textId="77777777" w:rsidR="00135129" w:rsidRPr="00D06EF9" w:rsidRDefault="00135129" w:rsidP="00135129">
      <w:pPr>
        <w:pStyle w:val="BodyText"/>
        <w:ind w:left="360"/>
        <w:jc w:val="both"/>
        <w:rPr>
          <w:rFonts w:asciiTheme="majorHAnsi" w:hAnsiTheme="majorHAnsi" w:cstheme="majorHAnsi"/>
          <w:color w:val="auto"/>
        </w:rPr>
      </w:pPr>
      <w:r w:rsidRPr="00D06EF9">
        <w:rPr>
          <w:rFonts w:asciiTheme="majorHAnsi" w:hAnsiTheme="majorHAnsi" w:cstheme="majorHAnsi"/>
          <w:color w:val="auto"/>
        </w:rPr>
        <w:t>or</w:t>
      </w:r>
    </w:p>
    <w:p w14:paraId="53CCD6FF" w14:textId="77777777" w:rsidR="00135129" w:rsidRPr="00D06EF9" w:rsidRDefault="00135129" w:rsidP="00135129">
      <w:pPr>
        <w:pStyle w:val="BodyText"/>
        <w:ind w:left="360"/>
        <w:jc w:val="both"/>
        <w:rPr>
          <w:rFonts w:asciiTheme="majorHAnsi" w:hAnsiTheme="majorHAnsi" w:cstheme="majorHAnsi"/>
          <w:color w:val="auto"/>
        </w:rPr>
      </w:pPr>
    </w:p>
    <w:p w14:paraId="7460E540" w14:textId="77777777" w:rsidR="00135129" w:rsidRPr="00D06EF9" w:rsidRDefault="00135129" w:rsidP="00135129">
      <w:pPr>
        <w:pStyle w:val="BodyText"/>
        <w:numPr>
          <w:ilvl w:val="0"/>
          <w:numId w:val="1"/>
        </w:numPr>
        <w:jc w:val="both"/>
        <w:rPr>
          <w:rFonts w:asciiTheme="majorHAnsi" w:hAnsiTheme="majorHAnsi" w:cstheme="majorHAnsi"/>
          <w:b w:val="0"/>
          <w:color w:val="auto"/>
        </w:rPr>
      </w:pPr>
      <w:r w:rsidRPr="00D06EF9">
        <w:rPr>
          <w:rFonts w:asciiTheme="majorHAnsi" w:hAnsiTheme="majorHAnsi" w:cstheme="majorHAnsi"/>
          <w:b w:val="0"/>
          <w:color w:val="auto"/>
        </w:rPr>
        <w:t xml:space="preserve"> have systems and procedures in place where the standards are not less than those required by OEAP National Guidance.  </w:t>
      </w:r>
    </w:p>
    <w:p w14:paraId="10EA7B94" w14:textId="77777777" w:rsidR="00135129" w:rsidRPr="00D06EF9" w:rsidRDefault="00135129" w:rsidP="00135129">
      <w:pPr>
        <w:pStyle w:val="BodyText"/>
        <w:jc w:val="both"/>
        <w:rPr>
          <w:rFonts w:asciiTheme="majorHAnsi" w:hAnsiTheme="majorHAnsi" w:cstheme="majorHAnsi"/>
          <w:b w:val="0"/>
          <w:color w:val="auto"/>
        </w:rPr>
      </w:pPr>
    </w:p>
    <w:p w14:paraId="0E93915E" w14:textId="77777777" w:rsidR="00135129" w:rsidRPr="00D06EF9" w:rsidRDefault="00135129" w:rsidP="00135129">
      <w:pPr>
        <w:pStyle w:val="BodyText"/>
        <w:jc w:val="both"/>
        <w:rPr>
          <w:rFonts w:asciiTheme="majorHAnsi" w:hAnsiTheme="majorHAnsi" w:cstheme="majorHAnsi"/>
          <w:b w:val="0"/>
          <w:color w:val="auto"/>
        </w:rPr>
      </w:pPr>
    </w:p>
    <w:p w14:paraId="4E3C8A41" w14:textId="77777777" w:rsidR="00135129" w:rsidRPr="00D06EF9" w:rsidRDefault="00135129" w:rsidP="00135129">
      <w:pPr>
        <w:pStyle w:val="BodyText2"/>
        <w:rPr>
          <w:rFonts w:asciiTheme="majorHAnsi" w:hAnsiTheme="majorHAnsi" w:cstheme="majorHAnsi"/>
          <w:sz w:val="24"/>
        </w:rPr>
      </w:pPr>
      <w:r w:rsidRPr="00D06EF9">
        <w:rPr>
          <w:rFonts w:asciiTheme="majorHAnsi" w:hAnsiTheme="majorHAnsi" w:cstheme="majorHAnsi"/>
          <w:sz w:val="24"/>
        </w:rPr>
        <w:lastRenderedPageBreak/>
        <w:t xml:space="preserve">2. </w:t>
      </w:r>
      <w:r w:rsidRPr="00D06EF9">
        <w:rPr>
          <w:rFonts w:asciiTheme="majorHAnsi" w:hAnsiTheme="majorHAnsi" w:cstheme="majorHAnsi"/>
          <w:sz w:val="24"/>
        </w:rPr>
        <w:tab/>
      </w:r>
      <w:bookmarkStart w:id="28" w:name="Scope_and_Remit"/>
      <w:r w:rsidRPr="00D06EF9">
        <w:rPr>
          <w:rFonts w:asciiTheme="majorHAnsi" w:hAnsiTheme="majorHAnsi" w:cstheme="majorHAnsi"/>
          <w:sz w:val="24"/>
        </w:rPr>
        <w:t xml:space="preserve">Scope and Remit </w:t>
      </w:r>
      <w:bookmarkEnd w:id="28"/>
    </w:p>
    <w:p w14:paraId="0390C7EB" w14:textId="77777777" w:rsidR="00135129" w:rsidRPr="00D06EF9" w:rsidRDefault="00135129" w:rsidP="00135129">
      <w:pPr>
        <w:pStyle w:val="BodyText2"/>
        <w:rPr>
          <w:rFonts w:asciiTheme="majorHAnsi" w:hAnsiTheme="majorHAnsi" w:cstheme="majorHAnsi"/>
          <w:b w:val="0"/>
        </w:rPr>
      </w:pPr>
    </w:p>
    <w:p w14:paraId="0EBF4291" w14:textId="32E17500" w:rsidR="00233E59" w:rsidRPr="00D06EF9" w:rsidRDefault="00135129" w:rsidP="00233E59">
      <w:pPr>
        <w:widowControl w:val="0"/>
        <w:numPr>
          <w:ilvl w:val="1"/>
          <w:numId w:val="60"/>
        </w:numPr>
        <w:tabs>
          <w:tab w:val="left" w:pos="940"/>
          <w:tab w:val="left" w:pos="1440"/>
        </w:tabs>
        <w:autoSpaceDE w:val="0"/>
        <w:autoSpaceDN w:val="0"/>
        <w:adjustRightInd w:val="0"/>
        <w:ind w:hanging="1440"/>
        <w:rPr>
          <w:rFonts w:asciiTheme="majorHAnsi" w:hAnsiTheme="majorHAnsi" w:cstheme="majorHAnsi"/>
          <w:color w:val="313131"/>
          <w:sz w:val="22"/>
          <w:szCs w:val="22"/>
          <w:lang w:val="en-US"/>
        </w:rPr>
      </w:pPr>
      <w:r w:rsidRPr="00D06EF9">
        <w:rPr>
          <w:rFonts w:asciiTheme="majorHAnsi" w:hAnsiTheme="majorHAnsi" w:cstheme="majorHAnsi"/>
          <w:sz w:val="22"/>
          <w:szCs w:val="22"/>
        </w:rPr>
        <w:t xml:space="preserve">The </w:t>
      </w:r>
      <w:r w:rsidR="00F96054" w:rsidRPr="00D06EF9">
        <w:rPr>
          <w:rFonts w:asciiTheme="majorHAnsi" w:hAnsiTheme="majorHAnsi" w:cstheme="majorHAnsi"/>
          <w:sz w:val="22"/>
          <w:szCs w:val="22"/>
        </w:rPr>
        <w:t xml:space="preserve">scope and remit of this document follows the outline presented in the </w:t>
      </w:r>
      <w:r w:rsidRPr="00D06EF9">
        <w:rPr>
          <w:rFonts w:asciiTheme="majorHAnsi" w:hAnsiTheme="majorHAnsi" w:cstheme="majorHAnsi"/>
          <w:sz w:val="22"/>
          <w:szCs w:val="22"/>
        </w:rPr>
        <w:t xml:space="preserve">OEAP National Guidance document </w:t>
      </w:r>
      <w:r w:rsidR="00F96054" w:rsidRPr="00D06EF9">
        <w:rPr>
          <w:rFonts w:asciiTheme="majorHAnsi" w:hAnsiTheme="majorHAnsi" w:cstheme="majorHAnsi"/>
          <w:sz w:val="22"/>
          <w:szCs w:val="22"/>
        </w:rPr>
        <w:t>(</w:t>
      </w:r>
      <w:hyperlink r:id="rId14" w:history="1">
        <w:r w:rsidR="00F96054" w:rsidRPr="00D06EF9">
          <w:rPr>
            <w:rStyle w:val="Hyperlink"/>
            <w:rFonts w:asciiTheme="majorHAnsi" w:hAnsiTheme="majorHAnsi" w:cstheme="majorHAnsi"/>
            <w:i/>
            <w:sz w:val="22"/>
            <w:szCs w:val="22"/>
          </w:rPr>
          <w:t>Status Remit and Rationale</w:t>
        </w:r>
      </w:hyperlink>
      <w:r w:rsidR="00F96054" w:rsidRPr="00D06EF9">
        <w:rPr>
          <w:rFonts w:asciiTheme="majorHAnsi" w:hAnsiTheme="majorHAnsi" w:cstheme="majorHAnsi"/>
          <w:sz w:val="22"/>
          <w:szCs w:val="22"/>
        </w:rPr>
        <w:t xml:space="preserve">) and </w:t>
      </w:r>
      <w:r w:rsidR="00233E59" w:rsidRPr="00D06EF9">
        <w:rPr>
          <w:rFonts w:asciiTheme="majorHAnsi" w:hAnsiTheme="majorHAnsi" w:cstheme="majorHAnsi"/>
          <w:color w:val="313131"/>
          <w:sz w:val="22"/>
          <w:szCs w:val="22"/>
          <w:lang w:val="en-US"/>
        </w:rPr>
        <w:t>applies</w:t>
      </w:r>
      <w:r w:rsidR="00A53E10" w:rsidRPr="00D06EF9">
        <w:rPr>
          <w:rFonts w:asciiTheme="majorHAnsi" w:hAnsiTheme="majorHAnsi" w:cstheme="majorHAnsi"/>
          <w:color w:val="313131"/>
          <w:sz w:val="22"/>
          <w:szCs w:val="22"/>
          <w:lang w:val="en-US"/>
        </w:rPr>
        <w:t xml:space="preserve"> to most situations</w:t>
      </w:r>
      <w:r w:rsidR="00FC639B" w:rsidRPr="00D06EF9">
        <w:rPr>
          <w:rFonts w:asciiTheme="majorHAnsi" w:hAnsiTheme="majorHAnsi" w:cstheme="majorHAnsi"/>
          <w:color w:val="313131"/>
          <w:sz w:val="22"/>
          <w:szCs w:val="22"/>
          <w:lang w:val="en-US"/>
        </w:rPr>
        <w:t>,</w:t>
      </w:r>
      <w:r w:rsidR="00A53E10" w:rsidRPr="00D06EF9">
        <w:rPr>
          <w:rFonts w:asciiTheme="majorHAnsi" w:hAnsiTheme="majorHAnsi" w:cstheme="majorHAnsi"/>
          <w:color w:val="313131"/>
          <w:sz w:val="22"/>
          <w:szCs w:val="22"/>
          <w:lang w:val="en-US"/>
        </w:rPr>
        <w:t xml:space="preserve"> where</w:t>
      </w:r>
      <w:r w:rsidR="00FC639B" w:rsidRPr="00D06EF9">
        <w:rPr>
          <w:rFonts w:asciiTheme="majorHAnsi" w:hAnsiTheme="majorHAnsi" w:cstheme="majorHAnsi"/>
          <w:color w:val="313131"/>
          <w:sz w:val="22"/>
          <w:szCs w:val="22"/>
          <w:lang w:val="en-US"/>
        </w:rPr>
        <w:t>,</w:t>
      </w:r>
      <w:r w:rsidR="00A53E10" w:rsidRPr="00D06EF9">
        <w:rPr>
          <w:rFonts w:asciiTheme="majorHAnsi" w:hAnsiTheme="majorHAnsi" w:cstheme="majorHAnsi"/>
          <w:color w:val="313131"/>
          <w:sz w:val="22"/>
          <w:szCs w:val="22"/>
          <w:lang w:val="en-US"/>
        </w:rPr>
        <w:t xml:space="preserve"> adults acting in the course of their employment take</w:t>
      </w:r>
      <w:r w:rsidR="00233E59" w:rsidRPr="00D06EF9">
        <w:rPr>
          <w:rFonts w:asciiTheme="majorHAnsi" w:hAnsiTheme="majorHAnsi" w:cstheme="majorHAnsi"/>
          <w:color w:val="313131"/>
          <w:sz w:val="22"/>
          <w:szCs w:val="22"/>
          <w:lang w:val="en-US"/>
        </w:rPr>
        <w:t xml:space="preserve"> (or deploy staff/commission suppliers to take)</w:t>
      </w:r>
      <w:r w:rsidR="00A53E10" w:rsidRPr="00D06EF9">
        <w:rPr>
          <w:rFonts w:asciiTheme="majorHAnsi" w:hAnsiTheme="majorHAnsi" w:cstheme="majorHAnsi"/>
          <w:color w:val="313131"/>
          <w:sz w:val="22"/>
          <w:szCs w:val="22"/>
          <w:lang w:val="en-US"/>
        </w:rPr>
        <w:t xml:space="preserve"> responsibility for children and young </w:t>
      </w:r>
      <w:r w:rsidR="00233E59" w:rsidRPr="00D06EF9">
        <w:rPr>
          <w:rFonts w:asciiTheme="majorHAnsi" w:hAnsiTheme="majorHAnsi" w:cstheme="majorHAnsi"/>
          <w:color w:val="313131"/>
          <w:sz w:val="22"/>
          <w:szCs w:val="22"/>
          <w:lang w:val="en-US"/>
        </w:rPr>
        <w:t xml:space="preserve">people engaging in learning outside the classroom </w:t>
      </w:r>
      <w:r w:rsidR="00FC639B" w:rsidRPr="00D06EF9">
        <w:rPr>
          <w:rFonts w:asciiTheme="majorHAnsi" w:hAnsiTheme="majorHAnsi" w:cstheme="majorHAnsi"/>
          <w:color w:val="313131"/>
          <w:sz w:val="22"/>
          <w:szCs w:val="22"/>
          <w:lang w:val="en-US"/>
        </w:rPr>
        <w:t>activities</w:t>
      </w:r>
      <w:r w:rsidR="00233E59" w:rsidRPr="00D06EF9">
        <w:rPr>
          <w:rFonts w:asciiTheme="majorHAnsi" w:hAnsiTheme="majorHAnsi" w:cstheme="majorHAnsi"/>
          <w:color w:val="313131"/>
          <w:sz w:val="22"/>
          <w:szCs w:val="22"/>
          <w:lang w:val="en-US"/>
        </w:rPr>
        <w:t>.</w:t>
      </w:r>
      <w:r w:rsidR="00233E59" w:rsidRPr="00D06EF9">
        <w:rPr>
          <w:rFonts w:asciiTheme="majorHAnsi" w:hAnsiTheme="majorHAnsi" w:cstheme="majorHAnsi"/>
          <w:bCs/>
          <w:color w:val="313131"/>
          <w:sz w:val="22"/>
          <w:szCs w:val="22"/>
          <w:lang w:val="en-US"/>
        </w:rPr>
        <w:t xml:space="preserve"> </w:t>
      </w:r>
      <w:r w:rsidR="00FC639B" w:rsidRPr="00D06EF9">
        <w:rPr>
          <w:rFonts w:asciiTheme="majorHAnsi" w:hAnsiTheme="majorHAnsi" w:cstheme="majorHAnsi"/>
          <w:bCs/>
          <w:color w:val="313131"/>
          <w:sz w:val="22"/>
          <w:szCs w:val="22"/>
          <w:lang w:val="en-US"/>
        </w:rPr>
        <w:t xml:space="preserve">Staff responsible </w:t>
      </w:r>
      <w:r w:rsidR="00233E59" w:rsidRPr="00D06EF9">
        <w:rPr>
          <w:rFonts w:asciiTheme="majorHAnsi" w:hAnsiTheme="majorHAnsi" w:cstheme="majorHAnsi"/>
          <w:bCs/>
          <w:color w:val="313131"/>
          <w:sz w:val="22"/>
          <w:szCs w:val="22"/>
          <w:lang w:val="en-US"/>
        </w:rPr>
        <w:t xml:space="preserve">must ensure the young people are supervised in accordance with the contents of this guidance, regardless of whether or not the activities take place within or outside of normal working hours, including weekends and holiday periods. </w:t>
      </w:r>
    </w:p>
    <w:p w14:paraId="64522FDA" w14:textId="0AB20C16" w:rsidR="00A53E10" w:rsidRPr="00D06EF9" w:rsidRDefault="00A53E10" w:rsidP="00F96054">
      <w:pPr>
        <w:widowControl w:val="0"/>
        <w:tabs>
          <w:tab w:val="left" w:pos="220"/>
          <w:tab w:val="left" w:pos="720"/>
        </w:tabs>
        <w:autoSpaceDE w:val="0"/>
        <w:autoSpaceDN w:val="0"/>
        <w:adjustRightInd w:val="0"/>
        <w:rPr>
          <w:rFonts w:asciiTheme="majorHAnsi" w:hAnsiTheme="majorHAnsi" w:cstheme="majorHAnsi"/>
          <w:color w:val="313131"/>
          <w:sz w:val="22"/>
          <w:szCs w:val="22"/>
          <w:lang w:val="en-US"/>
        </w:rPr>
      </w:pPr>
    </w:p>
    <w:p w14:paraId="0BDBC09F" w14:textId="77777777" w:rsidR="00F96054" w:rsidRPr="00D06EF9" w:rsidRDefault="00F96054" w:rsidP="00F96054">
      <w:pPr>
        <w:widowControl w:val="0"/>
        <w:autoSpaceDE w:val="0"/>
        <w:autoSpaceDN w:val="0"/>
        <w:adjustRightInd w:val="0"/>
        <w:rPr>
          <w:rFonts w:asciiTheme="majorHAnsi" w:hAnsiTheme="majorHAnsi" w:cstheme="majorHAnsi"/>
          <w:sz w:val="22"/>
          <w:szCs w:val="22"/>
          <w:lang w:val="en-US"/>
        </w:rPr>
      </w:pPr>
    </w:p>
    <w:p w14:paraId="08794658" w14:textId="77777777" w:rsidR="00A53E10" w:rsidRPr="00D06EF9" w:rsidRDefault="00A53E10" w:rsidP="00F96054">
      <w:pPr>
        <w:widowControl w:val="0"/>
        <w:autoSpaceDE w:val="0"/>
        <w:autoSpaceDN w:val="0"/>
        <w:adjustRightInd w:val="0"/>
        <w:rPr>
          <w:rFonts w:asciiTheme="majorHAnsi" w:hAnsiTheme="majorHAnsi" w:cstheme="majorHAnsi"/>
          <w:color w:val="313131"/>
          <w:sz w:val="22"/>
          <w:szCs w:val="22"/>
          <w:lang w:val="en-US"/>
        </w:rPr>
      </w:pPr>
      <w:r w:rsidRPr="00D06EF9">
        <w:rPr>
          <w:rFonts w:asciiTheme="majorHAnsi" w:hAnsiTheme="majorHAnsi" w:cstheme="majorHAnsi"/>
          <w:color w:val="313131"/>
          <w:sz w:val="22"/>
          <w:szCs w:val="22"/>
          <w:lang w:val="en-US"/>
        </w:rPr>
        <w:t xml:space="preserve">The following terms may all be used to capture this range of ventures, experiences and environments: </w:t>
      </w:r>
    </w:p>
    <w:p w14:paraId="2F8C4263" w14:textId="77777777" w:rsidR="00F96054" w:rsidRPr="00D06EF9" w:rsidRDefault="00F96054" w:rsidP="00F96054">
      <w:pPr>
        <w:widowControl w:val="0"/>
        <w:autoSpaceDE w:val="0"/>
        <w:autoSpaceDN w:val="0"/>
        <w:adjustRightInd w:val="0"/>
        <w:rPr>
          <w:rFonts w:asciiTheme="majorHAnsi" w:hAnsiTheme="majorHAnsi" w:cstheme="majorHAnsi"/>
          <w:sz w:val="22"/>
          <w:szCs w:val="22"/>
          <w:lang w:val="en-US"/>
        </w:rPr>
      </w:pPr>
    </w:p>
    <w:p w14:paraId="32DB8E15" w14:textId="0E524111" w:rsidR="00A53E10" w:rsidRPr="00D06EF9" w:rsidRDefault="00A53E10" w:rsidP="00F96054">
      <w:pPr>
        <w:pStyle w:val="ListParagraph"/>
        <w:widowControl w:val="0"/>
        <w:numPr>
          <w:ilvl w:val="0"/>
          <w:numId w:val="61"/>
        </w:numPr>
        <w:tabs>
          <w:tab w:val="left" w:pos="220"/>
          <w:tab w:val="left" w:pos="720"/>
        </w:tabs>
        <w:autoSpaceDE w:val="0"/>
        <w:autoSpaceDN w:val="0"/>
        <w:adjustRightInd w:val="0"/>
        <w:rPr>
          <w:rFonts w:asciiTheme="majorHAnsi" w:hAnsiTheme="majorHAnsi" w:cstheme="majorHAnsi"/>
          <w:color w:val="313131"/>
          <w:sz w:val="22"/>
          <w:szCs w:val="22"/>
          <w:lang w:val="en-US"/>
        </w:rPr>
      </w:pPr>
      <w:r w:rsidRPr="00D06EF9">
        <w:rPr>
          <w:rFonts w:asciiTheme="majorHAnsi" w:hAnsiTheme="majorHAnsi" w:cstheme="majorHAnsi"/>
          <w:color w:val="313131"/>
          <w:sz w:val="22"/>
          <w:szCs w:val="22"/>
          <w:lang w:val="en-US"/>
        </w:rPr>
        <w:t xml:space="preserve">Off-Site Visits </w:t>
      </w:r>
    </w:p>
    <w:p w14:paraId="2BE6855C" w14:textId="0496E845" w:rsidR="00A53E10" w:rsidRPr="00D06EF9" w:rsidRDefault="00233E59" w:rsidP="00F96054">
      <w:pPr>
        <w:pStyle w:val="ListParagraph"/>
        <w:widowControl w:val="0"/>
        <w:numPr>
          <w:ilvl w:val="0"/>
          <w:numId w:val="61"/>
        </w:numPr>
        <w:tabs>
          <w:tab w:val="left" w:pos="220"/>
          <w:tab w:val="left" w:pos="720"/>
        </w:tabs>
        <w:autoSpaceDE w:val="0"/>
        <w:autoSpaceDN w:val="0"/>
        <w:adjustRightInd w:val="0"/>
        <w:rPr>
          <w:rFonts w:asciiTheme="majorHAnsi" w:hAnsiTheme="majorHAnsi" w:cstheme="majorHAnsi"/>
          <w:color w:val="313131"/>
          <w:sz w:val="22"/>
          <w:szCs w:val="22"/>
          <w:lang w:val="en-US"/>
        </w:rPr>
      </w:pPr>
      <w:r w:rsidRPr="00D06EF9">
        <w:rPr>
          <w:rFonts w:asciiTheme="majorHAnsi" w:hAnsiTheme="majorHAnsi" w:cstheme="majorHAnsi"/>
          <w:color w:val="313131"/>
          <w:sz w:val="22"/>
          <w:szCs w:val="22"/>
          <w:lang w:val="en-US"/>
        </w:rPr>
        <w:t>Outdoor Learning</w:t>
      </w:r>
    </w:p>
    <w:p w14:paraId="4596EA12" w14:textId="2C59504C" w:rsidR="00A53E10" w:rsidRPr="00D06EF9" w:rsidRDefault="00A53E10" w:rsidP="00F96054">
      <w:pPr>
        <w:pStyle w:val="ListParagraph"/>
        <w:widowControl w:val="0"/>
        <w:numPr>
          <w:ilvl w:val="0"/>
          <w:numId w:val="61"/>
        </w:numPr>
        <w:tabs>
          <w:tab w:val="left" w:pos="220"/>
          <w:tab w:val="left" w:pos="720"/>
        </w:tabs>
        <w:autoSpaceDE w:val="0"/>
        <w:autoSpaceDN w:val="0"/>
        <w:adjustRightInd w:val="0"/>
        <w:rPr>
          <w:rFonts w:asciiTheme="majorHAnsi" w:hAnsiTheme="majorHAnsi" w:cstheme="majorHAnsi"/>
          <w:color w:val="313131"/>
          <w:sz w:val="22"/>
          <w:szCs w:val="22"/>
          <w:lang w:val="en-US"/>
        </w:rPr>
      </w:pPr>
      <w:r w:rsidRPr="00D06EF9">
        <w:rPr>
          <w:rFonts w:asciiTheme="majorHAnsi" w:hAnsiTheme="majorHAnsi" w:cstheme="majorHAnsi"/>
          <w:color w:val="313131"/>
          <w:sz w:val="22"/>
          <w:szCs w:val="22"/>
          <w:lang w:val="en-US"/>
        </w:rPr>
        <w:t xml:space="preserve">Learning </w:t>
      </w:r>
      <w:r w:rsidR="00233E59" w:rsidRPr="00D06EF9">
        <w:rPr>
          <w:rFonts w:asciiTheme="majorHAnsi" w:hAnsiTheme="majorHAnsi" w:cstheme="majorHAnsi"/>
          <w:color w:val="313131"/>
          <w:sz w:val="22"/>
          <w:szCs w:val="22"/>
          <w:lang w:val="en-US"/>
        </w:rPr>
        <w:t>Outside the Classroom (</w:t>
      </w:r>
      <w:r w:rsidR="00F31AC8" w:rsidRPr="00D06EF9">
        <w:rPr>
          <w:rFonts w:asciiTheme="majorHAnsi" w:hAnsiTheme="majorHAnsi" w:cstheme="majorHAnsi"/>
          <w:color w:val="313131"/>
          <w:sz w:val="22"/>
          <w:szCs w:val="22"/>
          <w:lang w:val="en-US"/>
        </w:rPr>
        <w:t>LOtC</w:t>
      </w:r>
      <w:r w:rsidR="00233E59" w:rsidRPr="00D06EF9">
        <w:rPr>
          <w:rFonts w:asciiTheme="majorHAnsi" w:hAnsiTheme="majorHAnsi" w:cstheme="majorHAnsi"/>
          <w:color w:val="313131"/>
          <w:sz w:val="22"/>
          <w:szCs w:val="22"/>
          <w:lang w:val="en-US"/>
        </w:rPr>
        <w:t>)</w:t>
      </w:r>
      <w:r w:rsidRPr="00D06EF9">
        <w:rPr>
          <w:rFonts w:asciiTheme="majorHAnsi" w:hAnsiTheme="majorHAnsi" w:cstheme="majorHAnsi"/>
          <w:color w:val="313131"/>
          <w:sz w:val="22"/>
          <w:szCs w:val="22"/>
          <w:lang w:val="en-US"/>
        </w:rPr>
        <w:t xml:space="preserve"> </w:t>
      </w:r>
    </w:p>
    <w:p w14:paraId="4AE9CA7B" w14:textId="7A5B924A" w:rsidR="00F96054" w:rsidRPr="00D06EF9" w:rsidRDefault="00A53E10" w:rsidP="00233E59">
      <w:pPr>
        <w:pStyle w:val="ListParagraph"/>
        <w:widowControl w:val="0"/>
        <w:numPr>
          <w:ilvl w:val="0"/>
          <w:numId w:val="61"/>
        </w:numPr>
        <w:tabs>
          <w:tab w:val="left" w:pos="220"/>
          <w:tab w:val="left" w:pos="720"/>
        </w:tabs>
        <w:autoSpaceDE w:val="0"/>
        <w:autoSpaceDN w:val="0"/>
        <w:adjustRightInd w:val="0"/>
        <w:rPr>
          <w:rFonts w:asciiTheme="majorHAnsi" w:hAnsiTheme="majorHAnsi" w:cstheme="majorHAnsi"/>
          <w:color w:val="313131"/>
          <w:sz w:val="22"/>
          <w:szCs w:val="22"/>
          <w:lang w:val="en-US"/>
        </w:rPr>
      </w:pPr>
      <w:r w:rsidRPr="00D06EF9">
        <w:rPr>
          <w:rFonts w:asciiTheme="majorHAnsi" w:hAnsiTheme="majorHAnsi" w:cstheme="majorHAnsi"/>
          <w:color w:val="313131"/>
          <w:sz w:val="22"/>
          <w:szCs w:val="22"/>
          <w:lang w:val="en-US"/>
        </w:rPr>
        <w:t xml:space="preserve">Educational Visits </w:t>
      </w:r>
    </w:p>
    <w:p w14:paraId="511FCBCF" w14:textId="26080A4F" w:rsidR="005A796A" w:rsidRPr="00D06EF9" w:rsidRDefault="005A796A" w:rsidP="00CE4583">
      <w:pPr>
        <w:widowControl w:val="0"/>
        <w:tabs>
          <w:tab w:val="left" w:pos="940"/>
          <w:tab w:val="left" w:pos="1440"/>
        </w:tabs>
        <w:autoSpaceDE w:val="0"/>
        <w:autoSpaceDN w:val="0"/>
        <w:adjustRightInd w:val="0"/>
        <w:rPr>
          <w:rFonts w:asciiTheme="majorHAnsi" w:hAnsiTheme="majorHAnsi" w:cstheme="majorHAnsi"/>
          <w:color w:val="313131"/>
          <w:sz w:val="22"/>
          <w:szCs w:val="22"/>
          <w:lang w:val="en-US"/>
        </w:rPr>
      </w:pPr>
    </w:p>
    <w:p w14:paraId="4BDAB411" w14:textId="77777777" w:rsidR="00135129" w:rsidRPr="00D06EF9" w:rsidRDefault="00135129" w:rsidP="00135129">
      <w:pPr>
        <w:pStyle w:val="Heading6"/>
        <w:spacing w:after="160"/>
        <w:jc w:val="both"/>
        <w:rPr>
          <w:rFonts w:asciiTheme="majorHAnsi" w:hAnsiTheme="majorHAnsi" w:cstheme="majorHAnsi"/>
        </w:rPr>
      </w:pPr>
      <w:bookmarkStart w:id="29" w:name="Responsibilities"/>
      <w:r w:rsidRPr="00D06EF9">
        <w:rPr>
          <w:rFonts w:asciiTheme="majorHAnsi" w:hAnsiTheme="majorHAnsi" w:cstheme="majorHAnsi"/>
        </w:rPr>
        <w:t>Responsibilities</w:t>
      </w:r>
      <w:bookmarkEnd w:id="29"/>
    </w:p>
    <w:p w14:paraId="203AD149" w14:textId="0DA310FA" w:rsidR="00135129" w:rsidRPr="00D06EF9" w:rsidRDefault="00135129" w:rsidP="00135129">
      <w:pPr>
        <w:pStyle w:val="BodyTextIndent"/>
        <w:spacing w:after="200"/>
        <w:ind w:left="0" w:firstLine="0"/>
        <w:jc w:val="both"/>
        <w:rPr>
          <w:rFonts w:asciiTheme="majorHAnsi" w:hAnsiTheme="majorHAnsi" w:cstheme="majorHAnsi"/>
        </w:rPr>
      </w:pPr>
      <w:r w:rsidRPr="00D06EF9">
        <w:rPr>
          <w:rFonts w:asciiTheme="majorHAnsi" w:hAnsiTheme="majorHAnsi" w:cstheme="majorHAnsi"/>
        </w:rPr>
        <w:t xml:space="preserve">The Health and Safety at Work Act 1974 places overall responsibility for </w:t>
      </w:r>
      <w:r w:rsidR="00FC639B" w:rsidRPr="00D06EF9">
        <w:rPr>
          <w:rFonts w:asciiTheme="majorHAnsi" w:hAnsiTheme="majorHAnsi" w:cstheme="majorHAnsi"/>
        </w:rPr>
        <w:t>health and safety when learning outside the classroom</w:t>
      </w:r>
      <w:r w:rsidRPr="00D06EF9">
        <w:rPr>
          <w:rFonts w:asciiTheme="majorHAnsi" w:hAnsiTheme="majorHAnsi" w:cstheme="majorHAnsi"/>
        </w:rPr>
        <w:t xml:space="preserve"> with the employer:</w:t>
      </w:r>
    </w:p>
    <w:p w14:paraId="0B7BA095" w14:textId="77777777" w:rsidR="00135129" w:rsidRPr="00D06EF9" w:rsidRDefault="00135129" w:rsidP="00135129">
      <w:pPr>
        <w:pStyle w:val="BodyTextIndent"/>
        <w:numPr>
          <w:ilvl w:val="0"/>
          <w:numId w:val="19"/>
        </w:numPr>
        <w:tabs>
          <w:tab w:val="clear" w:pos="1304"/>
          <w:tab w:val="num" w:pos="180"/>
        </w:tabs>
        <w:spacing w:after="200"/>
        <w:ind w:left="180" w:hanging="180"/>
        <w:jc w:val="both"/>
        <w:rPr>
          <w:rFonts w:asciiTheme="majorHAnsi" w:hAnsiTheme="majorHAnsi" w:cstheme="majorHAnsi"/>
        </w:rPr>
      </w:pPr>
      <w:r w:rsidRPr="00D06EF9">
        <w:rPr>
          <w:rFonts w:asciiTheme="majorHAnsi" w:hAnsiTheme="majorHAnsi" w:cstheme="majorHAnsi"/>
        </w:rPr>
        <w:t xml:space="preserve">For community schools, community special schools, voluntary controlled schools, maintained nursery schools, pupil referral units, and statutory youth groups, the employer is the local authority. These establishments </w:t>
      </w:r>
      <w:r w:rsidRPr="00D06EF9">
        <w:rPr>
          <w:rFonts w:asciiTheme="majorHAnsi" w:hAnsiTheme="majorHAnsi" w:cstheme="majorHAnsi"/>
          <w:b/>
          <w:u w:val="single"/>
        </w:rPr>
        <w:t>must</w:t>
      </w:r>
      <w:r w:rsidRPr="00D06EF9">
        <w:rPr>
          <w:rFonts w:asciiTheme="majorHAnsi" w:hAnsiTheme="majorHAnsi" w:cstheme="majorHAnsi"/>
        </w:rPr>
        <w:t xml:space="preserve"> adhere to this guidance document.</w:t>
      </w:r>
    </w:p>
    <w:p w14:paraId="20CC3D69" w14:textId="52BC83E4" w:rsidR="00135129" w:rsidRPr="00D06EF9" w:rsidRDefault="00135129" w:rsidP="00135129">
      <w:pPr>
        <w:pStyle w:val="BodyTextIndent"/>
        <w:numPr>
          <w:ilvl w:val="0"/>
          <w:numId w:val="19"/>
        </w:numPr>
        <w:tabs>
          <w:tab w:val="clear" w:pos="1304"/>
          <w:tab w:val="num" w:pos="180"/>
        </w:tabs>
        <w:spacing w:after="200"/>
        <w:ind w:left="180" w:hanging="180"/>
        <w:jc w:val="both"/>
        <w:rPr>
          <w:rFonts w:asciiTheme="majorHAnsi" w:hAnsiTheme="majorHAnsi" w:cstheme="majorHAnsi"/>
          <w:szCs w:val="22"/>
        </w:rPr>
      </w:pPr>
      <w:r w:rsidRPr="00D06EF9">
        <w:rPr>
          <w:rFonts w:asciiTheme="majorHAnsi" w:hAnsiTheme="majorHAnsi" w:cstheme="majorHAnsi"/>
        </w:rPr>
        <w:t xml:space="preserve">For academies, foundation schools, </w:t>
      </w:r>
      <w:r w:rsidR="00F96054" w:rsidRPr="00D06EF9">
        <w:rPr>
          <w:rFonts w:asciiTheme="majorHAnsi" w:hAnsiTheme="majorHAnsi" w:cstheme="majorHAnsi"/>
        </w:rPr>
        <w:t xml:space="preserve">free schools </w:t>
      </w:r>
      <w:r w:rsidRPr="00D06EF9">
        <w:rPr>
          <w:rFonts w:asciiTheme="majorHAnsi" w:hAnsiTheme="majorHAnsi" w:cstheme="majorHAnsi"/>
        </w:rPr>
        <w:t>and voluntary-aided schools, the employer is usually the governing body or proprieto</w:t>
      </w:r>
      <w:r w:rsidR="00FC639B" w:rsidRPr="00D06EF9">
        <w:rPr>
          <w:rFonts w:asciiTheme="majorHAnsi" w:hAnsiTheme="majorHAnsi" w:cstheme="majorHAnsi"/>
        </w:rPr>
        <w:t xml:space="preserve">r. </w:t>
      </w:r>
      <w:r w:rsidRPr="00D06EF9">
        <w:rPr>
          <w:rFonts w:asciiTheme="majorHAnsi" w:hAnsiTheme="majorHAnsi" w:cstheme="majorHAnsi"/>
        </w:rPr>
        <w:t xml:space="preserve">If using NCC guidance, this should be clearly stated. If not using NCC guidance, establishments are advised to ensure that the systems in place are as robust as those of NCC. </w:t>
      </w:r>
    </w:p>
    <w:p w14:paraId="565CB158" w14:textId="64168338" w:rsidR="005A796A" w:rsidRPr="00D06EF9" w:rsidRDefault="005A796A" w:rsidP="005A796A">
      <w:pPr>
        <w:pStyle w:val="BodyText"/>
        <w:jc w:val="both"/>
        <w:rPr>
          <w:rFonts w:asciiTheme="majorHAnsi" w:hAnsiTheme="majorHAnsi" w:cstheme="majorHAnsi"/>
          <w:b w:val="0"/>
          <w:iCs/>
          <w:color w:val="auto"/>
          <w:szCs w:val="22"/>
        </w:rPr>
      </w:pPr>
      <w:r w:rsidRPr="00D06EF9">
        <w:rPr>
          <w:rFonts w:asciiTheme="majorHAnsi" w:hAnsiTheme="majorHAnsi" w:cstheme="majorHAnsi"/>
          <w:b w:val="0"/>
          <w:color w:val="auto"/>
        </w:rPr>
        <w:t xml:space="preserve">For a more expansive explanation of legal expectations, all users of the guidance are strongly recommended to read the OEAP National Guidance document: </w:t>
      </w:r>
      <w:hyperlink r:id="rId15" w:history="1">
        <w:r w:rsidRPr="00D06EF9">
          <w:rPr>
            <w:rStyle w:val="Hyperlink"/>
            <w:rFonts w:asciiTheme="majorHAnsi" w:hAnsiTheme="majorHAnsi" w:cstheme="majorHAnsi"/>
            <w:i/>
            <w:szCs w:val="22"/>
            <w:lang w:eastAsia="en-GB"/>
          </w:rPr>
          <w:t>Requirements &amp; Recommendations for Employers</w:t>
        </w:r>
      </w:hyperlink>
      <w:r w:rsidRPr="00D06EF9">
        <w:rPr>
          <w:rFonts w:asciiTheme="majorHAnsi" w:hAnsiTheme="majorHAnsi" w:cstheme="majorHAnsi"/>
          <w:szCs w:val="22"/>
          <w:lang w:eastAsia="en-GB"/>
        </w:rPr>
        <w:t xml:space="preserve"> </w:t>
      </w:r>
      <w:r w:rsidRPr="00D06EF9">
        <w:rPr>
          <w:rFonts w:asciiTheme="majorHAnsi" w:hAnsiTheme="majorHAnsi" w:cstheme="majorHAnsi"/>
          <w:b w:val="0"/>
          <w:i/>
          <w:iCs/>
          <w:color w:val="auto"/>
          <w:szCs w:val="22"/>
        </w:rPr>
        <w:t>(</w:t>
      </w:r>
      <w:r w:rsidRPr="00D06EF9">
        <w:rPr>
          <w:rFonts w:asciiTheme="majorHAnsi" w:hAnsiTheme="majorHAnsi" w:cstheme="majorHAnsi"/>
          <w:b w:val="0"/>
          <w:iCs/>
          <w:color w:val="auto"/>
          <w:szCs w:val="22"/>
        </w:rPr>
        <w:t>Legal framework and employer systems)</w:t>
      </w:r>
    </w:p>
    <w:p w14:paraId="3D0C72C2" w14:textId="77777777" w:rsidR="005A796A" w:rsidRPr="00D06EF9" w:rsidRDefault="005A796A" w:rsidP="005A796A">
      <w:pPr>
        <w:pStyle w:val="BodyText"/>
        <w:jc w:val="both"/>
        <w:rPr>
          <w:rFonts w:asciiTheme="majorHAnsi" w:hAnsiTheme="majorHAnsi" w:cstheme="majorHAnsi"/>
          <w:i/>
          <w:color w:val="auto"/>
        </w:rPr>
      </w:pPr>
    </w:p>
    <w:p w14:paraId="219B44A2" w14:textId="6A1BBB56" w:rsidR="00135129" w:rsidRPr="00D06EF9" w:rsidRDefault="00135129" w:rsidP="00135129">
      <w:pPr>
        <w:pStyle w:val="BodyTextIndent"/>
        <w:spacing w:after="200"/>
        <w:ind w:left="0" w:firstLine="0"/>
        <w:jc w:val="both"/>
        <w:rPr>
          <w:rFonts w:asciiTheme="majorHAnsi" w:hAnsiTheme="majorHAnsi" w:cstheme="majorHAnsi"/>
        </w:rPr>
      </w:pPr>
      <w:r w:rsidRPr="00D06EF9">
        <w:rPr>
          <w:rFonts w:asciiTheme="majorHAnsi" w:hAnsiTheme="majorHAnsi" w:cstheme="majorHAnsi"/>
        </w:rPr>
        <w:t xml:space="preserve">All persons involved in a visit have a </w:t>
      </w:r>
      <w:r w:rsidRPr="00D06EF9">
        <w:rPr>
          <w:rFonts w:asciiTheme="majorHAnsi" w:hAnsiTheme="majorHAnsi" w:cstheme="majorHAnsi"/>
          <w:u w:val="single"/>
        </w:rPr>
        <w:t>specific responsibility,</w:t>
      </w:r>
      <w:r w:rsidRPr="00D06EF9">
        <w:rPr>
          <w:rFonts w:asciiTheme="majorHAnsi" w:hAnsiTheme="majorHAnsi" w:cstheme="majorHAnsi"/>
        </w:rPr>
        <w:t xml:space="preserve"> which they should be clear about prior to the visit taking place.  Establishments should have a Visit</w:t>
      </w:r>
      <w:r w:rsidR="00E425F6" w:rsidRPr="00D06EF9">
        <w:rPr>
          <w:rFonts w:asciiTheme="majorHAnsi" w:hAnsiTheme="majorHAnsi" w:cstheme="majorHAnsi"/>
        </w:rPr>
        <w:t>s</w:t>
      </w:r>
      <w:r w:rsidRPr="00D06EF9">
        <w:rPr>
          <w:rFonts w:asciiTheme="majorHAnsi" w:hAnsiTheme="majorHAnsi" w:cstheme="majorHAnsi"/>
        </w:rPr>
        <w:t xml:space="preserve"> Policy</w:t>
      </w:r>
      <w:r w:rsidRPr="00D06EF9">
        <w:rPr>
          <w:rFonts w:asciiTheme="majorHAnsi" w:hAnsiTheme="majorHAnsi" w:cstheme="majorHAnsi"/>
          <w:b/>
        </w:rPr>
        <w:t xml:space="preserve"> </w:t>
      </w:r>
      <w:r w:rsidRPr="00D06EF9">
        <w:rPr>
          <w:rFonts w:asciiTheme="majorHAnsi" w:hAnsiTheme="majorHAnsi" w:cstheme="majorHAnsi"/>
        </w:rPr>
        <w:t>to clarify responsibilities and procedures.</w:t>
      </w:r>
    </w:p>
    <w:p w14:paraId="5CA4D19E" w14:textId="72B0F81B" w:rsidR="00135129" w:rsidRPr="00D06EF9" w:rsidRDefault="00135129" w:rsidP="00135129">
      <w:pPr>
        <w:pStyle w:val="BodyTextIndent"/>
        <w:spacing w:after="200"/>
        <w:ind w:left="0" w:firstLine="0"/>
        <w:jc w:val="both"/>
        <w:rPr>
          <w:rFonts w:asciiTheme="majorHAnsi" w:hAnsiTheme="majorHAnsi" w:cstheme="majorHAnsi"/>
          <w:i/>
        </w:rPr>
      </w:pPr>
      <w:r w:rsidRPr="00D06EF9">
        <w:rPr>
          <w:rFonts w:asciiTheme="majorHAnsi" w:hAnsiTheme="majorHAnsi" w:cstheme="majorHAnsi"/>
        </w:rPr>
        <w:t>For guidance on devel</w:t>
      </w:r>
      <w:r w:rsidR="00E425F6" w:rsidRPr="00D06EF9">
        <w:rPr>
          <w:rFonts w:asciiTheme="majorHAnsi" w:hAnsiTheme="majorHAnsi" w:cstheme="majorHAnsi"/>
        </w:rPr>
        <w:t>oping an Establishment Visits P</w:t>
      </w:r>
      <w:r w:rsidRPr="00D06EF9">
        <w:rPr>
          <w:rFonts w:asciiTheme="majorHAnsi" w:hAnsiTheme="majorHAnsi" w:cstheme="majorHAnsi"/>
        </w:rPr>
        <w:t>olicy r</w:t>
      </w:r>
      <w:r w:rsidRPr="00D06EF9">
        <w:rPr>
          <w:rFonts w:asciiTheme="majorHAnsi" w:hAnsiTheme="majorHAnsi" w:cstheme="majorHAnsi"/>
          <w:bCs/>
          <w:szCs w:val="22"/>
        </w:rPr>
        <w:t xml:space="preserve">efer to the </w:t>
      </w:r>
      <w:r w:rsidR="00E425F6" w:rsidRPr="00D06EF9">
        <w:rPr>
          <w:rFonts w:asciiTheme="majorHAnsi" w:hAnsiTheme="majorHAnsi" w:cstheme="majorHAnsi"/>
          <w:b/>
          <w:bCs/>
          <w:szCs w:val="22"/>
        </w:rPr>
        <w:t xml:space="preserve">Establishment </w:t>
      </w:r>
      <w:r w:rsidRPr="00D06EF9">
        <w:rPr>
          <w:rFonts w:asciiTheme="majorHAnsi" w:hAnsiTheme="majorHAnsi" w:cstheme="majorHAnsi"/>
          <w:b/>
          <w:bCs/>
          <w:szCs w:val="22"/>
        </w:rPr>
        <w:t>Visits Policy</w:t>
      </w:r>
      <w:r w:rsidRPr="00D06EF9">
        <w:rPr>
          <w:rFonts w:asciiTheme="majorHAnsi" w:hAnsiTheme="majorHAnsi" w:cstheme="majorHAnsi"/>
          <w:bCs/>
          <w:szCs w:val="22"/>
        </w:rPr>
        <w:t xml:space="preserve"> template in the </w:t>
      </w:r>
      <w:r w:rsidRPr="00D06EF9">
        <w:rPr>
          <w:rFonts w:asciiTheme="majorHAnsi" w:hAnsiTheme="majorHAnsi" w:cstheme="majorHAnsi"/>
          <w:b/>
          <w:bCs/>
          <w:szCs w:val="22"/>
        </w:rPr>
        <w:t>Resources</w:t>
      </w:r>
      <w:r w:rsidRPr="00D06EF9">
        <w:rPr>
          <w:rFonts w:asciiTheme="majorHAnsi" w:hAnsiTheme="majorHAnsi" w:cstheme="majorHAnsi"/>
          <w:bCs/>
          <w:szCs w:val="22"/>
        </w:rPr>
        <w:t xml:space="preserve"> section of EVOLVE and the </w:t>
      </w:r>
      <w:r w:rsidRPr="00D06EF9">
        <w:rPr>
          <w:rFonts w:asciiTheme="majorHAnsi" w:hAnsiTheme="majorHAnsi" w:cstheme="majorHAnsi"/>
          <w:b/>
          <w:bCs/>
          <w:szCs w:val="22"/>
        </w:rPr>
        <w:t xml:space="preserve">OEAP National Guidance </w:t>
      </w:r>
      <w:r w:rsidRPr="00D06EF9">
        <w:rPr>
          <w:rFonts w:asciiTheme="majorHAnsi" w:hAnsiTheme="majorHAnsi" w:cstheme="majorHAnsi"/>
          <w:bCs/>
          <w:szCs w:val="22"/>
        </w:rPr>
        <w:t>document</w:t>
      </w:r>
      <w:r w:rsidRPr="00D06EF9">
        <w:rPr>
          <w:rFonts w:asciiTheme="majorHAnsi" w:hAnsiTheme="majorHAnsi" w:cstheme="majorHAnsi"/>
          <w:b/>
          <w:bCs/>
          <w:szCs w:val="22"/>
        </w:rPr>
        <w:t xml:space="preserve">: </w:t>
      </w:r>
      <w:hyperlink r:id="rId16" w:history="1">
        <w:r w:rsidRPr="00D06EF9">
          <w:rPr>
            <w:rStyle w:val="Hyperlink"/>
            <w:rFonts w:asciiTheme="majorHAnsi" w:hAnsiTheme="majorHAnsi" w:cstheme="majorHAnsi"/>
            <w:bCs/>
            <w:i/>
            <w:szCs w:val="22"/>
          </w:rPr>
          <w:t>How to write an Establishment visit Policy</w:t>
        </w:r>
      </w:hyperlink>
      <w:r w:rsidRPr="00D06EF9">
        <w:rPr>
          <w:rFonts w:asciiTheme="majorHAnsi" w:hAnsiTheme="majorHAnsi" w:cstheme="majorHAnsi"/>
          <w:bCs/>
          <w:i/>
          <w:szCs w:val="22"/>
        </w:rPr>
        <w:t>.</w:t>
      </w:r>
    </w:p>
    <w:p w14:paraId="3A0A8147" w14:textId="77777777" w:rsidR="00135129" w:rsidRPr="00D06EF9" w:rsidRDefault="00135129" w:rsidP="00135129">
      <w:pPr>
        <w:jc w:val="both"/>
        <w:rPr>
          <w:rFonts w:asciiTheme="majorHAnsi" w:hAnsiTheme="majorHAnsi" w:cstheme="majorHAnsi"/>
          <w:b/>
          <w:sz w:val="22"/>
        </w:rPr>
      </w:pPr>
      <w:r w:rsidRPr="00D06EF9">
        <w:rPr>
          <w:rFonts w:asciiTheme="majorHAnsi" w:hAnsiTheme="majorHAnsi" w:cstheme="majorHAnsi"/>
          <w:b/>
          <w:sz w:val="22"/>
        </w:rPr>
        <w:t>Role-specific Requirements and Recommendations</w:t>
      </w:r>
    </w:p>
    <w:p w14:paraId="400E4354" w14:textId="77777777" w:rsidR="00135129" w:rsidRPr="00D06EF9" w:rsidRDefault="00135129" w:rsidP="00135129">
      <w:pPr>
        <w:jc w:val="both"/>
        <w:rPr>
          <w:rFonts w:asciiTheme="majorHAnsi" w:hAnsiTheme="majorHAnsi" w:cstheme="majorHAnsi"/>
          <w:sz w:val="22"/>
        </w:rPr>
      </w:pPr>
    </w:p>
    <w:p w14:paraId="5343538A" w14:textId="7DA617BC" w:rsidR="00135129" w:rsidRPr="00D06EF9" w:rsidRDefault="00135129" w:rsidP="00E425F6">
      <w:pPr>
        <w:jc w:val="both"/>
        <w:rPr>
          <w:rFonts w:asciiTheme="majorHAnsi" w:hAnsiTheme="majorHAnsi" w:cstheme="majorHAnsi"/>
          <w:sz w:val="22"/>
        </w:rPr>
      </w:pPr>
      <w:r w:rsidRPr="00D06EF9">
        <w:rPr>
          <w:rFonts w:asciiTheme="majorHAnsi" w:hAnsiTheme="majorHAnsi" w:cstheme="majorHAnsi"/>
          <w:sz w:val="22"/>
        </w:rPr>
        <w:t>OEAP National Guidance sets out clear and detailed responsibilities and functions of specific roles that relate to roles found within management structures</w:t>
      </w:r>
      <w:r w:rsidR="00E425F6" w:rsidRPr="00D06EF9">
        <w:rPr>
          <w:rFonts w:asciiTheme="majorHAnsi" w:hAnsiTheme="majorHAnsi" w:cstheme="majorHAnsi"/>
          <w:sz w:val="22"/>
        </w:rPr>
        <w:t xml:space="preserve">, </w:t>
      </w:r>
      <w:r w:rsidRPr="00D06EF9">
        <w:rPr>
          <w:rFonts w:asciiTheme="majorHAnsi" w:hAnsiTheme="majorHAnsi" w:cstheme="majorHAnsi"/>
          <w:sz w:val="22"/>
        </w:rPr>
        <w:t xml:space="preserve">schools and other child settings. </w:t>
      </w:r>
    </w:p>
    <w:p w14:paraId="58E8C41A" w14:textId="77777777" w:rsidR="00135129" w:rsidRPr="00D06EF9" w:rsidRDefault="00135129" w:rsidP="00135129">
      <w:pPr>
        <w:ind w:left="720"/>
        <w:jc w:val="both"/>
        <w:rPr>
          <w:rFonts w:asciiTheme="majorHAnsi" w:hAnsiTheme="majorHAnsi" w:cstheme="majorHAnsi"/>
          <w:sz w:val="22"/>
        </w:rPr>
      </w:pPr>
    </w:p>
    <w:p w14:paraId="74B7F3A8" w14:textId="55EAA4BD" w:rsidR="00135129" w:rsidRPr="00D06EF9" w:rsidRDefault="00135129" w:rsidP="00135129">
      <w:pPr>
        <w:pStyle w:val="BodyTextIndent"/>
        <w:spacing w:after="200"/>
        <w:ind w:left="0" w:firstLine="0"/>
        <w:rPr>
          <w:rFonts w:asciiTheme="majorHAnsi" w:hAnsiTheme="majorHAnsi" w:cstheme="majorHAnsi"/>
        </w:rPr>
      </w:pPr>
      <w:r w:rsidRPr="00D06EF9">
        <w:rPr>
          <w:rFonts w:asciiTheme="majorHAnsi" w:hAnsiTheme="majorHAnsi" w:cstheme="majorHAnsi"/>
        </w:rPr>
        <w:t>Refer to the foll</w:t>
      </w:r>
      <w:r w:rsidR="00E425F6" w:rsidRPr="00D06EF9">
        <w:rPr>
          <w:rFonts w:asciiTheme="majorHAnsi" w:hAnsiTheme="majorHAnsi" w:cstheme="majorHAnsi"/>
        </w:rPr>
        <w:t>owing links</w:t>
      </w:r>
    </w:p>
    <w:p w14:paraId="500B688B" w14:textId="425BD103" w:rsidR="00135129" w:rsidRPr="00D06EF9" w:rsidRDefault="008268A1" w:rsidP="00135129">
      <w:pPr>
        <w:pStyle w:val="BodyTextIndent"/>
        <w:numPr>
          <w:ilvl w:val="0"/>
          <w:numId w:val="20"/>
        </w:numPr>
        <w:rPr>
          <w:rFonts w:asciiTheme="majorHAnsi" w:hAnsiTheme="majorHAnsi" w:cstheme="majorHAnsi"/>
          <w:i/>
          <w:color w:val="0000FF"/>
        </w:rPr>
      </w:pPr>
      <w:hyperlink r:id="rId17" w:history="1">
        <w:r w:rsidR="00135129" w:rsidRPr="00D06EF9">
          <w:rPr>
            <w:rStyle w:val="Hyperlink"/>
            <w:rFonts w:asciiTheme="majorHAnsi" w:hAnsiTheme="majorHAnsi" w:cstheme="majorHAnsi"/>
            <w:bCs/>
            <w:szCs w:val="22"/>
          </w:rPr>
          <w:t>OEAP National Guidance</w:t>
        </w:r>
        <w:r w:rsidR="00E425F6" w:rsidRPr="00D06EF9">
          <w:rPr>
            <w:rStyle w:val="Hyperlink"/>
            <w:rFonts w:asciiTheme="majorHAnsi" w:hAnsiTheme="majorHAnsi" w:cstheme="majorHAnsi"/>
            <w:bCs/>
            <w:szCs w:val="22"/>
          </w:rPr>
          <w:t xml:space="preserve"> C</w:t>
        </w:r>
        <w:r w:rsidR="00135129" w:rsidRPr="00D06EF9">
          <w:rPr>
            <w:rStyle w:val="Hyperlink"/>
            <w:rFonts w:asciiTheme="majorHAnsi" w:hAnsiTheme="majorHAnsi" w:cstheme="majorHAnsi"/>
            <w:bCs/>
            <w:szCs w:val="22"/>
          </w:rPr>
          <w:t>hecklists</w:t>
        </w:r>
      </w:hyperlink>
    </w:p>
    <w:p w14:paraId="476555B4" w14:textId="37F8F213" w:rsidR="00E425F6" w:rsidRPr="00D06EF9" w:rsidRDefault="008268A1" w:rsidP="00E425F6">
      <w:pPr>
        <w:pStyle w:val="BodyTextIndent"/>
        <w:numPr>
          <w:ilvl w:val="0"/>
          <w:numId w:val="20"/>
        </w:numPr>
        <w:rPr>
          <w:rFonts w:asciiTheme="majorHAnsi" w:hAnsiTheme="majorHAnsi" w:cstheme="majorHAnsi"/>
          <w:i/>
          <w:color w:val="0000FF"/>
        </w:rPr>
      </w:pPr>
      <w:hyperlink r:id="rId18" w:history="1">
        <w:r w:rsidR="00E425F6" w:rsidRPr="00D06EF9">
          <w:rPr>
            <w:rStyle w:val="Hyperlink"/>
            <w:rFonts w:asciiTheme="majorHAnsi" w:hAnsiTheme="majorHAnsi" w:cstheme="majorHAnsi"/>
            <w:bCs/>
            <w:szCs w:val="22"/>
          </w:rPr>
          <w:t>OEAP National Guidance Roles and Responsibilities</w:t>
        </w:r>
      </w:hyperlink>
    </w:p>
    <w:p w14:paraId="60B687B8" w14:textId="74C2B2E7" w:rsidR="00135129" w:rsidRPr="00D06EF9" w:rsidRDefault="00135129" w:rsidP="00135129">
      <w:pPr>
        <w:numPr>
          <w:ilvl w:val="0"/>
          <w:numId w:val="20"/>
        </w:numPr>
        <w:rPr>
          <w:rFonts w:asciiTheme="majorHAnsi" w:hAnsiTheme="majorHAnsi" w:cstheme="majorHAnsi"/>
          <w:sz w:val="16"/>
        </w:rPr>
      </w:pPr>
      <w:r w:rsidRPr="00D06EF9">
        <w:rPr>
          <w:rFonts w:asciiTheme="majorHAnsi" w:hAnsiTheme="majorHAnsi" w:cstheme="majorHAnsi"/>
          <w:bCs/>
          <w:sz w:val="22"/>
          <w:szCs w:val="22"/>
        </w:rPr>
        <w:t xml:space="preserve">OEAP National Guidance document: </w:t>
      </w:r>
      <w:hyperlink r:id="rId19" w:history="1">
        <w:r w:rsidRPr="00D06EF9">
          <w:rPr>
            <w:rStyle w:val="Hyperlink"/>
            <w:rFonts w:asciiTheme="majorHAnsi" w:hAnsiTheme="majorHAnsi" w:cstheme="majorHAnsi"/>
            <w:bCs/>
            <w:i/>
            <w:sz w:val="22"/>
            <w:szCs w:val="22"/>
          </w:rPr>
          <w:t>Planning Basics</w:t>
        </w:r>
      </w:hyperlink>
      <w:r w:rsidRPr="00D06EF9">
        <w:rPr>
          <w:rFonts w:asciiTheme="majorHAnsi" w:hAnsiTheme="majorHAnsi" w:cstheme="majorHAnsi"/>
          <w:bCs/>
          <w:i/>
          <w:sz w:val="22"/>
          <w:szCs w:val="22"/>
        </w:rPr>
        <w:t xml:space="preserve"> </w:t>
      </w:r>
    </w:p>
    <w:p w14:paraId="558174E9" w14:textId="72B55E26" w:rsidR="00135129" w:rsidRPr="00D06EF9" w:rsidRDefault="00135129" w:rsidP="00E425F6">
      <w:pPr>
        <w:spacing w:after="160"/>
        <w:ind w:left="780"/>
        <w:rPr>
          <w:rFonts w:asciiTheme="majorHAnsi" w:hAnsiTheme="majorHAnsi" w:cstheme="majorHAnsi"/>
          <w:bCs/>
          <w:i/>
          <w:color w:val="0000FF"/>
          <w:sz w:val="22"/>
          <w:szCs w:val="22"/>
        </w:rPr>
      </w:pPr>
    </w:p>
    <w:p w14:paraId="626EEB08" w14:textId="77777777" w:rsidR="00135129" w:rsidRPr="00D06EF9" w:rsidRDefault="00135129" w:rsidP="00135129">
      <w:pPr>
        <w:pStyle w:val="BodyText"/>
        <w:jc w:val="both"/>
        <w:rPr>
          <w:rFonts w:asciiTheme="majorHAnsi" w:hAnsiTheme="majorHAnsi" w:cstheme="majorHAnsi"/>
          <w:color w:val="auto"/>
          <w:sz w:val="24"/>
        </w:rPr>
      </w:pPr>
      <w:r w:rsidRPr="00D06EF9">
        <w:rPr>
          <w:rFonts w:asciiTheme="majorHAnsi" w:hAnsiTheme="majorHAnsi" w:cstheme="majorHAnsi"/>
          <w:color w:val="auto"/>
          <w:sz w:val="24"/>
        </w:rPr>
        <w:t xml:space="preserve">3. </w:t>
      </w:r>
      <w:r w:rsidRPr="00D06EF9">
        <w:rPr>
          <w:rFonts w:asciiTheme="majorHAnsi" w:hAnsiTheme="majorHAnsi" w:cstheme="majorHAnsi"/>
          <w:color w:val="auto"/>
          <w:sz w:val="24"/>
        </w:rPr>
        <w:tab/>
      </w:r>
      <w:bookmarkStart w:id="30" w:name="Ensuring_Understanding_of_Basic"/>
      <w:r w:rsidRPr="00D06EF9">
        <w:rPr>
          <w:rFonts w:asciiTheme="majorHAnsi" w:hAnsiTheme="majorHAnsi" w:cstheme="majorHAnsi"/>
          <w:color w:val="auto"/>
          <w:sz w:val="24"/>
        </w:rPr>
        <w:t>Ensuring Understanding of Basic Requirements</w:t>
      </w:r>
      <w:bookmarkEnd w:id="30"/>
    </w:p>
    <w:p w14:paraId="543B6A52" w14:textId="77777777" w:rsidR="00135129" w:rsidRPr="00D06EF9" w:rsidRDefault="00135129" w:rsidP="00135129">
      <w:pPr>
        <w:pStyle w:val="BodyText"/>
        <w:jc w:val="both"/>
        <w:rPr>
          <w:rFonts w:asciiTheme="majorHAnsi" w:hAnsiTheme="majorHAnsi" w:cstheme="majorHAnsi"/>
          <w:b w:val="0"/>
          <w:color w:val="auto"/>
        </w:rPr>
      </w:pPr>
    </w:p>
    <w:p w14:paraId="066AB285" w14:textId="099DBE38" w:rsidR="00135129" w:rsidRPr="00D06EF9" w:rsidRDefault="00135129" w:rsidP="00135129">
      <w:pPr>
        <w:pStyle w:val="BodyText"/>
        <w:jc w:val="both"/>
        <w:rPr>
          <w:rFonts w:asciiTheme="majorHAnsi" w:hAnsiTheme="majorHAnsi" w:cstheme="majorHAnsi"/>
          <w:b w:val="0"/>
          <w:color w:val="auto"/>
        </w:rPr>
      </w:pPr>
      <w:r w:rsidRPr="00D06EF9">
        <w:rPr>
          <w:rFonts w:asciiTheme="majorHAnsi" w:hAnsiTheme="majorHAnsi" w:cstheme="majorHAnsi"/>
          <w:b w:val="0"/>
          <w:color w:val="auto"/>
        </w:rPr>
        <w:t>As an employer, NCC is required to ensure that its employees are provided with</w:t>
      </w:r>
      <w:r w:rsidR="00A73081" w:rsidRPr="00D06EF9">
        <w:rPr>
          <w:rFonts w:asciiTheme="majorHAnsi" w:hAnsiTheme="majorHAnsi" w:cstheme="majorHAnsi"/>
          <w:b w:val="0"/>
          <w:color w:val="auto"/>
        </w:rPr>
        <w:t>:</w:t>
      </w:r>
      <w:r w:rsidRPr="00D06EF9">
        <w:rPr>
          <w:rFonts w:asciiTheme="majorHAnsi" w:hAnsiTheme="majorHAnsi" w:cstheme="majorHAnsi"/>
          <w:b w:val="0"/>
          <w:color w:val="auto"/>
        </w:rPr>
        <w:t xml:space="preserve"> </w:t>
      </w:r>
    </w:p>
    <w:p w14:paraId="464F4CEA" w14:textId="77777777" w:rsidR="00135129" w:rsidRPr="00D06EF9" w:rsidRDefault="00135129" w:rsidP="00135129">
      <w:pPr>
        <w:pStyle w:val="BodyText"/>
        <w:jc w:val="both"/>
        <w:rPr>
          <w:rFonts w:asciiTheme="majorHAnsi" w:hAnsiTheme="majorHAnsi" w:cstheme="majorHAnsi"/>
          <w:b w:val="0"/>
          <w:color w:val="auto"/>
        </w:rPr>
      </w:pPr>
    </w:p>
    <w:p w14:paraId="6B469A7A" w14:textId="01CA5237" w:rsidR="00135129" w:rsidRPr="00D06EF9" w:rsidRDefault="00663321" w:rsidP="00135129">
      <w:pPr>
        <w:pStyle w:val="BodyText"/>
        <w:numPr>
          <w:ilvl w:val="0"/>
          <w:numId w:val="4"/>
        </w:numPr>
        <w:jc w:val="both"/>
        <w:rPr>
          <w:rFonts w:asciiTheme="majorHAnsi" w:hAnsiTheme="majorHAnsi" w:cstheme="majorHAnsi"/>
          <w:b w:val="0"/>
          <w:color w:val="auto"/>
        </w:rPr>
      </w:pPr>
      <w:r w:rsidRPr="00D06EF9">
        <w:rPr>
          <w:rFonts w:asciiTheme="majorHAnsi" w:hAnsiTheme="majorHAnsi" w:cstheme="majorHAnsi"/>
          <w:b w:val="0"/>
          <w:color w:val="auto"/>
        </w:rPr>
        <w:t xml:space="preserve">Appropriate guidance relating to </w:t>
      </w:r>
      <w:r w:rsidR="00C5555E" w:rsidRPr="00D06EF9">
        <w:rPr>
          <w:rFonts w:asciiTheme="majorHAnsi" w:hAnsiTheme="majorHAnsi" w:cstheme="majorHAnsi"/>
          <w:b w:val="0"/>
          <w:color w:val="auto"/>
        </w:rPr>
        <w:t>Learning Outside the Classroom</w:t>
      </w:r>
      <w:r w:rsidR="00135129" w:rsidRPr="00D06EF9">
        <w:rPr>
          <w:rFonts w:asciiTheme="majorHAnsi" w:hAnsiTheme="majorHAnsi" w:cstheme="majorHAnsi"/>
          <w:b w:val="0"/>
          <w:color w:val="auto"/>
        </w:rPr>
        <w:t xml:space="preserve"> activity;</w:t>
      </w:r>
    </w:p>
    <w:p w14:paraId="0EA122A0" w14:textId="77777777" w:rsidR="00135129" w:rsidRPr="00D06EF9" w:rsidRDefault="00135129" w:rsidP="00135129">
      <w:pPr>
        <w:pStyle w:val="BodyText"/>
        <w:ind w:left="360"/>
        <w:jc w:val="both"/>
        <w:rPr>
          <w:rFonts w:asciiTheme="majorHAnsi" w:hAnsiTheme="majorHAnsi" w:cstheme="majorHAnsi"/>
          <w:b w:val="0"/>
          <w:color w:val="auto"/>
        </w:rPr>
      </w:pPr>
      <w:r w:rsidRPr="00D06EF9">
        <w:rPr>
          <w:rFonts w:asciiTheme="majorHAnsi" w:hAnsiTheme="majorHAnsi" w:cstheme="majorHAnsi"/>
          <w:b w:val="0"/>
          <w:color w:val="auto"/>
        </w:rPr>
        <w:t xml:space="preserve"> </w:t>
      </w:r>
    </w:p>
    <w:p w14:paraId="56BA019B" w14:textId="30B3A944" w:rsidR="00135129" w:rsidRPr="00D06EF9" w:rsidRDefault="00663321" w:rsidP="00135129">
      <w:pPr>
        <w:pStyle w:val="BodyText"/>
        <w:numPr>
          <w:ilvl w:val="0"/>
          <w:numId w:val="4"/>
        </w:numPr>
        <w:jc w:val="both"/>
        <w:rPr>
          <w:rFonts w:asciiTheme="majorHAnsi" w:hAnsiTheme="majorHAnsi" w:cstheme="majorHAnsi"/>
          <w:b w:val="0"/>
          <w:color w:val="auto"/>
        </w:rPr>
      </w:pPr>
      <w:r w:rsidRPr="00D06EF9">
        <w:rPr>
          <w:rFonts w:asciiTheme="majorHAnsi" w:hAnsiTheme="majorHAnsi" w:cstheme="majorHAnsi"/>
          <w:b w:val="0"/>
          <w:color w:val="auto"/>
        </w:rPr>
        <w:t>Appropriate training</w:t>
      </w:r>
      <w:r w:rsidR="00135129" w:rsidRPr="00D06EF9">
        <w:rPr>
          <w:rFonts w:asciiTheme="majorHAnsi" w:hAnsiTheme="majorHAnsi" w:cstheme="majorHAnsi"/>
          <w:b w:val="0"/>
          <w:color w:val="auto"/>
        </w:rPr>
        <w:t xml:space="preserve"> courses to support the guidance to ensure that it is understood;</w:t>
      </w:r>
    </w:p>
    <w:p w14:paraId="38DC7AF7" w14:textId="77777777" w:rsidR="00135129" w:rsidRPr="00D06EF9" w:rsidRDefault="00135129" w:rsidP="00135129">
      <w:pPr>
        <w:pStyle w:val="BodyText"/>
        <w:jc w:val="both"/>
        <w:rPr>
          <w:rFonts w:asciiTheme="majorHAnsi" w:hAnsiTheme="majorHAnsi" w:cstheme="majorHAnsi"/>
          <w:b w:val="0"/>
          <w:color w:val="auto"/>
        </w:rPr>
      </w:pPr>
    </w:p>
    <w:p w14:paraId="7D661F88" w14:textId="13058D91" w:rsidR="00135129" w:rsidRPr="00D06EF9" w:rsidRDefault="00663321" w:rsidP="00135129">
      <w:pPr>
        <w:pStyle w:val="BodyText"/>
        <w:numPr>
          <w:ilvl w:val="0"/>
          <w:numId w:val="4"/>
        </w:numPr>
        <w:jc w:val="both"/>
        <w:rPr>
          <w:rFonts w:asciiTheme="majorHAnsi" w:hAnsiTheme="majorHAnsi" w:cstheme="majorHAnsi"/>
          <w:b w:val="0"/>
          <w:color w:val="auto"/>
        </w:rPr>
      </w:pPr>
      <w:r w:rsidRPr="00D06EF9">
        <w:rPr>
          <w:rFonts w:asciiTheme="majorHAnsi" w:hAnsiTheme="majorHAnsi" w:cstheme="majorHAnsi"/>
          <w:b w:val="0"/>
          <w:color w:val="auto"/>
        </w:rPr>
        <w:t>S</w:t>
      </w:r>
      <w:r w:rsidR="00135129" w:rsidRPr="00D06EF9">
        <w:rPr>
          <w:rFonts w:asciiTheme="majorHAnsi" w:hAnsiTheme="majorHAnsi" w:cstheme="majorHAnsi"/>
          <w:b w:val="0"/>
          <w:color w:val="auto"/>
        </w:rPr>
        <w:t>uitable systems and processes to ensure that those trained are kept updated;</w:t>
      </w:r>
    </w:p>
    <w:p w14:paraId="51D4A163" w14:textId="77777777" w:rsidR="00135129" w:rsidRPr="00D06EF9" w:rsidRDefault="00135129" w:rsidP="00135129">
      <w:pPr>
        <w:pStyle w:val="BodyText"/>
        <w:jc w:val="both"/>
        <w:rPr>
          <w:rFonts w:asciiTheme="majorHAnsi" w:hAnsiTheme="majorHAnsi" w:cstheme="majorHAnsi"/>
          <w:b w:val="0"/>
          <w:color w:val="auto"/>
        </w:rPr>
      </w:pPr>
    </w:p>
    <w:p w14:paraId="65402BE7" w14:textId="3A75811B" w:rsidR="00135129" w:rsidRPr="00D06EF9" w:rsidRDefault="00663321" w:rsidP="00135129">
      <w:pPr>
        <w:pStyle w:val="BodyText"/>
        <w:numPr>
          <w:ilvl w:val="0"/>
          <w:numId w:val="4"/>
        </w:numPr>
        <w:jc w:val="both"/>
        <w:rPr>
          <w:rFonts w:asciiTheme="majorHAnsi" w:hAnsiTheme="majorHAnsi" w:cstheme="majorHAnsi"/>
          <w:b w:val="0"/>
          <w:color w:val="auto"/>
        </w:rPr>
      </w:pPr>
      <w:r w:rsidRPr="00D06EF9">
        <w:rPr>
          <w:rFonts w:asciiTheme="majorHAnsi" w:hAnsiTheme="majorHAnsi" w:cstheme="majorHAnsi"/>
          <w:b w:val="0"/>
          <w:color w:val="auto"/>
        </w:rPr>
        <w:t>A</w:t>
      </w:r>
      <w:r w:rsidR="00135129" w:rsidRPr="00D06EF9">
        <w:rPr>
          <w:rFonts w:asciiTheme="majorHAnsi" w:hAnsiTheme="majorHAnsi" w:cstheme="majorHAnsi"/>
          <w:b w:val="0"/>
          <w:color w:val="auto"/>
        </w:rPr>
        <w:t>ccess to advice, support and further training from app</w:t>
      </w:r>
      <w:r w:rsidRPr="00D06EF9">
        <w:rPr>
          <w:rFonts w:asciiTheme="majorHAnsi" w:hAnsiTheme="majorHAnsi" w:cstheme="majorHAnsi"/>
          <w:b w:val="0"/>
          <w:color w:val="auto"/>
        </w:rPr>
        <w:t>ointed Advisers that have specific</w:t>
      </w:r>
      <w:r w:rsidR="00135129" w:rsidRPr="00D06EF9">
        <w:rPr>
          <w:rFonts w:asciiTheme="majorHAnsi" w:hAnsiTheme="majorHAnsi" w:cstheme="majorHAnsi"/>
          <w:b w:val="0"/>
          <w:color w:val="auto"/>
        </w:rPr>
        <w:t xml:space="preserve"> expertise</w:t>
      </w:r>
      <w:r w:rsidRPr="00D06EF9">
        <w:rPr>
          <w:rFonts w:asciiTheme="majorHAnsi" w:hAnsiTheme="majorHAnsi" w:cstheme="majorHAnsi"/>
          <w:b w:val="0"/>
          <w:color w:val="auto"/>
        </w:rPr>
        <w:t>, competence</w:t>
      </w:r>
      <w:r w:rsidR="00135129" w:rsidRPr="00D06EF9">
        <w:rPr>
          <w:rFonts w:asciiTheme="majorHAnsi" w:hAnsiTheme="majorHAnsi" w:cstheme="majorHAnsi"/>
          <w:b w:val="0"/>
          <w:color w:val="auto"/>
        </w:rPr>
        <w:t xml:space="preserve"> and professional understanding of the guidance, the training and expectations set by current good practice.  </w:t>
      </w:r>
    </w:p>
    <w:p w14:paraId="69E12E0F" w14:textId="77777777" w:rsidR="00135129" w:rsidRPr="00D06EF9" w:rsidRDefault="00135129" w:rsidP="00135129">
      <w:pPr>
        <w:pStyle w:val="BodyText"/>
        <w:jc w:val="both"/>
        <w:rPr>
          <w:rFonts w:asciiTheme="majorHAnsi" w:hAnsiTheme="majorHAnsi" w:cstheme="majorHAnsi"/>
          <w:b w:val="0"/>
          <w:color w:val="auto"/>
        </w:rPr>
      </w:pPr>
    </w:p>
    <w:p w14:paraId="7EB0D9ED" w14:textId="2AE38015" w:rsidR="00135129" w:rsidRPr="00D06EF9" w:rsidRDefault="00135129" w:rsidP="00135129">
      <w:pPr>
        <w:pStyle w:val="BodyText"/>
        <w:jc w:val="both"/>
        <w:rPr>
          <w:rFonts w:asciiTheme="majorHAnsi" w:hAnsiTheme="majorHAnsi" w:cstheme="majorHAnsi"/>
          <w:b w:val="0"/>
          <w:color w:val="auto"/>
        </w:rPr>
      </w:pPr>
      <w:r w:rsidRPr="00D06EF9">
        <w:rPr>
          <w:rFonts w:asciiTheme="majorHAnsi" w:hAnsiTheme="majorHAnsi" w:cstheme="majorHAnsi"/>
          <w:b w:val="0"/>
          <w:color w:val="auto"/>
        </w:rPr>
        <w:t xml:space="preserve">a. The </w:t>
      </w:r>
      <w:r w:rsidRPr="00D06EF9">
        <w:rPr>
          <w:rFonts w:asciiTheme="majorHAnsi" w:hAnsiTheme="majorHAnsi" w:cstheme="majorHAnsi"/>
          <w:color w:val="auto"/>
        </w:rPr>
        <w:t>appropriate guidance</w:t>
      </w:r>
      <w:r w:rsidRPr="00D06EF9">
        <w:rPr>
          <w:rFonts w:asciiTheme="majorHAnsi" w:hAnsiTheme="majorHAnsi" w:cstheme="majorHAnsi"/>
          <w:b w:val="0"/>
          <w:color w:val="auto"/>
        </w:rPr>
        <w:t xml:space="preserve"> for the management of </w:t>
      </w:r>
      <w:r w:rsidR="00663321" w:rsidRPr="00D06EF9">
        <w:rPr>
          <w:rFonts w:asciiTheme="majorHAnsi" w:hAnsiTheme="majorHAnsi" w:cstheme="majorHAnsi"/>
          <w:b w:val="0"/>
          <w:color w:val="auto"/>
        </w:rPr>
        <w:t>learning outside the c</w:t>
      </w:r>
      <w:r w:rsidR="00C5555E" w:rsidRPr="00D06EF9">
        <w:rPr>
          <w:rFonts w:asciiTheme="majorHAnsi" w:hAnsiTheme="majorHAnsi" w:cstheme="majorHAnsi"/>
          <w:b w:val="0"/>
          <w:color w:val="auto"/>
        </w:rPr>
        <w:t>lassroom</w:t>
      </w:r>
      <w:r w:rsidR="00663321" w:rsidRPr="00D06EF9">
        <w:rPr>
          <w:rFonts w:asciiTheme="majorHAnsi" w:hAnsiTheme="majorHAnsi" w:cstheme="majorHAnsi"/>
          <w:b w:val="0"/>
          <w:color w:val="auto"/>
        </w:rPr>
        <w:t xml:space="preserve"> </w:t>
      </w:r>
      <w:r w:rsidRPr="00D06EF9">
        <w:rPr>
          <w:rFonts w:asciiTheme="majorHAnsi" w:hAnsiTheme="majorHAnsi" w:cstheme="majorHAnsi"/>
          <w:b w:val="0"/>
          <w:color w:val="auto"/>
        </w:rPr>
        <w:t xml:space="preserve">in NCC is </w:t>
      </w:r>
      <w:r w:rsidR="00663321" w:rsidRPr="00D06EF9">
        <w:rPr>
          <w:rFonts w:asciiTheme="majorHAnsi" w:hAnsiTheme="majorHAnsi" w:cstheme="majorHAnsi"/>
          <w:b w:val="0"/>
          <w:color w:val="auto"/>
        </w:rPr>
        <w:t xml:space="preserve">this </w:t>
      </w:r>
      <w:r w:rsidRPr="00D06EF9">
        <w:rPr>
          <w:rFonts w:asciiTheme="majorHAnsi" w:hAnsiTheme="majorHAnsi" w:cstheme="majorHAnsi"/>
          <w:b w:val="0"/>
          <w:color w:val="auto"/>
        </w:rPr>
        <w:t>document and the OEAP National</w:t>
      </w:r>
      <w:r w:rsidR="00663321" w:rsidRPr="00D06EF9">
        <w:rPr>
          <w:rFonts w:asciiTheme="majorHAnsi" w:hAnsiTheme="majorHAnsi" w:cstheme="majorHAnsi"/>
          <w:b w:val="0"/>
          <w:color w:val="auto"/>
        </w:rPr>
        <w:t xml:space="preserve"> Guidance</w:t>
      </w:r>
      <w:r w:rsidRPr="00D06EF9">
        <w:rPr>
          <w:rFonts w:asciiTheme="majorHAnsi" w:hAnsiTheme="majorHAnsi" w:cstheme="majorHAnsi"/>
          <w:b w:val="0"/>
          <w:color w:val="auto"/>
        </w:rPr>
        <w:t>.</w:t>
      </w:r>
    </w:p>
    <w:p w14:paraId="61A54930" w14:textId="77777777" w:rsidR="00135129" w:rsidRPr="00D06EF9" w:rsidRDefault="00135129" w:rsidP="00135129">
      <w:pPr>
        <w:pStyle w:val="BodyText"/>
        <w:jc w:val="both"/>
        <w:rPr>
          <w:rFonts w:asciiTheme="majorHAnsi" w:hAnsiTheme="majorHAnsi" w:cstheme="majorHAnsi"/>
          <w:color w:val="auto"/>
        </w:rPr>
      </w:pPr>
    </w:p>
    <w:p w14:paraId="1CF5AC74" w14:textId="77777777" w:rsidR="00135129" w:rsidRPr="00D06EF9" w:rsidRDefault="00135129" w:rsidP="00135129">
      <w:pPr>
        <w:pStyle w:val="BodyText"/>
        <w:jc w:val="both"/>
        <w:rPr>
          <w:rFonts w:asciiTheme="majorHAnsi" w:hAnsiTheme="majorHAnsi" w:cstheme="majorHAnsi"/>
          <w:color w:val="auto"/>
        </w:rPr>
      </w:pPr>
      <w:r w:rsidRPr="00D06EF9">
        <w:rPr>
          <w:rFonts w:asciiTheme="majorHAnsi" w:hAnsiTheme="majorHAnsi" w:cstheme="majorHAnsi"/>
          <w:b w:val="0"/>
          <w:color w:val="auto"/>
        </w:rPr>
        <w:t xml:space="preserve">b. The </w:t>
      </w:r>
      <w:r w:rsidRPr="00D06EF9">
        <w:rPr>
          <w:rFonts w:asciiTheme="majorHAnsi" w:hAnsiTheme="majorHAnsi" w:cstheme="majorHAnsi"/>
          <w:color w:val="auto"/>
        </w:rPr>
        <w:t xml:space="preserve">relevant training courses </w:t>
      </w:r>
      <w:r w:rsidRPr="00D06EF9">
        <w:rPr>
          <w:rFonts w:asciiTheme="majorHAnsi" w:hAnsiTheme="majorHAnsi" w:cstheme="majorHAnsi"/>
          <w:b w:val="0"/>
          <w:color w:val="auto"/>
        </w:rPr>
        <w:t>in support of delivering this policy in NCC are</w:t>
      </w:r>
      <w:r w:rsidRPr="00D06EF9">
        <w:rPr>
          <w:rFonts w:asciiTheme="majorHAnsi" w:hAnsiTheme="majorHAnsi" w:cstheme="majorHAnsi"/>
          <w:color w:val="auto"/>
        </w:rPr>
        <w:t>:</w:t>
      </w:r>
    </w:p>
    <w:p w14:paraId="17E594D7" w14:textId="77777777" w:rsidR="00135129" w:rsidRPr="00D06EF9" w:rsidRDefault="00135129" w:rsidP="00135129">
      <w:pPr>
        <w:pStyle w:val="BodyText"/>
        <w:jc w:val="both"/>
        <w:rPr>
          <w:rFonts w:asciiTheme="majorHAnsi" w:hAnsiTheme="majorHAnsi" w:cstheme="majorHAnsi"/>
          <w:color w:val="auto"/>
        </w:rPr>
      </w:pPr>
    </w:p>
    <w:p w14:paraId="5D8BC682" w14:textId="7BC6F974" w:rsidR="00135129" w:rsidRPr="00D06EF9" w:rsidRDefault="00663321" w:rsidP="00135129">
      <w:pPr>
        <w:numPr>
          <w:ilvl w:val="0"/>
          <w:numId w:val="3"/>
        </w:numPr>
        <w:spacing w:after="120"/>
        <w:jc w:val="both"/>
        <w:rPr>
          <w:rFonts w:asciiTheme="majorHAnsi" w:hAnsiTheme="majorHAnsi" w:cstheme="majorHAnsi"/>
          <w:b/>
          <w:sz w:val="22"/>
        </w:rPr>
      </w:pPr>
      <w:r w:rsidRPr="00D06EF9">
        <w:rPr>
          <w:rFonts w:asciiTheme="majorHAnsi" w:hAnsiTheme="majorHAnsi" w:cstheme="majorHAnsi"/>
          <w:b/>
          <w:sz w:val="22"/>
        </w:rPr>
        <w:t>NCC Educational Visits Coordinator (EVC) Training</w:t>
      </w:r>
      <w:r w:rsidR="00135129" w:rsidRPr="00D06EF9">
        <w:rPr>
          <w:rFonts w:asciiTheme="majorHAnsi" w:hAnsiTheme="majorHAnsi" w:cstheme="majorHAnsi"/>
          <w:b/>
          <w:sz w:val="22"/>
        </w:rPr>
        <w:t xml:space="preserve">- all NCC establishments are required </w:t>
      </w:r>
      <w:r w:rsidR="00D0477B" w:rsidRPr="00D06EF9">
        <w:rPr>
          <w:rFonts w:asciiTheme="majorHAnsi" w:hAnsiTheme="majorHAnsi" w:cstheme="majorHAnsi"/>
          <w:b/>
          <w:sz w:val="22"/>
        </w:rPr>
        <w:t>to have a current, NCC-trained E</w:t>
      </w:r>
      <w:r w:rsidR="00135129" w:rsidRPr="00D06EF9">
        <w:rPr>
          <w:rFonts w:asciiTheme="majorHAnsi" w:hAnsiTheme="majorHAnsi" w:cstheme="majorHAnsi"/>
          <w:b/>
          <w:sz w:val="22"/>
        </w:rPr>
        <w:t xml:space="preserve">VC in post. </w:t>
      </w:r>
    </w:p>
    <w:p w14:paraId="564B513A" w14:textId="7A57F728" w:rsidR="00135129" w:rsidRPr="00D06EF9" w:rsidRDefault="00135129" w:rsidP="00135129">
      <w:pPr>
        <w:spacing w:after="120"/>
        <w:ind w:left="720"/>
        <w:jc w:val="both"/>
        <w:rPr>
          <w:rFonts w:asciiTheme="majorHAnsi" w:hAnsiTheme="majorHAnsi" w:cstheme="majorHAnsi"/>
          <w:sz w:val="22"/>
        </w:rPr>
      </w:pPr>
      <w:r w:rsidRPr="00D06EF9">
        <w:rPr>
          <w:rFonts w:asciiTheme="majorHAnsi" w:hAnsiTheme="majorHAnsi" w:cstheme="majorHAnsi"/>
          <w:sz w:val="22"/>
        </w:rPr>
        <w:t xml:space="preserve">To help fulfil its health and safety obligations for </w:t>
      </w:r>
      <w:r w:rsidR="00D0477B" w:rsidRPr="00D06EF9">
        <w:rPr>
          <w:rFonts w:asciiTheme="majorHAnsi" w:hAnsiTheme="majorHAnsi" w:cstheme="majorHAnsi"/>
          <w:sz w:val="22"/>
        </w:rPr>
        <w:t xml:space="preserve">educational </w:t>
      </w:r>
      <w:r w:rsidRPr="00D06EF9">
        <w:rPr>
          <w:rFonts w:asciiTheme="majorHAnsi" w:hAnsiTheme="majorHAnsi" w:cstheme="majorHAnsi"/>
          <w:sz w:val="22"/>
        </w:rPr>
        <w:t xml:space="preserve">visits, establishments must appoint an </w:t>
      </w:r>
      <w:r w:rsidR="00D0477B" w:rsidRPr="00D06EF9">
        <w:rPr>
          <w:rFonts w:asciiTheme="majorHAnsi" w:hAnsiTheme="majorHAnsi" w:cstheme="majorHAnsi"/>
          <w:sz w:val="22"/>
        </w:rPr>
        <w:t>Educational Visits Coordinator</w:t>
      </w:r>
      <w:r w:rsidRPr="00D06EF9">
        <w:rPr>
          <w:rFonts w:asciiTheme="majorHAnsi" w:hAnsiTheme="majorHAnsi" w:cstheme="majorHAnsi"/>
          <w:sz w:val="22"/>
        </w:rPr>
        <w:t xml:space="preserve"> (</w:t>
      </w:r>
      <w:r w:rsidR="00D0477B" w:rsidRPr="00D06EF9">
        <w:rPr>
          <w:rFonts w:asciiTheme="majorHAnsi" w:hAnsiTheme="majorHAnsi" w:cstheme="majorHAnsi"/>
          <w:sz w:val="22"/>
        </w:rPr>
        <w:t>EVC</w:t>
      </w:r>
      <w:r w:rsidRPr="00D06EF9">
        <w:rPr>
          <w:rFonts w:asciiTheme="majorHAnsi" w:hAnsiTheme="majorHAnsi" w:cstheme="majorHAnsi"/>
          <w:sz w:val="22"/>
        </w:rPr>
        <w:t xml:space="preserve">) who will support the Head of Establishment. (In small establishments the </w:t>
      </w:r>
      <w:r w:rsidR="00D0477B" w:rsidRPr="00D06EF9">
        <w:rPr>
          <w:rFonts w:asciiTheme="majorHAnsi" w:hAnsiTheme="majorHAnsi" w:cstheme="majorHAnsi"/>
          <w:sz w:val="22"/>
        </w:rPr>
        <w:t>EVC</w:t>
      </w:r>
      <w:r w:rsidRPr="00D06EF9">
        <w:rPr>
          <w:rFonts w:asciiTheme="majorHAnsi" w:hAnsiTheme="majorHAnsi" w:cstheme="majorHAnsi"/>
          <w:sz w:val="22"/>
        </w:rPr>
        <w:t xml:space="preserve"> may also be the Head or manager).</w:t>
      </w:r>
    </w:p>
    <w:p w14:paraId="50FA4FEC" w14:textId="07B969CD" w:rsidR="00D0477B" w:rsidRPr="00D06EF9" w:rsidRDefault="00135129" w:rsidP="00135129">
      <w:pPr>
        <w:spacing w:after="120"/>
        <w:ind w:left="720"/>
        <w:jc w:val="both"/>
        <w:rPr>
          <w:rFonts w:asciiTheme="majorHAnsi" w:hAnsiTheme="majorHAnsi" w:cstheme="majorHAnsi"/>
          <w:sz w:val="22"/>
        </w:rPr>
      </w:pPr>
      <w:r w:rsidRPr="00D06EF9">
        <w:rPr>
          <w:rFonts w:asciiTheme="majorHAnsi" w:hAnsiTheme="majorHAnsi" w:cstheme="majorHAnsi"/>
          <w:sz w:val="22"/>
        </w:rPr>
        <w:t xml:space="preserve">The </w:t>
      </w:r>
      <w:r w:rsidR="00D0477B" w:rsidRPr="00D06EF9">
        <w:rPr>
          <w:rFonts w:asciiTheme="majorHAnsi" w:hAnsiTheme="majorHAnsi" w:cstheme="majorHAnsi"/>
          <w:sz w:val="22"/>
        </w:rPr>
        <w:t>EVC</w:t>
      </w:r>
      <w:r w:rsidRPr="00D06EF9">
        <w:rPr>
          <w:rFonts w:asciiTheme="majorHAnsi" w:hAnsiTheme="majorHAnsi" w:cstheme="majorHAnsi"/>
          <w:sz w:val="22"/>
        </w:rPr>
        <w:t xml:space="preserve"> should be specifically competent, </w:t>
      </w:r>
      <w:r w:rsidR="00D0477B" w:rsidRPr="00D06EF9">
        <w:rPr>
          <w:rFonts w:asciiTheme="majorHAnsi" w:hAnsiTheme="majorHAnsi" w:cstheme="majorHAnsi"/>
          <w:sz w:val="22"/>
        </w:rPr>
        <w:t>as outlined in the following:</w:t>
      </w:r>
    </w:p>
    <w:p w14:paraId="64893714" w14:textId="44DD302F" w:rsidR="00D0477B" w:rsidRPr="00D06EF9" w:rsidRDefault="008268A1" w:rsidP="00135129">
      <w:pPr>
        <w:spacing w:after="120"/>
        <w:ind w:left="720"/>
        <w:jc w:val="both"/>
        <w:rPr>
          <w:rFonts w:asciiTheme="majorHAnsi" w:hAnsiTheme="majorHAnsi" w:cstheme="majorHAnsi"/>
          <w:sz w:val="22"/>
        </w:rPr>
      </w:pPr>
      <w:hyperlink r:id="rId20" w:history="1">
        <w:r w:rsidR="00D0477B" w:rsidRPr="00D06EF9">
          <w:rPr>
            <w:rStyle w:val="Hyperlink"/>
            <w:rFonts w:asciiTheme="majorHAnsi" w:hAnsiTheme="majorHAnsi" w:cstheme="majorHAnsi"/>
            <w:sz w:val="22"/>
          </w:rPr>
          <w:t>https://www.gov.uk/government/publications/health-and-safety-on-educational-visits/health-and-safety-on-educational-visits</w:t>
        </w:r>
      </w:hyperlink>
      <w:r w:rsidR="00D0477B" w:rsidRPr="00D06EF9">
        <w:rPr>
          <w:rFonts w:asciiTheme="majorHAnsi" w:hAnsiTheme="majorHAnsi" w:cstheme="majorHAnsi"/>
          <w:sz w:val="22"/>
        </w:rPr>
        <w:t>.</w:t>
      </w:r>
    </w:p>
    <w:p w14:paraId="748E4613" w14:textId="6B0F9C84" w:rsidR="00D0477B" w:rsidRPr="00D06EF9" w:rsidRDefault="00D0477B" w:rsidP="00135129">
      <w:pPr>
        <w:spacing w:after="120"/>
        <w:ind w:left="720"/>
        <w:jc w:val="both"/>
        <w:rPr>
          <w:rFonts w:asciiTheme="majorHAnsi" w:hAnsiTheme="majorHAnsi" w:cstheme="majorHAnsi"/>
          <w:sz w:val="22"/>
        </w:rPr>
      </w:pPr>
    </w:p>
    <w:p w14:paraId="50F45EF3" w14:textId="0D6B00E0" w:rsidR="00D0477B" w:rsidRPr="00D06EF9" w:rsidRDefault="008268A1" w:rsidP="00135129">
      <w:pPr>
        <w:spacing w:after="120"/>
        <w:ind w:left="720"/>
        <w:jc w:val="both"/>
        <w:rPr>
          <w:rFonts w:asciiTheme="majorHAnsi" w:hAnsiTheme="majorHAnsi" w:cstheme="majorHAnsi"/>
          <w:sz w:val="22"/>
        </w:rPr>
      </w:pPr>
      <w:hyperlink r:id="rId21" w:history="1">
        <w:r w:rsidR="00D0477B" w:rsidRPr="00D06EF9">
          <w:rPr>
            <w:rStyle w:val="Hyperlink"/>
            <w:rFonts w:asciiTheme="majorHAnsi" w:hAnsiTheme="majorHAnsi" w:cstheme="majorHAnsi"/>
            <w:sz w:val="22"/>
          </w:rPr>
          <w:t>https://oeapng.info/evc/</w:t>
        </w:r>
      </w:hyperlink>
    </w:p>
    <w:p w14:paraId="7EF52576" w14:textId="77777777" w:rsidR="00D0477B" w:rsidRPr="00D06EF9" w:rsidRDefault="00D0477B" w:rsidP="00135129">
      <w:pPr>
        <w:spacing w:after="120"/>
        <w:ind w:left="720"/>
        <w:jc w:val="both"/>
        <w:rPr>
          <w:rFonts w:asciiTheme="majorHAnsi" w:hAnsiTheme="majorHAnsi" w:cstheme="majorHAnsi"/>
          <w:sz w:val="22"/>
        </w:rPr>
      </w:pPr>
    </w:p>
    <w:p w14:paraId="2277FC68" w14:textId="23BE7CCB" w:rsidR="00135129" w:rsidRPr="00D06EF9" w:rsidRDefault="00135129" w:rsidP="00135129">
      <w:pPr>
        <w:spacing w:after="120"/>
        <w:ind w:left="720"/>
        <w:jc w:val="both"/>
        <w:rPr>
          <w:rFonts w:asciiTheme="majorHAnsi" w:hAnsiTheme="majorHAnsi" w:cstheme="majorHAnsi"/>
          <w:sz w:val="22"/>
        </w:rPr>
      </w:pPr>
      <w:r w:rsidRPr="00D06EF9">
        <w:rPr>
          <w:rFonts w:asciiTheme="majorHAnsi" w:hAnsiTheme="majorHAnsi" w:cstheme="majorHAnsi"/>
          <w:sz w:val="22"/>
        </w:rPr>
        <w:t xml:space="preserve">If the </w:t>
      </w:r>
      <w:r w:rsidR="00D0477B" w:rsidRPr="00D06EF9">
        <w:rPr>
          <w:rFonts w:asciiTheme="majorHAnsi" w:hAnsiTheme="majorHAnsi" w:cstheme="majorHAnsi"/>
          <w:sz w:val="22"/>
        </w:rPr>
        <w:t>EVC</w:t>
      </w:r>
      <w:r w:rsidRPr="00D06EF9">
        <w:rPr>
          <w:rFonts w:asciiTheme="majorHAnsi" w:hAnsiTheme="majorHAnsi" w:cstheme="majorHAnsi"/>
          <w:sz w:val="22"/>
        </w:rPr>
        <w:t xml:space="preserve"> does not have the professional background and competence for this task it will be </w:t>
      </w:r>
      <w:r w:rsidR="00D0477B" w:rsidRPr="00D06EF9">
        <w:rPr>
          <w:rFonts w:asciiTheme="majorHAnsi" w:hAnsiTheme="majorHAnsi" w:cstheme="majorHAnsi"/>
          <w:sz w:val="22"/>
        </w:rPr>
        <w:t>the responsibility of the Head/</w:t>
      </w:r>
      <w:r w:rsidRPr="00D06EF9">
        <w:rPr>
          <w:rFonts w:asciiTheme="majorHAnsi" w:hAnsiTheme="majorHAnsi" w:cstheme="majorHAnsi"/>
          <w:sz w:val="22"/>
        </w:rPr>
        <w:t>Manager to fulfil this role.</w:t>
      </w:r>
    </w:p>
    <w:p w14:paraId="701AEF8E" w14:textId="77777777" w:rsidR="00135129" w:rsidRPr="00D06EF9" w:rsidRDefault="00135129" w:rsidP="00135129">
      <w:pPr>
        <w:pStyle w:val="BodyText"/>
        <w:ind w:left="360"/>
        <w:jc w:val="both"/>
        <w:rPr>
          <w:rFonts w:asciiTheme="majorHAnsi" w:hAnsiTheme="majorHAnsi" w:cstheme="majorHAnsi"/>
          <w:color w:val="auto"/>
        </w:rPr>
      </w:pPr>
      <w:r w:rsidRPr="00D06EF9">
        <w:rPr>
          <w:rFonts w:asciiTheme="majorHAnsi" w:hAnsiTheme="majorHAnsi" w:cstheme="majorHAnsi"/>
          <w:color w:val="auto"/>
        </w:rPr>
        <w:t xml:space="preserve"> </w:t>
      </w:r>
    </w:p>
    <w:p w14:paraId="54650941" w14:textId="2C2C9636" w:rsidR="00135129" w:rsidRPr="00D06EF9" w:rsidRDefault="00135129" w:rsidP="00135129">
      <w:pPr>
        <w:pStyle w:val="BodyText"/>
        <w:numPr>
          <w:ilvl w:val="0"/>
          <w:numId w:val="3"/>
        </w:numPr>
        <w:jc w:val="both"/>
        <w:rPr>
          <w:rFonts w:asciiTheme="majorHAnsi" w:hAnsiTheme="majorHAnsi" w:cstheme="majorHAnsi"/>
          <w:b w:val="0"/>
          <w:color w:val="auto"/>
        </w:rPr>
      </w:pPr>
      <w:r w:rsidRPr="00D06EF9">
        <w:rPr>
          <w:rFonts w:asciiTheme="majorHAnsi" w:hAnsiTheme="majorHAnsi" w:cstheme="majorHAnsi"/>
          <w:color w:val="auto"/>
        </w:rPr>
        <w:t xml:space="preserve">NCC </w:t>
      </w:r>
      <w:r w:rsidR="00D0477B" w:rsidRPr="00D06EF9">
        <w:rPr>
          <w:rFonts w:asciiTheme="majorHAnsi" w:hAnsiTheme="majorHAnsi" w:cstheme="majorHAnsi"/>
          <w:color w:val="auto"/>
        </w:rPr>
        <w:t>Educational Visits Coordinator</w:t>
      </w:r>
      <w:r w:rsidRPr="00D06EF9">
        <w:rPr>
          <w:rFonts w:asciiTheme="majorHAnsi" w:hAnsiTheme="majorHAnsi" w:cstheme="majorHAnsi"/>
          <w:color w:val="auto"/>
        </w:rPr>
        <w:t xml:space="preserve"> (</w:t>
      </w:r>
      <w:r w:rsidR="00D0477B" w:rsidRPr="00D06EF9">
        <w:rPr>
          <w:rFonts w:asciiTheme="majorHAnsi" w:hAnsiTheme="majorHAnsi" w:cstheme="majorHAnsi"/>
          <w:color w:val="auto"/>
        </w:rPr>
        <w:t>EVC</w:t>
      </w:r>
      <w:r w:rsidRPr="00D06EF9">
        <w:rPr>
          <w:rFonts w:asciiTheme="majorHAnsi" w:hAnsiTheme="majorHAnsi" w:cstheme="majorHAnsi"/>
          <w:color w:val="auto"/>
        </w:rPr>
        <w:t>)</w:t>
      </w:r>
      <w:r w:rsidR="00666350" w:rsidRPr="00D06EF9">
        <w:rPr>
          <w:rFonts w:asciiTheme="majorHAnsi" w:hAnsiTheme="majorHAnsi" w:cstheme="majorHAnsi"/>
          <w:color w:val="auto"/>
        </w:rPr>
        <w:t xml:space="preserve"> Update </w:t>
      </w:r>
      <w:r w:rsidRPr="00D06EF9">
        <w:rPr>
          <w:rFonts w:asciiTheme="majorHAnsi" w:hAnsiTheme="majorHAnsi" w:cstheme="majorHAnsi"/>
          <w:color w:val="auto"/>
        </w:rPr>
        <w:t xml:space="preserve">Revalidation - </w:t>
      </w:r>
      <w:r w:rsidR="00D0477B" w:rsidRPr="00D06EF9">
        <w:rPr>
          <w:rFonts w:asciiTheme="majorHAnsi" w:hAnsiTheme="majorHAnsi" w:cstheme="majorHAnsi"/>
          <w:b w:val="0"/>
          <w:color w:val="auto"/>
        </w:rPr>
        <w:t xml:space="preserve">all NCC educational </w:t>
      </w:r>
      <w:r w:rsidRPr="00D06EF9">
        <w:rPr>
          <w:rFonts w:asciiTheme="majorHAnsi" w:hAnsiTheme="majorHAnsi" w:cstheme="majorHAnsi"/>
          <w:b w:val="0"/>
          <w:color w:val="auto"/>
        </w:rPr>
        <w:t xml:space="preserve">establishments are required to ensure that their </w:t>
      </w:r>
      <w:r w:rsidR="00D0477B" w:rsidRPr="00D06EF9">
        <w:rPr>
          <w:rFonts w:asciiTheme="majorHAnsi" w:hAnsiTheme="majorHAnsi" w:cstheme="majorHAnsi"/>
          <w:b w:val="0"/>
          <w:color w:val="auto"/>
        </w:rPr>
        <w:t>EVC</w:t>
      </w:r>
      <w:r w:rsidRPr="00D06EF9">
        <w:rPr>
          <w:rFonts w:asciiTheme="majorHAnsi" w:hAnsiTheme="majorHAnsi" w:cstheme="majorHAnsi"/>
          <w:b w:val="0"/>
          <w:color w:val="auto"/>
        </w:rPr>
        <w:t xml:space="preserve"> undertakes a formal </w:t>
      </w:r>
      <w:r w:rsidR="00D0477B" w:rsidRPr="00D06EF9">
        <w:rPr>
          <w:rFonts w:asciiTheme="majorHAnsi" w:hAnsiTheme="majorHAnsi" w:cstheme="majorHAnsi"/>
          <w:b w:val="0"/>
          <w:color w:val="auto"/>
        </w:rPr>
        <w:t xml:space="preserve">revalidation </w:t>
      </w:r>
      <w:r w:rsidR="008E2ECC" w:rsidRPr="00D06EF9">
        <w:rPr>
          <w:rFonts w:asciiTheme="majorHAnsi" w:hAnsiTheme="majorHAnsi" w:cstheme="majorHAnsi"/>
          <w:b w:val="0"/>
          <w:color w:val="auto"/>
        </w:rPr>
        <w:t>every 3 years.</w:t>
      </w:r>
    </w:p>
    <w:p w14:paraId="4320E764" w14:textId="77777777" w:rsidR="00135129" w:rsidRPr="00D06EF9" w:rsidRDefault="00135129" w:rsidP="00135129">
      <w:pPr>
        <w:pStyle w:val="BodyText"/>
        <w:jc w:val="both"/>
        <w:rPr>
          <w:rFonts w:asciiTheme="majorHAnsi" w:hAnsiTheme="majorHAnsi" w:cstheme="majorHAnsi"/>
          <w:color w:val="auto"/>
        </w:rPr>
      </w:pPr>
    </w:p>
    <w:p w14:paraId="6059CCEE" w14:textId="3D526580" w:rsidR="00135129" w:rsidRPr="00D06EF9" w:rsidRDefault="00135129" w:rsidP="00135129">
      <w:pPr>
        <w:pStyle w:val="BodyText"/>
        <w:numPr>
          <w:ilvl w:val="0"/>
          <w:numId w:val="3"/>
        </w:numPr>
        <w:jc w:val="both"/>
        <w:rPr>
          <w:rFonts w:asciiTheme="majorHAnsi" w:hAnsiTheme="majorHAnsi" w:cstheme="majorHAnsi"/>
          <w:b w:val="0"/>
          <w:color w:val="auto"/>
        </w:rPr>
      </w:pPr>
      <w:r w:rsidRPr="00D06EF9">
        <w:rPr>
          <w:rFonts w:asciiTheme="majorHAnsi" w:hAnsiTheme="majorHAnsi" w:cstheme="majorHAnsi"/>
          <w:color w:val="auto"/>
        </w:rPr>
        <w:t xml:space="preserve">NCC Visit Leader Training – </w:t>
      </w:r>
      <w:r w:rsidRPr="00D06EF9">
        <w:rPr>
          <w:rFonts w:asciiTheme="majorHAnsi" w:hAnsiTheme="majorHAnsi" w:cstheme="majorHAnsi"/>
          <w:b w:val="0"/>
          <w:color w:val="auto"/>
        </w:rPr>
        <w:t xml:space="preserve">this course is strongly recommended for all those who lead </w:t>
      </w:r>
      <w:r w:rsidR="00C5555E" w:rsidRPr="00D06EF9">
        <w:rPr>
          <w:rFonts w:asciiTheme="majorHAnsi" w:hAnsiTheme="majorHAnsi" w:cstheme="majorHAnsi"/>
          <w:b w:val="0"/>
          <w:color w:val="auto"/>
        </w:rPr>
        <w:t>Learning Outside the Classroom</w:t>
      </w:r>
      <w:r w:rsidRPr="00D06EF9">
        <w:rPr>
          <w:rFonts w:asciiTheme="majorHAnsi" w:hAnsiTheme="majorHAnsi" w:cstheme="majorHAnsi"/>
          <w:b w:val="0"/>
          <w:color w:val="auto"/>
        </w:rPr>
        <w:t xml:space="preserve"> activities. Currently</w:t>
      </w:r>
      <w:r w:rsidR="00D0477B" w:rsidRPr="00D06EF9">
        <w:rPr>
          <w:rFonts w:asciiTheme="majorHAnsi" w:hAnsiTheme="majorHAnsi" w:cstheme="majorHAnsi"/>
          <w:b w:val="0"/>
          <w:color w:val="auto"/>
        </w:rPr>
        <w:t>,</w:t>
      </w:r>
      <w:r w:rsidRPr="00D06EF9">
        <w:rPr>
          <w:rFonts w:asciiTheme="majorHAnsi" w:hAnsiTheme="majorHAnsi" w:cstheme="majorHAnsi"/>
          <w:b w:val="0"/>
          <w:color w:val="auto"/>
        </w:rPr>
        <w:t xml:space="preserve"> there is no revalidation requirement. </w:t>
      </w:r>
      <w:r w:rsidR="00D0477B" w:rsidRPr="00D06EF9">
        <w:rPr>
          <w:rFonts w:asciiTheme="majorHAnsi" w:hAnsiTheme="majorHAnsi" w:cstheme="majorHAnsi"/>
          <w:b w:val="0"/>
          <w:color w:val="auto"/>
        </w:rPr>
        <w:t>L</w:t>
      </w:r>
      <w:r w:rsidRPr="00D06EF9">
        <w:rPr>
          <w:rFonts w:asciiTheme="majorHAnsi" w:hAnsiTheme="majorHAnsi" w:cstheme="majorHAnsi"/>
          <w:b w:val="0"/>
          <w:color w:val="auto"/>
        </w:rPr>
        <w:t>eaders must be current in their knowledge of expectations of good practice, so update refresher training is strongly recommended</w:t>
      </w:r>
      <w:r w:rsidR="00D0477B" w:rsidRPr="00D06EF9">
        <w:rPr>
          <w:rFonts w:asciiTheme="majorHAnsi" w:hAnsiTheme="majorHAnsi" w:cstheme="majorHAnsi"/>
          <w:b w:val="0"/>
          <w:color w:val="auto"/>
        </w:rPr>
        <w:t xml:space="preserve"> to maintain competence</w:t>
      </w:r>
      <w:r w:rsidRPr="00D06EF9">
        <w:rPr>
          <w:rFonts w:asciiTheme="majorHAnsi" w:hAnsiTheme="majorHAnsi" w:cstheme="majorHAnsi"/>
          <w:b w:val="0"/>
          <w:color w:val="auto"/>
        </w:rPr>
        <w:t xml:space="preserve">. </w:t>
      </w:r>
    </w:p>
    <w:p w14:paraId="1B1BAC5D" w14:textId="77777777" w:rsidR="00D0477B" w:rsidRPr="00D06EF9" w:rsidRDefault="00D0477B" w:rsidP="00D0477B">
      <w:pPr>
        <w:pStyle w:val="ListParagraph"/>
        <w:rPr>
          <w:rFonts w:asciiTheme="majorHAnsi" w:hAnsiTheme="majorHAnsi" w:cstheme="majorHAnsi"/>
          <w:b/>
        </w:rPr>
      </w:pPr>
    </w:p>
    <w:p w14:paraId="3F5D3561" w14:textId="24CC28DE" w:rsidR="00D0477B" w:rsidRPr="00D06EF9" w:rsidRDefault="00D0477B" w:rsidP="00135129">
      <w:pPr>
        <w:pStyle w:val="BodyText"/>
        <w:numPr>
          <w:ilvl w:val="0"/>
          <w:numId w:val="3"/>
        </w:numPr>
        <w:jc w:val="both"/>
        <w:rPr>
          <w:rFonts w:asciiTheme="majorHAnsi" w:hAnsiTheme="majorHAnsi" w:cstheme="majorHAnsi"/>
          <w:b w:val="0"/>
          <w:color w:val="auto"/>
        </w:rPr>
      </w:pPr>
      <w:r w:rsidRPr="00D06EF9">
        <w:rPr>
          <w:rFonts w:asciiTheme="majorHAnsi" w:hAnsiTheme="majorHAnsi" w:cstheme="majorHAnsi"/>
          <w:color w:val="auto"/>
        </w:rPr>
        <w:t>Visit</w:t>
      </w:r>
      <w:r w:rsidR="006D275D" w:rsidRPr="00D06EF9">
        <w:rPr>
          <w:rFonts w:asciiTheme="majorHAnsi" w:hAnsiTheme="majorHAnsi" w:cstheme="majorHAnsi"/>
          <w:color w:val="auto"/>
        </w:rPr>
        <w:t xml:space="preserve"> Emergencies </w:t>
      </w:r>
      <w:r w:rsidRPr="00D06EF9">
        <w:rPr>
          <w:rFonts w:asciiTheme="majorHAnsi" w:hAnsiTheme="majorHAnsi" w:cstheme="majorHAnsi"/>
          <w:color w:val="auto"/>
        </w:rPr>
        <w:t xml:space="preserve">Training </w:t>
      </w:r>
      <w:r w:rsidR="006D275D" w:rsidRPr="00D06EF9">
        <w:rPr>
          <w:rFonts w:asciiTheme="majorHAnsi" w:hAnsiTheme="majorHAnsi" w:cstheme="majorHAnsi"/>
          <w:color w:val="auto"/>
        </w:rPr>
        <w:t>–</w:t>
      </w:r>
      <w:r w:rsidRPr="00D06EF9">
        <w:rPr>
          <w:rFonts w:asciiTheme="majorHAnsi" w:hAnsiTheme="majorHAnsi" w:cstheme="majorHAnsi"/>
          <w:b w:val="0"/>
          <w:color w:val="auto"/>
        </w:rPr>
        <w:t xml:space="preserve"> </w:t>
      </w:r>
      <w:r w:rsidR="006D275D" w:rsidRPr="00D06EF9">
        <w:rPr>
          <w:rFonts w:asciiTheme="majorHAnsi" w:hAnsiTheme="majorHAnsi" w:cstheme="majorHAnsi"/>
          <w:b w:val="0"/>
          <w:color w:val="auto"/>
        </w:rPr>
        <w:t>This course is designed to support establishment Head’s and EVC’s in their planning for visit emergency eventualities.</w:t>
      </w:r>
    </w:p>
    <w:p w14:paraId="7017ABFC" w14:textId="77777777" w:rsidR="00135129" w:rsidRPr="00D06EF9" w:rsidRDefault="00135129" w:rsidP="00135129">
      <w:pPr>
        <w:pStyle w:val="BodyText"/>
        <w:jc w:val="both"/>
        <w:rPr>
          <w:rFonts w:asciiTheme="majorHAnsi" w:hAnsiTheme="majorHAnsi" w:cstheme="majorHAnsi"/>
          <w:color w:val="auto"/>
        </w:rPr>
      </w:pPr>
    </w:p>
    <w:p w14:paraId="23334E1A" w14:textId="56576441" w:rsidR="00135129" w:rsidRPr="00D06EF9" w:rsidRDefault="00135129" w:rsidP="006D275D">
      <w:pPr>
        <w:pStyle w:val="BodyText"/>
        <w:jc w:val="both"/>
        <w:rPr>
          <w:rFonts w:asciiTheme="majorHAnsi" w:hAnsiTheme="majorHAnsi" w:cstheme="majorHAnsi"/>
          <w:b w:val="0"/>
          <w:color w:val="auto"/>
        </w:rPr>
      </w:pPr>
      <w:r w:rsidRPr="00D06EF9">
        <w:rPr>
          <w:rFonts w:asciiTheme="majorHAnsi" w:hAnsiTheme="majorHAnsi" w:cstheme="majorHAnsi"/>
          <w:b w:val="0"/>
          <w:color w:val="auto"/>
        </w:rPr>
        <w:t xml:space="preserve">c. For the purposes of day-to-day </w:t>
      </w:r>
      <w:r w:rsidRPr="00D06EF9">
        <w:rPr>
          <w:rFonts w:asciiTheme="majorHAnsi" w:hAnsiTheme="majorHAnsi" w:cstheme="majorHAnsi"/>
          <w:color w:val="auto"/>
        </w:rPr>
        <w:t>updating of information</w:t>
      </w:r>
      <w:r w:rsidRPr="00D06EF9">
        <w:rPr>
          <w:rFonts w:asciiTheme="majorHAnsi" w:hAnsiTheme="majorHAnsi" w:cstheme="majorHAnsi"/>
          <w:b w:val="0"/>
          <w:color w:val="auto"/>
        </w:rPr>
        <w:t xml:space="preserve">, NCC </w:t>
      </w:r>
      <w:r w:rsidR="00D0477B" w:rsidRPr="00D06EF9">
        <w:rPr>
          <w:rFonts w:asciiTheme="majorHAnsi" w:hAnsiTheme="majorHAnsi" w:cstheme="majorHAnsi"/>
          <w:b w:val="0"/>
          <w:color w:val="auto"/>
        </w:rPr>
        <w:t>EVC</w:t>
      </w:r>
      <w:r w:rsidR="006D275D" w:rsidRPr="00D06EF9">
        <w:rPr>
          <w:rFonts w:asciiTheme="majorHAnsi" w:hAnsiTheme="majorHAnsi" w:cstheme="majorHAnsi"/>
          <w:b w:val="0"/>
          <w:color w:val="auto"/>
        </w:rPr>
        <w:t>’s and Visit/</w:t>
      </w:r>
      <w:r w:rsidRPr="00D06EF9">
        <w:rPr>
          <w:rFonts w:asciiTheme="majorHAnsi" w:hAnsiTheme="majorHAnsi" w:cstheme="majorHAnsi"/>
          <w:b w:val="0"/>
          <w:color w:val="auto"/>
        </w:rPr>
        <w:t>Activity Leaders are directed to</w:t>
      </w:r>
      <w:r w:rsidR="006D275D" w:rsidRPr="00D06EF9">
        <w:rPr>
          <w:rFonts w:asciiTheme="majorHAnsi" w:hAnsiTheme="majorHAnsi" w:cstheme="majorHAnsi"/>
          <w:b w:val="0"/>
          <w:color w:val="auto"/>
        </w:rPr>
        <w:t xml:space="preserve"> the news section</w:t>
      </w:r>
      <w:r w:rsidR="00666350" w:rsidRPr="00D06EF9">
        <w:rPr>
          <w:rFonts w:asciiTheme="majorHAnsi" w:hAnsiTheme="majorHAnsi" w:cstheme="majorHAnsi"/>
          <w:b w:val="0"/>
          <w:color w:val="auto"/>
        </w:rPr>
        <w:t xml:space="preserve"> on EVOLVE</w:t>
      </w:r>
      <w:r w:rsidR="006D275D" w:rsidRPr="00D06EF9">
        <w:rPr>
          <w:rFonts w:asciiTheme="majorHAnsi" w:hAnsiTheme="majorHAnsi" w:cstheme="majorHAnsi"/>
          <w:b w:val="0"/>
          <w:color w:val="auto"/>
        </w:rPr>
        <w:t>.</w:t>
      </w:r>
    </w:p>
    <w:p w14:paraId="0248069A" w14:textId="77777777" w:rsidR="00135129" w:rsidRPr="00D06EF9" w:rsidRDefault="00135129" w:rsidP="00135129">
      <w:pPr>
        <w:pStyle w:val="BodyText"/>
        <w:jc w:val="both"/>
        <w:rPr>
          <w:rFonts w:asciiTheme="majorHAnsi" w:hAnsiTheme="majorHAnsi" w:cstheme="majorHAnsi"/>
          <w:color w:val="339966"/>
        </w:rPr>
      </w:pPr>
      <w:r w:rsidRPr="00D06EF9">
        <w:rPr>
          <w:rFonts w:asciiTheme="majorHAnsi" w:hAnsiTheme="majorHAnsi" w:cstheme="majorHAnsi"/>
          <w:color w:val="339966"/>
        </w:rPr>
        <w:t xml:space="preserve"> </w:t>
      </w:r>
    </w:p>
    <w:p w14:paraId="2031FC8B" w14:textId="4AF6D01A" w:rsidR="00135129" w:rsidRPr="00D06EF9" w:rsidRDefault="00135129" w:rsidP="00135129">
      <w:pPr>
        <w:pStyle w:val="BodyText2"/>
        <w:rPr>
          <w:rFonts w:asciiTheme="majorHAnsi" w:hAnsiTheme="majorHAnsi" w:cstheme="majorHAnsi"/>
        </w:rPr>
      </w:pPr>
      <w:r w:rsidRPr="00D06EF9">
        <w:rPr>
          <w:rFonts w:asciiTheme="majorHAnsi" w:hAnsiTheme="majorHAnsi" w:cstheme="majorHAnsi"/>
          <w:b w:val="0"/>
        </w:rPr>
        <w:t xml:space="preserve">d. Where an employee experiences problems with finding the material they are looking for, or require clarification or further </w:t>
      </w:r>
      <w:r w:rsidRPr="00D06EF9">
        <w:rPr>
          <w:rFonts w:asciiTheme="majorHAnsi" w:hAnsiTheme="majorHAnsi" w:cstheme="majorHAnsi"/>
        </w:rPr>
        <w:t>help and guidance</w:t>
      </w:r>
      <w:r w:rsidRPr="00D06EF9">
        <w:rPr>
          <w:rFonts w:asciiTheme="majorHAnsi" w:hAnsiTheme="majorHAnsi" w:cstheme="majorHAnsi"/>
          <w:b w:val="0"/>
        </w:rPr>
        <w:t xml:space="preserve">, they should contact their establishment’s </w:t>
      </w:r>
      <w:r w:rsidR="00D0477B" w:rsidRPr="00D06EF9">
        <w:rPr>
          <w:rFonts w:asciiTheme="majorHAnsi" w:hAnsiTheme="majorHAnsi" w:cstheme="majorHAnsi"/>
          <w:b w:val="0"/>
        </w:rPr>
        <w:t>Educational Visits Coordinator</w:t>
      </w:r>
      <w:r w:rsidRPr="00D06EF9">
        <w:rPr>
          <w:rFonts w:asciiTheme="majorHAnsi" w:hAnsiTheme="majorHAnsi" w:cstheme="majorHAnsi"/>
          <w:b w:val="0"/>
        </w:rPr>
        <w:t xml:space="preserve"> (</w:t>
      </w:r>
      <w:r w:rsidR="00D0477B" w:rsidRPr="00D06EF9">
        <w:rPr>
          <w:rFonts w:asciiTheme="majorHAnsi" w:hAnsiTheme="majorHAnsi" w:cstheme="majorHAnsi"/>
          <w:b w:val="0"/>
        </w:rPr>
        <w:t>EVC</w:t>
      </w:r>
      <w:r w:rsidRPr="00D06EF9">
        <w:rPr>
          <w:rFonts w:asciiTheme="majorHAnsi" w:hAnsiTheme="majorHAnsi" w:cstheme="majorHAnsi"/>
          <w:b w:val="0"/>
        </w:rPr>
        <w:t xml:space="preserve">), or the </w:t>
      </w:r>
      <w:r w:rsidR="00666350" w:rsidRPr="00D06EF9">
        <w:rPr>
          <w:rFonts w:asciiTheme="majorHAnsi" w:hAnsiTheme="majorHAnsi" w:cstheme="majorHAnsi"/>
        </w:rPr>
        <w:t>A</w:t>
      </w:r>
      <w:r w:rsidRPr="00D06EF9">
        <w:rPr>
          <w:rFonts w:asciiTheme="majorHAnsi" w:hAnsiTheme="majorHAnsi" w:cstheme="majorHAnsi"/>
        </w:rPr>
        <w:t xml:space="preserve">dviser nominated by their employer. </w:t>
      </w:r>
    </w:p>
    <w:p w14:paraId="2CAC13A7" w14:textId="77777777" w:rsidR="00135129" w:rsidRPr="00D06EF9" w:rsidRDefault="00135129" w:rsidP="00135129">
      <w:pPr>
        <w:pStyle w:val="BodyText2"/>
        <w:rPr>
          <w:rFonts w:asciiTheme="majorHAnsi" w:hAnsiTheme="majorHAnsi" w:cstheme="majorHAnsi"/>
        </w:rPr>
      </w:pPr>
    </w:p>
    <w:p w14:paraId="607AB30D" w14:textId="77777777" w:rsidR="00135129" w:rsidRPr="00D06EF9" w:rsidRDefault="00135129" w:rsidP="00135129">
      <w:pPr>
        <w:pStyle w:val="Heading3"/>
        <w:ind w:left="0"/>
        <w:jc w:val="both"/>
        <w:rPr>
          <w:rFonts w:asciiTheme="majorHAnsi" w:hAnsiTheme="majorHAnsi" w:cstheme="majorHAnsi"/>
          <w:sz w:val="24"/>
        </w:rPr>
      </w:pPr>
      <w:r w:rsidRPr="00D06EF9">
        <w:rPr>
          <w:rFonts w:asciiTheme="majorHAnsi" w:hAnsiTheme="majorHAnsi" w:cstheme="majorHAnsi"/>
          <w:sz w:val="24"/>
        </w:rPr>
        <w:lastRenderedPageBreak/>
        <w:t xml:space="preserve">4. </w:t>
      </w:r>
      <w:r w:rsidRPr="00D06EF9">
        <w:rPr>
          <w:rFonts w:asciiTheme="majorHAnsi" w:hAnsiTheme="majorHAnsi" w:cstheme="majorHAnsi"/>
          <w:sz w:val="24"/>
        </w:rPr>
        <w:tab/>
      </w:r>
      <w:bookmarkStart w:id="31" w:name="Approval"/>
      <w:r w:rsidRPr="00D06EF9">
        <w:rPr>
          <w:rFonts w:asciiTheme="majorHAnsi" w:hAnsiTheme="majorHAnsi" w:cstheme="majorHAnsi"/>
          <w:sz w:val="24"/>
        </w:rPr>
        <w:t>Approval and Notification of Activities and Visits</w:t>
      </w:r>
      <w:bookmarkEnd w:id="31"/>
    </w:p>
    <w:p w14:paraId="5E33DB34" w14:textId="1D80420E" w:rsidR="00135129" w:rsidRPr="00D06EF9" w:rsidRDefault="00135129" w:rsidP="00135129">
      <w:pPr>
        <w:pStyle w:val="BodyText3"/>
        <w:jc w:val="both"/>
        <w:rPr>
          <w:rFonts w:asciiTheme="majorHAnsi" w:hAnsiTheme="majorHAnsi" w:cstheme="majorHAnsi"/>
        </w:rPr>
      </w:pPr>
      <w:r w:rsidRPr="00D06EF9">
        <w:rPr>
          <w:rFonts w:asciiTheme="majorHAnsi" w:hAnsiTheme="majorHAnsi" w:cstheme="majorHAnsi"/>
        </w:rPr>
        <w:t>NCC uses an online system for notification and approval called EVOLVE.  A key</w:t>
      </w:r>
      <w:r w:rsidR="006D275D" w:rsidRPr="00D06EF9">
        <w:rPr>
          <w:rFonts w:asciiTheme="majorHAnsi" w:hAnsiTheme="majorHAnsi" w:cstheme="majorHAnsi"/>
        </w:rPr>
        <w:t xml:space="preserve"> feature of this system is that </w:t>
      </w:r>
      <w:r w:rsidR="00C5555E" w:rsidRPr="00D06EF9">
        <w:rPr>
          <w:rFonts w:asciiTheme="majorHAnsi" w:hAnsiTheme="majorHAnsi" w:cstheme="majorHAnsi"/>
        </w:rPr>
        <w:t>Learning Outside the Classroom</w:t>
      </w:r>
      <w:r w:rsidRPr="00D06EF9">
        <w:rPr>
          <w:rFonts w:asciiTheme="majorHAnsi" w:hAnsiTheme="majorHAnsi" w:cstheme="majorHAnsi"/>
        </w:rPr>
        <w:t xml:space="preserve"> activities requiring approval are automatically brought to the attention of</w:t>
      </w:r>
      <w:r w:rsidR="00821154" w:rsidRPr="00D06EF9">
        <w:rPr>
          <w:rFonts w:asciiTheme="majorHAnsi" w:hAnsiTheme="majorHAnsi" w:cstheme="majorHAnsi"/>
        </w:rPr>
        <w:t xml:space="preserve"> the employer</w:t>
      </w:r>
      <w:r w:rsidRPr="00D06EF9">
        <w:rPr>
          <w:rFonts w:asciiTheme="majorHAnsi" w:hAnsiTheme="majorHAnsi" w:cstheme="majorHAnsi"/>
        </w:rPr>
        <w:t>.  Those visits and activities not re</w:t>
      </w:r>
      <w:r w:rsidR="00A73081" w:rsidRPr="00D06EF9">
        <w:rPr>
          <w:rFonts w:asciiTheme="majorHAnsi" w:hAnsiTheme="majorHAnsi" w:cstheme="majorHAnsi"/>
        </w:rPr>
        <w:t>quiring approval may be viewed,</w:t>
      </w:r>
      <w:r w:rsidR="00CE4583">
        <w:rPr>
          <w:rFonts w:asciiTheme="majorHAnsi" w:hAnsiTheme="majorHAnsi" w:cstheme="majorHAnsi"/>
        </w:rPr>
        <w:t xml:space="preserve"> </w:t>
      </w:r>
      <w:r w:rsidRPr="00D06EF9">
        <w:rPr>
          <w:rFonts w:asciiTheme="majorHAnsi" w:hAnsiTheme="majorHAnsi" w:cstheme="majorHAnsi"/>
        </w:rPr>
        <w:t>sampled or monitored using the database and diary facilities of the system.</w:t>
      </w:r>
    </w:p>
    <w:p w14:paraId="066D3FCC" w14:textId="77777777" w:rsidR="00135129" w:rsidRPr="00D06EF9" w:rsidRDefault="00135129" w:rsidP="00135129">
      <w:pPr>
        <w:pStyle w:val="BodyText3"/>
        <w:jc w:val="both"/>
        <w:rPr>
          <w:rFonts w:asciiTheme="majorHAnsi" w:hAnsiTheme="majorHAnsi" w:cstheme="majorHAnsi"/>
        </w:rPr>
      </w:pPr>
    </w:p>
    <w:p w14:paraId="283529C9" w14:textId="2EF4BFCC" w:rsidR="00135129" w:rsidRPr="00D06EF9" w:rsidRDefault="00135129" w:rsidP="00135129">
      <w:pPr>
        <w:pStyle w:val="BodyText3"/>
        <w:jc w:val="both"/>
        <w:rPr>
          <w:rFonts w:asciiTheme="majorHAnsi" w:hAnsiTheme="majorHAnsi" w:cstheme="majorHAnsi"/>
        </w:rPr>
      </w:pPr>
      <w:r w:rsidRPr="00D06EF9">
        <w:rPr>
          <w:rFonts w:asciiTheme="majorHAnsi" w:hAnsiTheme="majorHAnsi" w:cstheme="majorHAnsi"/>
          <w:bCs/>
        </w:rPr>
        <w:t xml:space="preserve">All staff that lead or accompany visits can access their own </w:t>
      </w:r>
      <w:r w:rsidRPr="00D06EF9">
        <w:rPr>
          <w:rFonts w:asciiTheme="majorHAnsi" w:hAnsiTheme="majorHAnsi" w:cstheme="majorHAnsi"/>
          <w:bCs/>
          <w:sz w:val="20"/>
          <w:szCs w:val="20"/>
        </w:rPr>
        <w:t>EVOLVE</w:t>
      </w:r>
      <w:r w:rsidRPr="00D06EF9">
        <w:rPr>
          <w:rFonts w:asciiTheme="majorHAnsi" w:hAnsiTheme="majorHAnsi" w:cstheme="majorHAnsi"/>
          <w:bCs/>
        </w:rPr>
        <w:t xml:space="preserve"> account, which is set up by their establishment’s </w:t>
      </w:r>
      <w:r w:rsidR="00D0477B" w:rsidRPr="00D06EF9">
        <w:rPr>
          <w:rFonts w:asciiTheme="majorHAnsi" w:hAnsiTheme="majorHAnsi" w:cstheme="majorHAnsi"/>
          <w:bCs/>
        </w:rPr>
        <w:t>Educational Visits Coordinator</w:t>
      </w:r>
      <w:r w:rsidRPr="00D06EF9">
        <w:rPr>
          <w:rFonts w:asciiTheme="majorHAnsi" w:hAnsiTheme="majorHAnsi" w:cstheme="majorHAnsi"/>
          <w:bCs/>
        </w:rPr>
        <w:t xml:space="preserve"> (</w:t>
      </w:r>
      <w:r w:rsidR="00D0477B" w:rsidRPr="00D06EF9">
        <w:rPr>
          <w:rFonts w:asciiTheme="majorHAnsi" w:hAnsiTheme="majorHAnsi" w:cstheme="majorHAnsi"/>
          <w:bCs/>
        </w:rPr>
        <w:t>EVC</w:t>
      </w:r>
      <w:r w:rsidRPr="00D06EF9">
        <w:rPr>
          <w:rFonts w:asciiTheme="majorHAnsi" w:hAnsiTheme="majorHAnsi" w:cstheme="majorHAnsi"/>
          <w:bCs/>
        </w:rPr>
        <w:t>).</w:t>
      </w:r>
    </w:p>
    <w:p w14:paraId="1A90D219" w14:textId="77777777" w:rsidR="00135129" w:rsidRPr="00D06EF9" w:rsidRDefault="00135129" w:rsidP="00135129">
      <w:pPr>
        <w:pStyle w:val="BodyText3"/>
        <w:jc w:val="both"/>
        <w:rPr>
          <w:rFonts w:asciiTheme="majorHAnsi" w:hAnsiTheme="majorHAnsi" w:cstheme="majorHAnsi"/>
        </w:rPr>
      </w:pPr>
    </w:p>
    <w:p w14:paraId="40D8C6E6" w14:textId="77777777" w:rsidR="00135129" w:rsidRPr="00D06EF9" w:rsidRDefault="00135129" w:rsidP="00135129">
      <w:pPr>
        <w:pStyle w:val="BodyText3"/>
        <w:jc w:val="both"/>
        <w:rPr>
          <w:rFonts w:asciiTheme="majorHAnsi" w:hAnsiTheme="majorHAnsi" w:cstheme="majorHAnsi"/>
          <w:b/>
        </w:rPr>
      </w:pPr>
      <w:r w:rsidRPr="00D06EF9">
        <w:rPr>
          <w:rFonts w:asciiTheme="majorHAnsi" w:hAnsiTheme="majorHAnsi" w:cstheme="majorHAnsi"/>
          <w:b/>
        </w:rPr>
        <w:t>Approval</w:t>
      </w:r>
    </w:p>
    <w:p w14:paraId="575339C6" w14:textId="77777777" w:rsidR="00135129" w:rsidRPr="00D06EF9" w:rsidRDefault="00135129" w:rsidP="00135129">
      <w:pPr>
        <w:pStyle w:val="BodyText3"/>
        <w:jc w:val="both"/>
        <w:rPr>
          <w:rFonts w:asciiTheme="majorHAnsi" w:hAnsiTheme="majorHAnsi" w:cstheme="majorHAnsi"/>
          <w:b/>
        </w:rPr>
      </w:pPr>
    </w:p>
    <w:p w14:paraId="2EDC4110" w14:textId="77777777" w:rsidR="00135129" w:rsidRPr="00D06EF9" w:rsidRDefault="00135129" w:rsidP="00135129">
      <w:pPr>
        <w:spacing w:after="120"/>
        <w:jc w:val="both"/>
        <w:rPr>
          <w:rFonts w:asciiTheme="majorHAnsi" w:hAnsiTheme="majorHAnsi" w:cstheme="majorHAnsi"/>
          <w:bCs/>
          <w:sz w:val="22"/>
          <w:szCs w:val="22"/>
        </w:rPr>
      </w:pPr>
      <w:r w:rsidRPr="00D06EF9">
        <w:rPr>
          <w:rFonts w:asciiTheme="majorHAnsi" w:hAnsiTheme="majorHAnsi" w:cstheme="majorHAnsi"/>
          <w:bCs/>
          <w:sz w:val="22"/>
          <w:szCs w:val="22"/>
        </w:rPr>
        <w:t xml:space="preserve">Based on the visit types, </w:t>
      </w:r>
      <w:r w:rsidRPr="00D06EF9">
        <w:rPr>
          <w:rFonts w:asciiTheme="majorHAnsi" w:hAnsiTheme="majorHAnsi" w:cstheme="majorHAnsi"/>
          <w:bCs/>
          <w:sz w:val="22"/>
          <w:szCs w:val="20"/>
        </w:rPr>
        <w:t>EVOLVE</w:t>
      </w:r>
      <w:r w:rsidRPr="00D06EF9">
        <w:rPr>
          <w:rFonts w:asciiTheme="majorHAnsi" w:hAnsiTheme="majorHAnsi" w:cstheme="majorHAnsi"/>
          <w:bCs/>
          <w:sz w:val="22"/>
          <w:szCs w:val="22"/>
        </w:rPr>
        <w:t xml:space="preserve"> automatically directs the flow for approval. </w:t>
      </w:r>
    </w:p>
    <w:p w14:paraId="52B8DE60" w14:textId="77777777" w:rsidR="00135129" w:rsidRPr="00D06EF9" w:rsidRDefault="00135129" w:rsidP="004C6CEF">
      <w:pPr>
        <w:spacing w:afterLines="40" w:after="96"/>
        <w:jc w:val="both"/>
        <w:rPr>
          <w:rFonts w:asciiTheme="majorHAnsi" w:hAnsiTheme="majorHAnsi" w:cstheme="majorHAnsi"/>
          <w:b/>
          <w:bCs/>
          <w:sz w:val="22"/>
        </w:rPr>
      </w:pPr>
      <w:r w:rsidRPr="00D06EF9">
        <w:rPr>
          <w:rFonts w:asciiTheme="majorHAnsi" w:hAnsiTheme="majorHAnsi" w:cstheme="majorHAnsi"/>
          <w:bCs/>
          <w:sz w:val="22"/>
        </w:rPr>
        <w:t xml:space="preserve">Approval is normally delegated to the Head of Establishment for all visits, except for the following visit types: </w:t>
      </w:r>
    </w:p>
    <w:p w14:paraId="1937E15E" w14:textId="77777777" w:rsidR="00135129" w:rsidRPr="00D06EF9" w:rsidRDefault="00135129" w:rsidP="004C6CEF">
      <w:pPr>
        <w:spacing w:afterLines="40" w:after="96"/>
        <w:ind w:left="1440"/>
        <w:jc w:val="both"/>
        <w:rPr>
          <w:rFonts w:asciiTheme="majorHAnsi" w:hAnsiTheme="majorHAnsi" w:cstheme="majorHAnsi"/>
          <w:bCs/>
          <w:sz w:val="22"/>
        </w:rPr>
      </w:pPr>
      <w:r w:rsidRPr="00D06EF9">
        <w:rPr>
          <w:rFonts w:asciiTheme="majorHAnsi" w:hAnsiTheme="majorHAnsi" w:cstheme="majorHAnsi"/>
          <w:b/>
          <w:bCs/>
          <w:sz w:val="22"/>
        </w:rPr>
        <w:t>-</w:t>
      </w:r>
      <w:r w:rsidRPr="00D06EF9">
        <w:rPr>
          <w:rFonts w:asciiTheme="majorHAnsi" w:hAnsiTheme="majorHAnsi" w:cstheme="majorHAnsi"/>
          <w:bCs/>
          <w:sz w:val="22"/>
        </w:rPr>
        <w:t xml:space="preserve"> </w:t>
      </w:r>
      <w:r w:rsidRPr="00D06EF9">
        <w:rPr>
          <w:rFonts w:asciiTheme="majorHAnsi" w:hAnsiTheme="majorHAnsi" w:cstheme="majorHAnsi"/>
          <w:b/>
          <w:bCs/>
          <w:sz w:val="22"/>
        </w:rPr>
        <w:t>overseas</w:t>
      </w:r>
    </w:p>
    <w:p w14:paraId="0FCD9A7C" w14:textId="77777777" w:rsidR="00135129" w:rsidRPr="00D06EF9" w:rsidRDefault="00135129" w:rsidP="004C6CEF">
      <w:pPr>
        <w:spacing w:afterLines="40" w:after="96"/>
        <w:ind w:left="1440"/>
        <w:jc w:val="both"/>
        <w:rPr>
          <w:rFonts w:asciiTheme="majorHAnsi" w:hAnsiTheme="majorHAnsi" w:cstheme="majorHAnsi"/>
          <w:bCs/>
          <w:sz w:val="22"/>
        </w:rPr>
      </w:pPr>
      <w:r w:rsidRPr="00D06EF9">
        <w:rPr>
          <w:rFonts w:asciiTheme="majorHAnsi" w:hAnsiTheme="majorHAnsi" w:cstheme="majorHAnsi"/>
          <w:bCs/>
          <w:sz w:val="22"/>
        </w:rPr>
        <w:t xml:space="preserve">- </w:t>
      </w:r>
      <w:r w:rsidRPr="00D06EF9">
        <w:rPr>
          <w:rFonts w:asciiTheme="majorHAnsi" w:hAnsiTheme="majorHAnsi" w:cstheme="majorHAnsi"/>
          <w:b/>
          <w:bCs/>
          <w:sz w:val="22"/>
        </w:rPr>
        <w:t>residential</w:t>
      </w:r>
    </w:p>
    <w:p w14:paraId="5DAC3786" w14:textId="1AB19596" w:rsidR="00135129" w:rsidRPr="00D06EF9" w:rsidRDefault="00135129" w:rsidP="004C6CEF">
      <w:pPr>
        <w:spacing w:afterLines="40" w:after="96"/>
        <w:ind w:left="1440"/>
        <w:jc w:val="both"/>
        <w:rPr>
          <w:rFonts w:asciiTheme="majorHAnsi" w:hAnsiTheme="majorHAnsi" w:cstheme="majorHAnsi"/>
          <w:bCs/>
          <w:sz w:val="22"/>
        </w:rPr>
      </w:pPr>
      <w:r w:rsidRPr="00D06EF9">
        <w:rPr>
          <w:rFonts w:asciiTheme="majorHAnsi" w:hAnsiTheme="majorHAnsi" w:cstheme="majorHAnsi"/>
          <w:bCs/>
          <w:sz w:val="22"/>
        </w:rPr>
        <w:t xml:space="preserve">- those involving an </w:t>
      </w:r>
      <w:r w:rsidRPr="00D06EF9">
        <w:rPr>
          <w:rFonts w:asciiTheme="majorHAnsi" w:hAnsiTheme="majorHAnsi" w:cstheme="majorHAnsi"/>
          <w:b/>
          <w:bCs/>
          <w:sz w:val="22"/>
        </w:rPr>
        <w:t>adventurous activity</w:t>
      </w:r>
      <w:r w:rsidR="006D275D" w:rsidRPr="00D06EF9">
        <w:rPr>
          <w:rFonts w:asciiTheme="majorHAnsi" w:hAnsiTheme="majorHAnsi" w:cstheme="majorHAnsi"/>
          <w:b/>
          <w:bCs/>
          <w:sz w:val="22"/>
        </w:rPr>
        <w:t>/remote location</w:t>
      </w:r>
      <w:r w:rsidRPr="00D06EF9">
        <w:rPr>
          <w:rFonts w:asciiTheme="majorHAnsi" w:hAnsiTheme="majorHAnsi" w:cstheme="majorHAnsi"/>
          <w:bCs/>
          <w:sz w:val="22"/>
        </w:rPr>
        <w:t xml:space="preserve"> as defined in </w:t>
      </w:r>
      <w:hyperlink w:anchor="Define_Ad_Act" w:history="1">
        <w:r w:rsidRPr="00D06EF9">
          <w:rPr>
            <w:rStyle w:val="Hyperlink"/>
            <w:rFonts w:asciiTheme="majorHAnsi" w:hAnsiTheme="majorHAnsi" w:cstheme="majorHAnsi"/>
            <w:bCs/>
            <w:sz w:val="22"/>
          </w:rPr>
          <w:t>Section 30</w:t>
        </w:r>
      </w:hyperlink>
    </w:p>
    <w:p w14:paraId="32DAFD87" w14:textId="371FAECE" w:rsidR="00135129" w:rsidRPr="00D06EF9" w:rsidRDefault="00135129" w:rsidP="00135129">
      <w:pPr>
        <w:pStyle w:val="BodyText3"/>
        <w:jc w:val="both"/>
        <w:rPr>
          <w:rFonts w:asciiTheme="majorHAnsi" w:hAnsiTheme="majorHAnsi" w:cstheme="majorHAnsi"/>
        </w:rPr>
      </w:pPr>
      <w:r w:rsidRPr="00D06EF9">
        <w:rPr>
          <w:rFonts w:asciiTheme="majorHAnsi" w:hAnsiTheme="majorHAnsi" w:cstheme="majorHAnsi"/>
          <w:bCs/>
          <w:szCs w:val="22"/>
        </w:rPr>
        <w:t>The ab</w:t>
      </w:r>
      <w:r w:rsidR="001056BC" w:rsidRPr="00D06EF9">
        <w:rPr>
          <w:rFonts w:asciiTheme="majorHAnsi" w:hAnsiTheme="majorHAnsi" w:cstheme="majorHAnsi"/>
          <w:bCs/>
          <w:szCs w:val="22"/>
        </w:rPr>
        <w:t>ove three types of visit</w:t>
      </w:r>
      <w:r w:rsidRPr="00D06EF9">
        <w:rPr>
          <w:rFonts w:asciiTheme="majorHAnsi" w:hAnsiTheme="majorHAnsi" w:cstheme="majorHAnsi"/>
          <w:bCs/>
          <w:szCs w:val="22"/>
        </w:rPr>
        <w:t xml:space="preserve"> (Category C) are ‘authorised’ within the establishment, but are ‘approved’ by NCC via EVOLVE. These visits </w:t>
      </w:r>
      <w:r w:rsidRPr="00D06EF9">
        <w:rPr>
          <w:rFonts w:asciiTheme="majorHAnsi" w:hAnsiTheme="majorHAnsi" w:cstheme="majorHAnsi"/>
          <w:bCs/>
          <w:szCs w:val="22"/>
          <w:u w:val="single"/>
        </w:rPr>
        <w:t>must</w:t>
      </w:r>
      <w:r w:rsidRPr="00D06EF9">
        <w:rPr>
          <w:rFonts w:asciiTheme="majorHAnsi" w:hAnsiTheme="majorHAnsi" w:cstheme="majorHAnsi"/>
          <w:bCs/>
          <w:szCs w:val="22"/>
        </w:rPr>
        <w:t xml:space="preserve"> be planned and submitted using EVOLVE. It is recommended that other visits (classified as “None of the above” on EVOLVE, or Category B) are also planned and approved on EVOLVE (See </w:t>
      </w:r>
      <w:hyperlink w:anchor="Planning" w:history="1">
        <w:r w:rsidRPr="00D06EF9">
          <w:rPr>
            <w:rStyle w:val="Hyperlink"/>
            <w:rFonts w:asciiTheme="majorHAnsi" w:hAnsiTheme="majorHAnsi" w:cstheme="majorHAnsi"/>
            <w:bCs/>
            <w:szCs w:val="22"/>
          </w:rPr>
          <w:t>Planning</w:t>
        </w:r>
      </w:hyperlink>
      <w:r w:rsidRPr="00D06EF9">
        <w:rPr>
          <w:rFonts w:asciiTheme="majorHAnsi" w:hAnsiTheme="majorHAnsi" w:cstheme="majorHAnsi"/>
          <w:bCs/>
          <w:szCs w:val="22"/>
        </w:rPr>
        <w:t xml:space="preserve"> Section 9).</w:t>
      </w:r>
      <w:r w:rsidRPr="00D06EF9">
        <w:rPr>
          <w:rFonts w:asciiTheme="majorHAnsi" w:hAnsiTheme="majorHAnsi" w:cstheme="majorHAnsi"/>
        </w:rPr>
        <w:t xml:space="preserve"> Some examples of Category ‘B’ and ‘C’ visits are given in Figure 1, with some further definitions of ‘adventurous activities’ given in Figure 2. See also section 24, Definition of an Adventurous Activity and section 25, Adventurous Activities.</w:t>
      </w:r>
    </w:p>
    <w:p w14:paraId="163CE276" w14:textId="77777777" w:rsidR="00135129" w:rsidRPr="00D06EF9" w:rsidRDefault="00135129" w:rsidP="00135129">
      <w:pPr>
        <w:jc w:val="both"/>
        <w:rPr>
          <w:rFonts w:asciiTheme="majorHAnsi" w:hAnsiTheme="majorHAnsi" w:cstheme="majorHAnsi"/>
          <w:bCs/>
          <w:sz w:val="22"/>
          <w:szCs w:val="22"/>
        </w:rPr>
      </w:pPr>
    </w:p>
    <w:p w14:paraId="38C8881C" w14:textId="5BEE175B" w:rsidR="00135129" w:rsidRPr="00D06EF9" w:rsidRDefault="00135129" w:rsidP="00135129">
      <w:pPr>
        <w:jc w:val="both"/>
        <w:rPr>
          <w:rFonts w:asciiTheme="majorHAnsi" w:hAnsiTheme="majorHAnsi" w:cstheme="majorHAnsi"/>
          <w:bCs/>
          <w:color w:val="0000FF"/>
          <w:sz w:val="22"/>
          <w:szCs w:val="22"/>
          <w:u w:val="single"/>
        </w:rPr>
      </w:pPr>
      <w:r w:rsidRPr="00D06EF9">
        <w:rPr>
          <w:rFonts w:asciiTheme="majorHAnsi" w:hAnsiTheme="majorHAnsi" w:cstheme="majorHAnsi"/>
          <w:bCs/>
          <w:sz w:val="22"/>
          <w:szCs w:val="22"/>
        </w:rPr>
        <w:t>In approving visits</w:t>
      </w:r>
      <w:r w:rsidR="001056BC" w:rsidRPr="00D06EF9">
        <w:rPr>
          <w:rFonts w:asciiTheme="majorHAnsi" w:hAnsiTheme="majorHAnsi" w:cstheme="majorHAnsi"/>
          <w:bCs/>
          <w:sz w:val="22"/>
          <w:szCs w:val="22"/>
        </w:rPr>
        <w:t>,</w:t>
      </w:r>
      <w:r w:rsidRPr="00D06EF9">
        <w:rPr>
          <w:rFonts w:asciiTheme="majorHAnsi" w:hAnsiTheme="majorHAnsi" w:cstheme="majorHAnsi"/>
          <w:bCs/>
          <w:sz w:val="22"/>
          <w:szCs w:val="22"/>
        </w:rPr>
        <w:t xml:space="preserve"> the Head of Establishment and </w:t>
      </w:r>
      <w:r w:rsidR="00D0477B" w:rsidRPr="00D06EF9">
        <w:rPr>
          <w:rFonts w:asciiTheme="majorHAnsi" w:hAnsiTheme="majorHAnsi" w:cstheme="majorHAnsi"/>
          <w:bCs/>
          <w:sz w:val="22"/>
          <w:szCs w:val="22"/>
        </w:rPr>
        <w:t>EVC</w:t>
      </w:r>
      <w:r w:rsidRPr="00D06EF9">
        <w:rPr>
          <w:rFonts w:asciiTheme="majorHAnsi" w:hAnsiTheme="majorHAnsi" w:cstheme="majorHAnsi"/>
          <w:bCs/>
          <w:sz w:val="22"/>
          <w:szCs w:val="22"/>
        </w:rPr>
        <w:t xml:space="preserve"> should ensure that the visit leader has been appropriately inducted/trained, and is competent to lead the visit, see </w:t>
      </w:r>
      <w:hyperlink w:anchor="Competence" w:history="1">
        <w:r w:rsidRPr="00D06EF9">
          <w:rPr>
            <w:rStyle w:val="Hyperlink"/>
            <w:rFonts w:asciiTheme="majorHAnsi" w:hAnsiTheme="majorHAnsi" w:cstheme="majorHAnsi"/>
            <w:bCs/>
            <w:sz w:val="22"/>
            <w:szCs w:val="22"/>
          </w:rPr>
          <w:t>Section 12</w:t>
        </w:r>
      </w:hyperlink>
    </w:p>
    <w:p w14:paraId="001A5957" w14:textId="77777777" w:rsidR="00135129" w:rsidRPr="00D06EF9" w:rsidRDefault="00135129" w:rsidP="00135129">
      <w:pPr>
        <w:spacing w:after="120"/>
        <w:jc w:val="both"/>
        <w:rPr>
          <w:rFonts w:asciiTheme="majorHAnsi" w:hAnsiTheme="majorHAnsi" w:cstheme="majorHAnsi"/>
          <w:sz w:val="22"/>
          <w:szCs w:val="22"/>
        </w:rPr>
      </w:pPr>
    </w:p>
    <w:p w14:paraId="0DE216CE" w14:textId="4387E832" w:rsidR="00135129" w:rsidRPr="00D06EF9" w:rsidRDefault="00135129" w:rsidP="00135129">
      <w:pPr>
        <w:spacing w:after="120"/>
        <w:jc w:val="both"/>
        <w:rPr>
          <w:rStyle w:val="Hyperlink"/>
          <w:rFonts w:asciiTheme="majorHAnsi" w:hAnsiTheme="majorHAnsi" w:cstheme="majorHAnsi"/>
          <w:bCs/>
          <w:sz w:val="22"/>
          <w:szCs w:val="22"/>
        </w:rPr>
      </w:pPr>
      <w:r w:rsidRPr="00D06EF9">
        <w:rPr>
          <w:rFonts w:asciiTheme="majorHAnsi" w:hAnsiTheme="majorHAnsi" w:cstheme="majorHAnsi"/>
          <w:sz w:val="22"/>
          <w:szCs w:val="22"/>
        </w:rPr>
        <w:t xml:space="preserve">A member of staff intending to </w:t>
      </w:r>
      <w:r w:rsidRPr="00D06EF9">
        <w:rPr>
          <w:rFonts w:asciiTheme="majorHAnsi" w:hAnsiTheme="majorHAnsi" w:cstheme="majorHAnsi"/>
          <w:sz w:val="22"/>
          <w:szCs w:val="22"/>
          <w:u w:val="single"/>
        </w:rPr>
        <w:t>supervise</w:t>
      </w:r>
      <w:r w:rsidRPr="00D06EF9">
        <w:rPr>
          <w:rFonts w:asciiTheme="majorHAnsi" w:hAnsiTheme="majorHAnsi" w:cstheme="majorHAnsi"/>
          <w:sz w:val="22"/>
          <w:szCs w:val="22"/>
        </w:rPr>
        <w:t xml:space="preserve"> or </w:t>
      </w:r>
      <w:r w:rsidRPr="00D06EF9">
        <w:rPr>
          <w:rFonts w:asciiTheme="majorHAnsi" w:hAnsiTheme="majorHAnsi" w:cstheme="majorHAnsi"/>
          <w:sz w:val="22"/>
          <w:szCs w:val="22"/>
          <w:u w:val="single"/>
        </w:rPr>
        <w:t>instruct</w:t>
      </w:r>
      <w:r w:rsidRPr="00D06EF9">
        <w:rPr>
          <w:rFonts w:asciiTheme="majorHAnsi" w:hAnsiTheme="majorHAnsi" w:cstheme="majorHAnsi"/>
          <w:sz w:val="22"/>
          <w:szCs w:val="22"/>
        </w:rPr>
        <w:t xml:space="preserve"> an adventurous activity, as defined in </w:t>
      </w:r>
      <w:hyperlink w:anchor="Define_Ad_Act" w:history="1">
        <w:r w:rsidRPr="00D06EF9">
          <w:rPr>
            <w:rStyle w:val="Hyperlink"/>
            <w:rFonts w:asciiTheme="majorHAnsi" w:hAnsiTheme="majorHAnsi" w:cstheme="majorHAnsi"/>
            <w:bCs/>
            <w:sz w:val="22"/>
            <w:szCs w:val="22"/>
          </w:rPr>
          <w:t>Section 30</w:t>
        </w:r>
      </w:hyperlink>
      <w:r w:rsidRPr="00D06EF9">
        <w:rPr>
          <w:rFonts w:asciiTheme="majorHAnsi" w:hAnsiTheme="majorHAnsi" w:cstheme="majorHAnsi"/>
          <w:bCs/>
          <w:color w:val="0000FF"/>
          <w:sz w:val="22"/>
          <w:szCs w:val="22"/>
        </w:rPr>
        <w:t xml:space="preserve"> </w:t>
      </w:r>
      <w:r w:rsidRPr="00D06EF9">
        <w:rPr>
          <w:rFonts w:asciiTheme="majorHAnsi" w:hAnsiTheme="majorHAnsi" w:cstheme="majorHAnsi"/>
          <w:sz w:val="22"/>
          <w:szCs w:val="22"/>
        </w:rPr>
        <w:t>must</w:t>
      </w:r>
      <w:r w:rsidRPr="00D06EF9">
        <w:rPr>
          <w:rFonts w:asciiTheme="majorHAnsi" w:hAnsiTheme="majorHAnsi" w:cstheme="majorHAnsi"/>
          <w:color w:val="0000FF"/>
          <w:sz w:val="22"/>
          <w:szCs w:val="22"/>
        </w:rPr>
        <w:t xml:space="preserve"> </w:t>
      </w:r>
      <w:r w:rsidRPr="00D06EF9">
        <w:rPr>
          <w:rFonts w:asciiTheme="majorHAnsi" w:hAnsiTheme="majorHAnsi" w:cstheme="majorHAnsi"/>
          <w:sz w:val="22"/>
          <w:szCs w:val="22"/>
        </w:rPr>
        <w:t xml:space="preserve">be specifically approved by NCC to do so, see </w:t>
      </w:r>
      <w:hyperlink w:anchor="Approval_of_staff" w:history="1">
        <w:r w:rsidRPr="00D06EF9">
          <w:rPr>
            <w:rStyle w:val="Hyperlink"/>
            <w:rFonts w:asciiTheme="majorHAnsi" w:hAnsiTheme="majorHAnsi" w:cstheme="majorHAnsi"/>
            <w:bCs/>
            <w:sz w:val="22"/>
            <w:szCs w:val="22"/>
          </w:rPr>
          <w:t>Section 32</w:t>
        </w:r>
      </w:hyperlink>
    </w:p>
    <w:p w14:paraId="0FCFA9D5" w14:textId="6507725C" w:rsidR="00031E67" w:rsidRPr="00D06EF9" w:rsidRDefault="00031E67" w:rsidP="00031E67">
      <w:pPr>
        <w:rPr>
          <w:rFonts w:asciiTheme="majorHAnsi" w:hAnsiTheme="majorHAnsi" w:cstheme="majorHAnsi"/>
          <w:sz w:val="22"/>
          <w:szCs w:val="22"/>
          <w:u w:val="single"/>
        </w:rPr>
      </w:pPr>
      <w:r w:rsidRPr="00D06EF9">
        <w:rPr>
          <w:rFonts w:asciiTheme="majorHAnsi" w:hAnsiTheme="majorHAnsi" w:cstheme="majorHAnsi"/>
          <w:sz w:val="22"/>
          <w:szCs w:val="22"/>
          <w:u w:val="single"/>
        </w:rPr>
        <w:t>What does ‘Visit Approved by LA/Adviser’ mean?</w:t>
      </w:r>
    </w:p>
    <w:p w14:paraId="3A4C7294" w14:textId="77777777" w:rsidR="00031E67" w:rsidRPr="00D06EF9" w:rsidRDefault="00031E67" w:rsidP="00031E67">
      <w:pPr>
        <w:rPr>
          <w:rFonts w:asciiTheme="majorHAnsi" w:hAnsiTheme="majorHAnsi" w:cstheme="majorHAnsi"/>
          <w:sz w:val="22"/>
          <w:szCs w:val="22"/>
        </w:rPr>
      </w:pPr>
    </w:p>
    <w:p w14:paraId="19E8DB39" w14:textId="1B917951" w:rsidR="00031E67" w:rsidRPr="00D06EF9" w:rsidRDefault="00031E67" w:rsidP="00031E67">
      <w:pPr>
        <w:rPr>
          <w:rFonts w:asciiTheme="majorHAnsi" w:hAnsiTheme="majorHAnsi" w:cstheme="majorHAnsi"/>
          <w:sz w:val="22"/>
          <w:szCs w:val="22"/>
        </w:rPr>
      </w:pPr>
      <w:r w:rsidRPr="00D06EF9">
        <w:rPr>
          <w:rFonts w:asciiTheme="majorHAnsi" w:hAnsiTheme="majorHAnsi" w:cstheme="majorHAnsi"/>
          <w:sz w:val="22"/>
          <w:szCs w:val="22"/>
        </w:rPr>
        <w:t>When the Headteacher authorises a visit on EVOLVE, they confirm that the visit complies with school and employer policy, and that in their opinion the Visit Leader and any accompanying staff are competent to supervise the visit. This task can only be the responsibility of the Headteacher/Senior Management, as the Adviser does not have first-hand knowledge of the intended participants or the competence of the staff team to make this decision.</w:t>
      </w:r>
    </w:p>
    <w:p w14:paraId="152ED7AD" w14:textId="77777777" w:rsidR="00031E67" w:rsidRPr="00D06EF9" w:rsidRDefault="00031E67" w:rsidP="00031E67">
      <w:pPr>
        <w:rPr>
          <w:rFonts w:asciiTheme="majorHAnsi" w:hAnsiTheme="majorHAnsi" w:cstheme="majorHAnsi"/>
          <w:sz w:val="22"/>
          <w:szCs w:val="22"/>
        </w:rPr>
      </w:pPr>
    </w:p>
    <w:p w14:paraId="4114C3A4" w14:textId="4D1B5B68" w:rsidR="00031E67" w:rsidRPr="00D06EF9" w:rsidRDefault="00031E67" w:rsidP="00031E67">
      <w:pPr>
        <w:rPr>
          <w:rFonts w:asciiTheme="majorHAnsi" w:hAnsiTheme="majorHAnsi" w:cstheme="majorHAnsi"/>
          <w:sz w:val="22"/>
          <w:szCs w:val="22"/>
        </w:rPr>
      </w:pPr>
      <w:r w:rsidRPr="00D06EF9">
        <w:rPr>
          <w:rFonts w:asciiTheme="majorHAnsi" w:hAnsiTheme="majorHAnsi" w:cstheme="majorHAnsi"/>
          <w:sz w:val="22"/>
          <w:szCs w:val="22"/>
        </w:rPr>
        <w:t>The Adviser therefore relies on the Headteacher to make an appropriate professional judgement prior to authorising visits, by taking all aspects into account, including but not limited to:</w:t>
      </w:r>
    </w:p>
    <w:p w14:paraId="54A24278" w14:textId="77777777" w:rsidR="00031E67" w:rsidRPr="00D06EF9" w:rsidRDefault="00031E67" w:rsidP="00031E67">
      <w:pPr>
        <w:rPr>
          <w:rFonts w:asciiTheme="majorHAnsi" w:hAnsiTheme="majorHAnsi" w:cstheme="majorHAnsi"/>
          <w:sz w:val="22"/>
          <w:szCs w:val="22"/>
        </w:rPr>
      </w:pPr>
      <w:r w:rsidRPr="00D06EF9">
        <w:rPr>
          <w:rFonts w:asciiTheme="majorHAnsi" w:hAnsiTheme="majorHAnsi" w:cstheme="majorHAnsi"/>
          <w:sz w:val="22"/>
          <w:szCs w:val="22"/>
        </w:rPr>
        <w:t>•</w:t>
      </w:r>
      <w:r w:rsidRPr="00D06EF9">
        <w:rPr>
          <w:rStyle w:val="fa47kuvf"/>
          <w:rFonts w:asciiTheme="majorHAnsi" w:hAnsiTheme="majorHAnsi" w:cstheme="majorHAnsi"/>
          <w:sz w:val="22"/>
          <w:szCs w:val="22"/>
        </w:rPr>
        <w:tab/>
      </w:r>
      <w:r w:rsidRPr="00D06EF9">
        <w:rPr>
          <w:rFonts w:asciiTheme="majorHAnsi" w:hAnsiTheme="majorHAnsi" w:cstheme="majorHAnsi"/>
          <w:sz w:val="22"/>
          <w:szCs w:val="22"/>
        </w:rPr>
        <w:t>The competence of the visit leader</w:t>
      </w:r>
    </w:p>
    <w:p w14:paraId="6FDCD1E7" w14:textId="77777777" w:rsidR="00031E67" w:rsidRPr="00D06EF9" w:rsidRDefault="00031E67" w:rsidP="00031E67">
      <w:pPr>
        <w:rPr>
          <w:rFonts w:asciiTheme="majorHAnsi" w:hAnsiTheme="majorHAnsi" w:cstheme="majorHAnsi"/>
          <w:sz w:val="22"/>
          <w:szCs w:val="22"/>
        </w:rPr>
      </w:pPr>
      <w:r w:rsidRPr="00D06EF9">
        <w:rPr>
          <w:rFonts w:asciiTheme="majorHAnsi" w:hAnsiTheme="majorHAnsi" w:cstheme="majorHAnsi"/>
          <w:sz w:val="22"/>
          <w:szCs w:val="22"/>
        </w:rPr>
        <w:t>•</w:t>
      </w:r>
      <w:r w:rsidRPr="00D06EF9">
        <w:rPr>
          <w:rStyle w:val="fa47kuvf"/>
          <w:rFonts w:asciiTheme="majorHAnsi" w:hAnsiTheme="majorHAnsi" w:cstheme="majorHAnsi"/>
          <w:sz w:val="22"/>
          <w:szCs w:val="22"/>
        </w:rPr>
        <w:tab/>
      </w:r>
      <w:r w:rsidRPr="00D06EF9">
        <w:rPr>
          <w:rFonts w:asciiTheme="majorHAnsi" w:hAnsiTheme="majorHAnsi" w:cstheme="majorHAnsi"/>
          <w:sz w:val="22"/>
          <w:szCs w:val="22"/>
        </w:rPr>
        <w:t>The competence of the accompanying staff</w:t>
      </w:r>
    </w:p>
    <w:p w14:paraId="056D82BB" w14:textId="77777777" w:rsidR="00031E67" w:rsidRPr="00D06EF9" w:rsidRDefault="00031E67" w:rsidP="00031E67">
      <w:pPr>
        <w:rPr>
          <w:rFonts w:asciiTheme="majorHAnsi" w:hAnsiTheme="majorHAnsi" w:cstheme="majorHAnsi"/>
          <w:sz w:val="22"/>
          <w:szCs w:val="22"/>
        </w:rPr>
      </w:pPr>
      <w:r w:rsidRPr="00D06EF9">
        <w:rPr>
          <w:rFonts w:asciiTheme="majorHAnsi" w:hAnsiTheme="majorHAnsi" w:cstheme="majorHAnsi"/>
          <w:sz w:val="22"/>
          <w:szCs w:val="22"/>
        </w:rPr>
        <w:t>•</w:t>
      </w:r>
      <w:r w:rsidRPr="00D06EF9">
        <w:rPr>
          <w:rStyle w:val="fa47kuvf"/>
          <w:rFonts w:asciiTheme="majorHAnsi" w:hAnsiTheme="majorHAnsi" w:cstheme="majorHAnsi"/>
          <w:sz w:val="22"/>
          <w:szCs w:val="22"/>
        </w:rPr>
        <w:tab/>
      </w:r>
      <w:r w:rsidRPr="00D06EF9">
        <w:rPr>
          <w:rFonts w:asciiTheme="majorHAnsi" w:hAnsiTheme="majorHAnsi" w:cstheme="majorHAnsi"/>
          <w:sz w:val="22"/>
          <w:szCs w:val="22"/>
        </w:rPr>
        <w:t>The ages, level of maturity of pupils, including those with special needs</w:t>
      </w:r>
    </w:p>
    <w:p w14:paraId="553D047E" w14:textId="77777777" w:rsidR="00031E67" w:rsidRPr="00D06EF9" w:rsidRDefault="00031E67" w:rsidP="00031E67">
      <w:pPr>
        <w:rPr>
          <w:rFonts w:asciiTheme="majorHAnsi" w:hAnsiTheme="majorHAnsi" w:cstheme="majorHAnsi"/>
          <w:sz w:val="22"/>
          <w:szCs w:val="22"/>
        </w:rPr>
      </w:pPr>
      <w:r w:rsidRPr="00D06EF9">
        <w:rPr>
          <w:rFonts w:asciiTheme="majorHAnsi" w:hAnsiTheme="majorHAnsi" w:cstheme="majorHAnsi"/>
          <w:sz w:val="22"/>
          <w:szCs w:val="22"/>
        </w:rPr>
        <w:t>•</w:t>
      </w:r>
      <w:r w:rsidRPr="00D06EF9">
        <w:rPr>
          <w:rStyle w:val="fa47kuvf"/>
          <w:rFonts w:asciiTheme="majorHAnsi" w:hAnsiTheme="majorHAnsi" w:cstheme="majorHAnsi"/>
          <w:sz w:val="22"/>
          <w:szCs w:val="22"/>
        </w:rPr>
        <w:tab/>
      </w:r>
      <w:r w:rsidRPr="00D06EF9">
        <w:rPr>
          <w:rFonts w:asciiTheme="majorHAnsi" w:hAnsiTheme="majorHAnsi" w:cstheme="majorHAnsi"/>
          <w:sz w:val="22"/>
          <w:szCs w:val="22"/>
        </w:rPr>
        <w:t>The intended learning outcomes</w:t>
      </w:r>
    </w:p>
    <w:p w14:paraId="20E23755" w14:textId="77777777" w:rsidR="00031E67" w:rsidRPr="00D06EF9" w:rsidRDefault="00031E67" w:rsidP="00031E67">
      <w:pPr>
        <w:rPr>
          <w:rFonts w:asciiTheme="majorHAnsi" w:hAnsiTheme="majorHAnsi" w:cstheme="majorHAnsi"/>
          <w:sz w:val="22"/>
          <w:szCs w:val="22"/>
        </w:rPr>
      </w:pPr>
      <w:r w:rsidRPr="00D06EF9">
        <w:rPr>
          <w:rFonts w:asciiTheme="majorHAnsi" w:hAnsiTheme="majorHAnsi" w:cstheme="majorHAnsi"/>
          <w:sz w:val="22"/>
          <w:szCs w:val="22"/>
        </w:rPr>
        <w:t>•</w:t>
      </w:r>
      <w:r w:rsidRPr="00D06EF9">
        <w:rPr>
          <w:rStyle w:val="fa47kuvf"/>
          <w:rFonts w:asciiTheme="majorHAnsi" w:hAnsiTheme="majorHAnsi" w:cstheme="majorHAnsi"/>
          <w:sz w:val="22"/>
          <w:szCs w:val="22"/>
        </w:rPr>
        <w:tab/>
      </w:r>
      <w:r w:rsidRPr="00D06EF9">
        <w:rPr>
          <w:rFonts w:asciiTheme="majorHAnsi" w:hAnsiTheme="majorHAnsi" w:cstheme="majorHAnsi"/>
          <w:sz w:val="22"/>
          <w:szCs w:val="22"/>
        </w:rPr>
        <w:t>The proposed itinerary</w:t>
      </w:r>
    </w:p>
    <w:p w14:paraId="21717E63" w14:textId="77777777" w:rsidR="00031E67" w:rsidRPr="00D06EF9" w:rsidRDefault="00031E67" w:rsidP="00031E67">
      <w:pPr>
        <w:rPr>
          <w:rFonts w:asciiTheme="majorHAnsi" w:hAnsiTheme="majorHAnsi" w:cstheme="majorHAnsi"/>
          <w:sz w:val="22"/>
          <w:szCs w:val="22"/>
        </w:rPr>
      </w:pPr>
      <w:r w:rsidRPr="00D06EF9">
        <w:rPr>
          <w:rFonts w:asciiTheme="majorHAnsi" w:hAnsiTheme="majorHAnsi" w:cstheme="majorHAnsi"/>
          <w:sz w:val="22"/>
          <w:szCs w:val="22"/>
        </w:rPr>
        <w:t>•</w:t>
      </w:r>
      <w:r w:rsidRPr="00D06EF9">
        <w:rPr>
          <w:rStyle w:val="fa47kuvf"/>
          <w:rFonts w:asciiTheme="majorHAnsi" w:hAnsiTheme="majorHAnsi" w:cstheme="majorHAnsi"/>
          <w:sz w:val="22"/>
          <w:szCs w:val="22"/>
        </w:rPr>
        <w:tab/>
      </w:r>
      <w:r w:rsidRPr="00D06EF9">
        <w:rPr>
          <w:rFonts w:asciiTheme="majorHAnsi" w:hAnsiTheme="majorHAnsi" w:cstheme="majorHAnsi"/>
          <w:sz w:val="22"/>
          <w:szCs w:val="22"/>
        </w:rPr>
        <w:t>The contingency plans (Plan B) in place</w:t>
      </w:r>
    </w:p>
    <w:p w14:paraId="1A0A72E2" w14:textId="77777777" w:rsidR="00031E67" w:rsidRPr="00D06EF9" w:rsidRDefault="00031E67" w:rsidP="00031E67">
      <w:pPr>
        <w:rPr>
          <w:rFonts w:asciiTheme="majorHAnsi" w:hAnsiTheme="majorHAnsi" w:cstheme="majorHAnsi"/>
          <w:sz w:val="22"/>
          <w:szCs w:val="22"/>
        </w:rPr>
      </w:pPr>
    </w:p>
    <w:p w14:paraId="526CA357" w14:textId="02E606AB" w:rsidR="00031E67" w:rsidRPr="00D06EF9" w:rsidRDefault="00031E67" w:rsidP="00031E67">
      <w:pPr>
        <w:rPr>
          <w:rFonts w:asciiTheme="majorHAnsi" w:hAnsiTheme="majorHAnsi" w:cstheme="majorHAnsi"/>
          <w:sz w:val="22"/>
          <w:szCs w:val="22"/>
        </w:rPr>
      </w:pPr>
      <w:r w:rsidRPr="00D06EF9">
        <w:rPr>
          <w:rFonts w:asciiTheme="majorHAnsi" w:hAnsiTheme="majorHAnsi" w:cstheme="majorHAnsi"/>
          <w:sz w:val="22"/>
          <w:szCs w:val="22"/>
        </w:rPr>
        <w:t>The Adviser works on the basis that the Headteacher should not submit the visit for approval if he/she is not satisfied with the intended arrangements. ‘Approved by LA/Adviser’ therefore confirms that the school appears to have followed the employers stated procedures, based on the information provided and scrutinised. </w:t>
      </w:r>
    </w:p>
    <w:p w14:paraId="35919928" w14:textId="77777777" w:rsidR="00135129" w:rsidRPr="00D06EF9" w:rsidRDefault="00135129" w:rsidP="00135129">
      <w:pPr>
        <w:pStyle w:val="BodyText3"/>
        <w:jc w:val="both"/>
        <w:rPr>
          <w:rFonts w:asciiTheme="majorHAnsi" w:hAnsiTheme="majorHAnsi" w:cstheme="majorHAnsi"/>
          <w:b/>
        </w:rPr>
      </w:pPr>
    </w:p>
    <w:p w14:paraId="2DAD5DD8" w14:textId="0568E73D" w:rsidR="00135129" w:rsidRPr="00D06EF9" w:rsidRDefault="001056BC" w:rsidP="00135129">
      <w:pPr>
        <w:pStyle w:val="BodyText3"/>
        <w:jc w:val="both"/>
        <w:rPr>
          <w:rFonts w:asciiTheme="majorHAnsi" w:hAnsiTheme="majorHAnsi" w:cstheme="majorHAnsi"/>
          <w:b/>
        </w:rPr>
      </w:pPr>
      <w:r w:rsidRPr="00D06EF9">
        <w:rPr>
          <w:rFonts w:asciiTheme="majorHAnsi" w:hAnsiTheme="majorHAnsi" w:cstheme="majorHAnsi"/>
          <w:b/>
        </w:rPr>
        <w:t xml:space="preserve">Establishment Educational </w:t>
      </w:r>
      <w:r w:rsidR="00135129" w:rsidRPr="00D06EF9">
        <w:rPr>
          <w:rFonts w:asciiTheme="majorHAnsi" w:hAnsiTheme="majorHAnsi" w:cstheme="majorHAnsi"/>
          <w:b/>
        </w:rPr>
        <w:t>Visits Policy</w:t>
      </w:r>
    </w:p>
    <w:p w14:paraId="6EF5EA01" w14:textId="77777777" w:rsidR="00135129" w:rsidRPr="00D06EF9" w:rsidRDefault="00135129" w:rsidP="00135129">
      <w:pPr>
        <w:pStyle w:val="BodyText3"/>
        <w:jc w:val="both"/>
        <w:rPr>
          <w:rFonts w:asciiTheme="majorHAnsi" w:hAnsiTheme="majorHAnsi" w:cstheme="majorHAnsi"/>
          <w:b/>
        </w:rPr>
      </w:pPr>
    </w:p>
    <w:p w14:paraId="6B1F0D97" w14:textId="15CD296C" w:rsidR="00135129" w:rsidRPr="00D06EF9" w:rsidRDefault="00135129" w:rsidP="00135129">
      <w:pPr>
        <w:widowControl w:val="0"/>
        <w:autoSpaceDE w:val="0"/>
        <w:autoSpaceDN w:val="0"/>
        <w:adjustRightInd w:val="0"/>
        <w:jc w:val="both"/>
        <w:rPr>
          <w:rFonts w:asciiTheme="majorHAnsi" w:hAnsiTheme="majorHAnsi" w:cstheme="majorHAnsi"/>
          <w:sz w:val="22"/>
          <w:szCs w:val="28"/>
          <w:lang w:val="en-US"/>
        </w:rPr>
      </w:pPr>
      <w:r w:rsidRPr="00D06EF9">
        <w:rPr>
          <w:rFonts w:asciiTheme="majorHAnsi" w:hAnsiTheme="majorHAnsi" w:cstheme="majorHAnsi"/>
          <w:sz w:val="22"/>
          <w:lang w:val="en-US"/>
        </w:rPr>
        <w:lastRenderedPageBreak/>
        <w:t>As part of this policy</w:t>
      </w:r>
      <w:r w:rsidR="001056BC" w:rsidRPr="00D06EF9">
        <w:rPr>
          <w:rFonts w:asciiTheme="majorHAnsi" w:hAnsiTheme="majorHAnsi" w:cstheme="majorHAnsi"/>
          <w:sz w:val="22"/>
          <w:lang w:val="en-US"/>
        </w:rPr>
        <w:t>,</w:t>
      </w:r>
      <w:r w:rsidRPr="00D06EF9">
        <w:rPr>
          <w:rFonts w:asciiTheme="majorHAnsi" w:hAnsiTheme="majorHAnsi" w:cstheme="majorHAnsi"/>
          <w:sz w:val="22"/>
          <w:lang w:val="en-US"/>
        </w:rPr>
        <w:t xml:space="preserve"> we will be supporting DfE advice and recommending that ‘Schools must set out health and safety arrangements in a written health and safety policy’ or operational guidance. A template policy is </w:t>
      </w:r>
      <w:r w:rsidR="001056BC" w:rsidRPr="00D06EF9">
        <w:rPr>
          <w:rFonts w:asciiTheme="majorHAnsi" w:hAnsiTheme="majorHAnsi" w:cstheme="majorHAnsi"/>
          <w:sz w:val="22"/>
          <w:lang w:val="en-US"/>
        </w:rPr>
        <w:t>available on EVOLVE</w:t>
      </w:r>
      <w:r w:rsidR="00A73081" w:rsidRPr="00D06EF9">
        <w:rPr>
          <w:rFonts w:asciiTheme="majorHAnsi" w:hAnsiTheme="majorHAnsi" w:cstheme="majorHAnsi"/>
          <w:sz w:val="22"/>
          <w:lang w:val="en-US"/>
        </w:rPr>
        <w:t xml:space="preserve"> (in the Resources section)</w:t>
      </w:r>
      <w:r w:rsidR="001056BC" w:rsidRPr="00D06EF9">
        <w:rPr>
          <w:rFonts w:asciiTheme="majorHAnsi" w:hAnsiTheme="majorHAnsi" w:cstheme="majorHAnsi"/>
          <w:sz w:val="22"/>
          <w:lang w:val="en-US"/>
        </w:rPr>
        <w:t xml:space="preserve"> </w:t>
      </w:r>
      <w:r w:rsidRPr="00D06EF9">
        <w:rPr>
          <w:rFonts w:asciiTheme="majorHAnsi" w:hAnsiTheme="majorHAnsi" w:cstheme="majorHAnsi"/>
          <w:sz w:val="22"/>
          <w:lang w:val="en-US"/>
        </w:rPr>
        <w:t>and</w:t>
      </w:r>
      <w:r w:rsidR="001056BC" w:rsidRPr="00D06EF9">
        <w:rPr>
          <w:rFonts w:asciiTheme="majorHAnsi" w:hAnsiTheme="majorHAnsi" w:cstheme="majorHAnsi"/>
          <w:sz w:val="22"/>
          <w:lang w:val="en-US"/>
        </w:rPr>
        <w:t xml:space="preserve"> outlines how </w:t>
      </w:r>
      <w:r w:rsidRPr="00D06EF9">
        <w:rPr>
          <w:rFonts w:asciiTheme="majorHAnsi" w:hAnsiTheme="majorHAnsi" w:cstheme="majorHAnsi"/>
          <w:sz w:val="22"/>
          <w:lang w:val="en-US"/>
        </w:rPr>
        <w:t>establishments can manage ‘</w:t>
      </w:r>
      <w:r w:rsidRPr="00D06EF9">
        <w:rPr>
          <w:rFonts w:asciiTheme="majorHAnsi" w:hAnsiTheme="majorHAnsi" w:cstheme="majorHAnsi"/>
          <w:b/>
          <w:sz w:val="22"/>
          <w:lang w:val="en-US"/>
        </w:rPr>
        <w:t>regular and routine visits’, known as Category A visits</w:t>
      </w:r>
      <w:r w:rsidRPr="00D06EF9">
        <w:rPr>
          <w:rFonts w:asciiTheme="majorHAnsi" w:hAnsiTheme="majorHAnsi" w:cstheme="majorHAnsi"/>
          <w:sz w:val="22"/>
          <w:lang w:val="en-US"/>
        </w:rPr>
        <w:t>, by developing operational guidance</w:t>
      </w:r>
      <w:r w:rsidR="00A73081" w:rsidRPr="00D06EF9">
        <w:rPr>
          <w:rFonts w:asciiTheme="majorHAnsi" w:hAnsiTheme="majorHAnsi" w:cstheme="majorHAnsi"/>
          <w:sz w:val="22"/>
          <w:lang w:val="en-US"/>
        </w:rPr>
        <w:t xml:space="preserve"> for their Local Learning Area</w:t>
      </w:r>
      <w:r w:rsidRPr="00D06EF9">
        <w:rPr>
          <w:rFonts w:asciiTheme="majorHAnsi" w:hAnsiTheme="majorHAnsi" w:cstheme="majorHAnsi"/>
          <w:sz w:val="22"/>
          <w:lang w:val="en-US"/>
        </w:rPr>
        <w:t xml:space="preserve"> underpinned by training and monitoring. The LA has authority to request any such requirement both as the employer and under section 29(5) of the Education Act 2002. </w:t>
      </w:r>
      <w:r w:rsidRPr="00D06EF9">
        <w:rPr>
          <w:rFonts w:asciiTheme="majorHAnsi" w:hAnsiTheme="majorHAnsi" w:cstheme="majorHAnsi"/>
          <w:sz w:val="22"/>
          <w:szCs w:val="28"/>
          <w:lang w:val="en-US"/>
        </w:rPr>
        <w:t>(DfE Advice on legal duties and powers for LAs, Head Teachers, Sta</w:t>
      </w:r>
      <w:r w:rsidR="00821154" w:rsidRPr="00D06EF9">
        <w:rPr>
          <w:rFonts w:asciiTheme="majorHAnsi" w:hAnsiTheme="majorHAnsi" w:cstheme="majorHAnsi"/>
          <w:sz w:val="22"/>
          <w:szCs w:val="28"/>
          <w:lang w:val="en-US"/>
        </w:rPr>
        <w:t>ff and Governing Bodies, February 2014</w:t>
      </w:r>
      <w:r w:rsidRPr="00D06EF9">
        <w:rPr>
          <w:rFonts w:asciiTheme="majorHAnsi" w:hAnsiTheme="majorHAnsi" w:cstheme="majorHAnsi"/>
          <w:sz w:val="22"/>
          <w:szCs w:val="28"/>
          <w:lang w:val="en-US"/>
        </w:rPr>
        <w:t>).</w:t>
      </w:r>
    </w:p>
    <w:p w14:paraId="215942FB" w14:textId="77777777" w:rsidR="00135129" w:rsidRPr="00D06EF9" w:rsidRDefault="00135129" w:rsidP="00135129">
      <w:pPr>
        <w:pStyle w:val="BodyText3"/>
        <w:jc w:val="both"/>
        <w:rPr>
          <w:rFonts w:asciiTheme="majorHAnsi" w:hAnsiTheme="majorHAnsi" w:cstheme="majorHAnsi"/>
        </w:rPr>
      </w:pPr>
    </w:p>
    <w:p w14:paraId="786B6B06" w14:textId="29E87828" w:rsidR="00135129" w:rsidRPr="00D06EF9" w:rsidRDefault="00135129" w:rsidP="00135129">
      <w:pPr>
        <w:pStyle w:val="BodyText3"/>
        <w:jc w:val="both"/>
        <w:rPr>
          <w:rFonts w:asciiTheme="majorHAnsi" w:hAnsiTheme="majorHAnsi" w:cstheme="majorHAnsi"/>
        </w:rPr>
      </w:pPr>
      <w:r w:rsidRPr="00D06EF9">
        <w:rPr>
          <w:rFonts w:asciiTheme="majorHAnsi" w:hAnsiTheme="majorHAnsi" w:cstheme="majorHAnsi"/>
        </w:rPr>
        <w:t xml:space="preserve">The establishment policy should reference this Policy document and define </w:t>
      </w:r>
      <w:r w:rsidR="008B089D" w:rsidRPr="00D06EF9">
        <w:rPr>
          <w:rFonts w:asciiTheme="majorHAnsi" w:hAnsiTheme="majorHAnsi" w:cstheme="majorHAnsi"/>
        </w:rPr>
        <w:t>local arrangements.</w:t>
      </w:r>
    </w:p>
    <w:p w14:paraId="4BF5CF32" w14:textId="77777777" w:rsidR="00135129" w:rsidRPr="00D06EF9" w:rsidRDefault="00135129" w:rsidP="00135129">
      <w:pPr>
        <w:pStyle w:val="BodyText3"/>
        <w:jc w:val="both"/>
        <w:rPr>
          <w:rFonts w:asciiTheme="majorHAnsi" w:hAnsiTheme="majorHAnsi" w:cstheme="majorHAnsi"/>
        </w:rPr>
      </w:pPr>
    </w:p>
    <w:p w14:paraId="301AA17C" w14:textId="55864584" w:rsidR="00135129" w:rsidRPr="00D06EF9" w:rsidRDefault="00135129" w:rsidP="00135129">
      <w:pPr>
        <w:pStyle w:val="BodyTextIndent"/>
        <w:spacing w:after="200"/>
        <w:ind w:left="0" w:firstLine="0"/>
        <w:rPr>
          <w:rFonts w:asciiTheme="majorHAnsi" w:hAnsiTheme="majorHAnsi" w:cstheme="majorHAnsi"/>
          <w:bCs/>
          <w:i/>
          <w:szCs w:val="22"/>
        </w:rPr>
      </w:pPr>
      <w:r w:rsidRPr="00D06EF9">
        <w:rPr>
          <w:rFonts w:asciiTheme="majorHAnsi" w:hAnsiTheme="majorHAnsi" w:cstheme="majorHAnsi"/>
        </w:rPr>
        <w:t>R</w:t>
      </w:r>
      <w:r w:rsidRPr="00D06EF9">
        <w:rPr>
          <w:rFonts w:asciiTheme="majorHAnsi" w:hAnsiTheme="majorHAnsi" w:cstheme="majorHAnsi"/>
          <w:bCs/>
          <w:szCs w:val="22"/>
        </w:rPr>
        <w:t xml:space="preserve">efer to </w:t>
      </w:r>
      <w:r w:rsidR="008B089D" w:rsidRPr="00D06EF9">
        <w:rPr>
          <w:rFonts w:asciiTheme="majorHAnsi" w:hAnsiTheme="majorHAnsi" w:cstheme="majorHAnsi"/>
          <w:bCs/>
          <w:szCs w:val="22"/>
        </w:rPr>
        <w:t>the Establishment Educational</w:t>
      </w:r>
      <w:r w:rsidRPr="00D06EF9">
        <w:rPr>
          <w:rFonts w:asciiTheme="majorHAnsi" w:hAnsiTheme="majorHAnsi" w:cstheme="majorHAnsi"/>
          <w:bCs/>
          <w:szCs w:val="22"/>
        </w:rPr>
        <w:t xml:space="preserve"> Visits Policy template in the Resources section of EVOLVE and the </w:t>
      </w:r>
      <w:r w:rsidRPr="00D06EF9">
        <w:rPr>
          <w:rFonts w:asciiTheme="majorHAnsi" w:hAnsiTheme="majorHAnsi" w:cstheme="majorHAnsi"/>
          <w:b/>
          <w:bCs/>
          <w:szCs w:val="22"/>
        </w:rPr>
        <w:t xml:space="preserve">OEAP National Guidance </w:t>
      </w:r>
      <w:r w:rsidRPr="00D06EF9">
        <w:rPr>
          <w:rFonts w:asciiTheme="majorHAnsi" w:hAnsiTheme="majorHAnsi" w:cstheme="majorHAnsi"/>
          <w:bCs/>
          <w:szCs w:val="22"/>
        </w:rPr>
        <w:t>document</w:t>
      </w:r>
      <w:r w:rsidRPr="00D06EF9">
        <w:rPr>
          <w:rFonts w:asciiTheme="majorHAnsi" w:hAnsiTheme="majorHAnsi" w:cstheme="majorHAnsi"/>
          <w:b/>
          <w:bCs/>
          <w:szCs w:val="22"/>
        </w:rPr>
        <w:t xml:space="preserve">: </w:t>
      </w:r>
      <w:hyperlink r:id="rId22" w:history="1">
        <w:r w:rsidRPr="00D06EF9">
          <w:rPr>
            <w:rStyle w:val="Hyperlink"/>
            <w:rFonts w:asciiTheme="majorHAnsi" w:hAnsiTheme="majorHAnsi" w:cstheme="majorHAnsi"/>
            <w:bCs/>
            <w:i/>
            <w:szCs w:val="22"/>
          </w:rPr>
          <w:t>How to write an Establishment visit Policy.</w:t>
        </w:r>
      </w:hyperlink>
    </w:p>
    <w:p w14:paraId="08B1D03E" w14:textId="77777777" w:rsidR="00135129" w:rsidRPr="00D06EF9" w:rsidRDefault="00135129" w:rsidP="00135129">
      <w:pPr>
        <w:pStyle w:val="BodyText3"/>
        <w:rPr>
          <w:rFonts w:asciiTheme="majorHAnsi" w:hAnsiTheme="majorHAnsi" w:cstheme="majorHAnsi"/>
        </w:rPr>
      </w:pPr>
      <w:r w:rsidRPr="00D06EF9">
        <w:rPr>
          <w:rFonts w:asciiTheme="majorHAnsi" w:hAnsiTheme="majorHAnsi" w:cstheme="majorHAnsi"/>
        </w:rPr>
        <w:t xml:space="preserve">Some examples of Category ‘A’, ‘B’ and ‘C’ visits are given in </w:t>
      </w:r>
      <w:r w:rsidRPr="00D06EF9">
        <w:rPr>
          <w:rFonts w:asciiTheme="majorHAnsi" w:hAnsiTheme="majorHAnsi" w:cstheme="majorHAnsi"/>
          <w:color w:val="0000FF"/>
        </w:rPr>
        <w:t>Figure 1</w:t>
      </w:r>
      <w:r w:rsidRPr="00D06EF9">
        <w:rPr>
          <w:rFonts w:asciiTheme="majorHAnsi" w:hAnsiTheme="majorHAnsi" w:cstheme="majorHAnsi"/>
        </w:rPr>
        <w:t xml:space="preserve">, below, with some further definitions of ‘adventurous activities’ given in </w:t>
      </w:r>
      <w:r w:rsidRPr="00D06EF9">
        <w:rPr>
          <w:rFonts w:asciiTheme="majorHAnsi" w:hAnsiTheme="majorHAnsi" w:cstheme="majorHAnsi"/>
          <w:color w:val="0000FF"/>
        </w:rPr>
        <w:t>Figure 2</w:t>
      </w:r>
      <w:r w:rsidRPr="00D06EF9">
        <w:rPr>
          <w:rFonts w:asciiTheme="majorHAnsi" w:hAnsiTheme="majorHAnsi" w:cstheme="majorHAnsi"/>
        </w:rPr>
        <w:t xml:space="preserve">, below. </w:t>
      </w:r>
    </w:p>
    <w:p w14:paraId="288E84DC" w14:textId="77777777" w:rsidR="00135129" w:rsidRPr="00D06EF9" w:rsidRDefault="00135129" w:rsidP="00135129">
      <w:pPr>
        <w:pStyle w:val="BodyText3"/>
        <w:rPr>
          <w:rFonts w:asciiTheme="majorHAnsi" w:hAnsiTheme="majorHAnsi" w:cstheme="majorHAnsi"/>
        </w:rPr>
      </w:pPr>
    </w:p>
    <w:p w14:paraId="7E8BB772" w14:textId="77777777" w:rsidR="00135129" w:rsidRPr="00D06EF9" w:rsidRDefault="00135129" w:rsidP="00135129">
      <w:pPr>
        <w:pStyle w:val="BodyText3"/>
        <w:jc w:val="both"/>
        <w:rPr>
          <w:rFonts w:asciiTheme="majorHAnsi" w:hAnsiTheme="majorHAnsi" w:cstheme="majorHAnsi"/>
          <w:b/>
        </w:rPr>
      </w:pPr>
      <w:r w:rsidRPr="00D06EF9">
        <w:rPr>
          <w:rFonts w:asciiTheme="majorHAnsi" w:hAnsiTheme="majorHAnsi" w:cstheme="majorHAnsi"/>
          <w:b/>
        </w:rPr>
        <w:t>Notification</w:t>
      </w:r>
    </w:p>
    <w:p w14:paraId="51099436" w14:textId="77777777" w:rsidR="00135129" w:rsidRPr="00D06EF9" w:rsidRDefault="00135129" w:rsidP="00135129">
      <w:pPr>
        <w:pStyle w:val="BodyText3"/>
        <w:jc w:val="both"/>
        <w:rPr>
          <w:rFonts w:asciiTheme="majorHAnsi" w:hAnsiTheme="majorHAnsi" w:cstheme="majorHAnsi"/>
          <w:b/>
        </w:rPr>
      </w:pPr>
    </w:p>
    <w:p w14:paraId="7787C8EF" w14:textId="74940BBE" w:rsidR="00135129" w:rsidRPr="00D06EF9" w:rsidRDefault="00135129" w:rsidP="00135129">
      <w:pPr>
        <w:jc w:val="both"/>
        <w:rPr>
          <w:rFonts w:asciiTheme="majorHAnsi" w:hAnsiTheme="majorHAnsi" w:cstheme="majorHAnsi"/>
          <w:bCs/>
          <w:sz w:val="22"/>
          <w:szCs w:val="22"/>
        </w:rPr>
      </w:pPr>
      <w:r w:rsidRPr="00D06EF9">
        <w:rPr>
          <w:rFonts w:asciiTheme="majorHAnsi" w:hAnsiTheme="majorHAnsi" w:cstheme="majorHAnsi"/>
          <w:bCs/>
          <w:sz w:val="22"/>
          <w:szCs w:val="22"/>
        </w:rPr>
        <w:t xml:space="preserve">Heads and </w:t>
      </w:r>
      <w:r w:rsidR="00D0477B" w:rsidRPr="00D06EF9">
        <w:rPr>
          <w:rFonts w:asciiTheme="majorHAnsi" w:hAnsiTheme="majorHAnsi" w:cstheme="majorHAnsi"/>
          <w:bCs/>
          <w:sz w:val="22"/>
          <w:szCs w:val="22"/>
        </w:rPr>
        <w:t>EVC</w:t>
      </w:r>
      <w:r w:rsidRPr="00D06EF9">
        <w:rPr>
          <w:rFonts w:asciiTheme="majorHAnsi" w:hAnsiTheme="majorHAnsi" w:cstheme="majorHAnsi"/>
          <w:bCs/>
          <w:sz w:val="22"/>
          <w:szCs w:val="22"/>
        </w:rPr>
        <w:t>s should establish timescales for submission of visits that allow time for proper scrutiny – and for any necessary modifications to be made. Some flexibility may have to be allowed for contingencies</w:t>
      </w:r>
      <w:r w:rsidR="008B089D" w:rsidRPr="00D06EF9">
        <w:rPr>
          <w:rFonts w:asciiTheme="majorHAnsi" w:hAnsiTheme="majorHAnsi" w:cstheme="majorHAnsi"/>
          <w:bCs/>
          <w:sz w:val="22"/>
          <w:szCs w:val="22"/>
        </w:rPr>
        <w:t>,</w:t>
      </w:r>
      <w:r w:rsidRPr="00D06EF9">
        <w:rPr>
          <w:rFonts w:asciiTheme="majorHAnsi" w:hAnsiTheme="majorHAnsi" w:cstheme="majorHAnsi"/>
          <w:bCs/>
          <w:sz w:val="22"/>
          <w:szCs w:val="22"/>
        </w:rPr>
        <w:t xml:space="preserve"> but a culture of late submission of visits should not be permitted as it tends to result in poor planning. Generally</w:t>
      </w:r>
      <w:r w:rsidR="008B089D" w:rsidRPr="00D06EF9">
        <w:rPr>
          <w:rFonts w:asciiTheme="majorHAnsi" w:hAnsiTheme="majorHAnsi" w:cstheme="majorHAnsi"/>
          <w:bCs/>
          <w:sz w:val="22"/>
          <w:szCs w:val="22"/>
        </w:rPr>
        <w:t>,</w:t>
      </w:r>
      <w:r w:rsidRPr="00D06EF9">
        <w:rPr>
          <w:rFonts w:asciiTheme="majorHAnsi" w:hAnsiTheme="majorHAnsi" w:cstheme="majorHAnsi"/>
          <w:bCs/>
          <w:sz w:val="22"/>
          <w:szCs w:val="22"/>
        </w:rPr>
        <w:t xml:space="preserve"> the lead in period should be proportional to the complexity and nature of the visit – so</w:t>
      </w:r>
      <w:r w:rsidR="008B089D" w:rsidRPr="00D06EF9">
        <w:rPr>
          <w:rFonts w:asciiTheme="majorHAnsi" w:hAnsiTheme="majorHAnsi" w:cstheme="majorHAnsi"/>
          <w:bCs/>
          <w:sz w:val="22"/>
          <w:szCs w:val="22"/>
        </w:rPr>
        <w:t>,</w:t>
      </w:r>
      <w:r w:rsidRPr="00D06EF9">
        <w:rPr>
          <w:rFonts w:asciiTheme="majorHAnsi" w:hAnsiTheme="majorHAnsi" w:cstheme="majorHAnsi"/>
          <w:bCs/>
          <w:sz w:val="22"/>
          <w:szCs w:val="22"/>
        </w:rPr>
        <w:t xml:space="preserve"> for example</w:t>
      </w:r>
      <w:r w:rsidR="008B089D" w:rsidRPr="00D06EF9">
        <w:rPr>
          <w:rFonts w:asciiTheme="majorHAnsi" w:hAnsiTheme="majorHAnsi" w:cstheme="majorHAnsi"/>
          <w:bCs/>
          <w:sz w:val="22"/>
          <w:szCs w:val="22"/>
        </w:rPr>
        <w:t>,</w:t>
      </w:r>
      <w:r w:rsidRPr="00D06EF9">
        <w:rPr>
          <w:rFonts w:asciiTheme="majorHAnsi" w:hAnsiTheme="majorHAnsi" w:cstheme="majorHAnsi"/>
          <w:bCs/>
          <w:sz w:val="22"/>
          <w:szCs w:val="22"/>
        </w:rPr>
        <w:t xml:space="preserve"> residential and overseas visits normally require a longer ‘lead –in’ period.</w:t>
      </w:r>
    </w:p>
    <w:p w14:paraId="2F34798D" w14:textId="77777777" w:rsidR="00135129" w:rsidRPr="00D06EF9" w:rsidRDefault="00135129" w:rsidP="00135129">
      <w:pPr>
        <w:jc w:val="both"/>
        <w:rPr>
          <w:rFonts w:asciiTheme="majorHAnsi" w:hAnsiTheme="majorHAnsi" w:cstheme="majorHAnsi"/>
          <w:bCs/>
          <w:sz w:val="22"/>
          <w:szCs w:val="22"/>
        </w:rPr>
      </w:pPr>
    </w:p>
    <w:p w14:paraId="0B27F277" w14:textId="53576F47" w:rsidR="00135129" w:rsidRPr="00D06EF9" w:rsidRDefault="00135129" w:rsidP="00135129">
      <w:pPr>
        <w:jc w:val="both"/>
        <w:rPr>
          <w:rFonts w:asciiTheme="majorHAnsi" w:hAnsiTheme="majorHAnsi" w:cstheme="majorHAnsi"/>
          <w:bCs/>
          <w:sz w:val="22"/>
          <w:szCs w:val="22"/>
        </w:rPr>
      </w:pPr>
      <w:r w:rsidRPr="00D06EF9">
        <w:rPr>
          <w:rFonts w:asciiTheme="majorHAnsi" w:hAnsiTheme="majorHAnsi" w:cstheme="majorHAnsi"/>
          <w:bCs/>
          <w:sz w:val="22"/>
          <w:szCs w:val="22"/>
        </w:rPr>
        <w:t>Visits requiring NCC</w:t>
      </w:r>
      <w:r w:rsidR="008B089D" w:rsidRPr="00D06EF9">
        <w:rPr>
          <w:rFonts w:asciiTheme="majorHAnsi" w:hAnsiTheme="majorHAnsi" w:cstheme="majorHAnsi"/>
          <w:bCs/>
          <w:sz w:val="22"/>
          <w:szCs w:val="22"/>
        </w:rPr>
        <w:t xml:space="preserve"> Approval should</w:t>
      </w:r>
      <w:r w:rsidRPr="00D06EF9">
        <w:rPr>
          <w:rFonts w:asciiTheme="majorHAnsi" w:hAnsiTheme="majorHAnsi" w:cstheme="majorHAnsi"/>
          <w:bCs/>
          <w:sz w:val="22"/>
          <w:szCs w:val="22"/>
        </w:rPr>
        <w:t xml:space="preserve"> be submitted (to NCC) at least 4 weeks prior to departure to allow for the possibility that the form is returned for clarifications or for arrangements to be amended. </w:t>
      </w:r>
      <w:r w:rsidR="00666350" w:rsidRPr="00D06EF9">
        <w:rPr>
          <w:rFonts w:asciiTheme="majorHAnsi" w:hAnsiTheme="majorHAnsi" w:cstheme="majorHAnsi"/>
          <w:bCs/>
          <w:sz w:val="22"/>
          <w:szCs w:val="22"/>
        </w:rPr>
        <w:t>Failure to do so may mean that NCC</w:t>
      </w:r>
      <w:r w:rsidR="00262849" w:rsidRPr="00D06EF9">
        <w:rPr>
          <w:rFonts w:asciiTheme="majorHAnsi" w:hAnsiTheme="majorHAnsi" w:cstheme="majorHAnsi"/>
          <w:bCs/>
          <w:sz w:val="22"/>
          <w:szCs w:val="22"/>
        </w:rPr>
        <w:t xml:space="preserve"> has insuffi</w:t>
      </w:r>
      <w:r w:rsidR="008B089D" w:rsidRPr="00D06EF9">
        <w:rPr>
          <w:rFonts w:asciiTheme="majorHAnsi" w:hAnsiTheme="majorHAnsi" w:cstheme="majorHAnsi"/>
          <w:bCs/>
          <w:sz w:val="22"/>
          <w:szCs w:val="22"/>
        </w:rPr>
        <w:t>cient notice to grant approval. Visits submitted</w:t>
      </w:r>
      <w:r w:rsidR="001565EE" w:rsidRPr="00D06EF9">
        <w:rPr>
          <w:rFonts w:asciiTheme="majorHAnsi" w:hAnsiTheme="majorHAnsi" w:cstheme="majorHAnsi"/>
          <w:bCs/>
          <w:sz w:val="22"/>
          <w:szCs w:val="22"/>
        </w:rPr>
        <w:t xml:space="preserve"> within 1 week of departure will</w:t>
      </w:r>
      <w:r w:rsidR="008B089D" w:rsidRPr="00D06EF9">
        <w:rPr>
          <w:rFonts w:asciiTheme="majorHAnsi" w:hAnsiTheme="majorHAnsi" w:cstheme="majorHAnsi"/>
          <w:bCs/>
          <w:sz w:val="22"/>
          <w:szCs w:val="22"/>
        </w:rPr>
        <w:t xml:space="preserve"> be</w:t>
      </w:r>
      <w:r w:rsidR="00262849" w:rsidRPr="00D06EF9">
        <w:rPr>
          <w:rFonts w:asciiTheme="majorHAnsi" w:hAnsiTheme="majorHAnsi" w:cstheme="majorHAnsi"/>
          <w:bCs/>
          <w:sz w:val="22"/>
          <w:szCs w:val="22"/>
        </w:rPr>
        <w:t xml:space="preserve"> ‘processed’</w:t>
      </w:r>
      <w:r w:rsidR="00666350" w:rsidRPr="00D06EF9">
        <w:rPr>
          <w:rFonts w:asciiTheme="majorHAnsi" w:hAnsiTheme="majorHAnsi" w:cstheme="majorHAnsi"/>
          <w:bCs/>
          <w:sz w:val="22"/>
          <w:szCs w:val="22"/>
        </w:rPr>
        <w:t xml:space="preserve"> instead</w:t>
      </w:r>
      <w:r w:rsidR="008B089D" w:rsidRPr="00D06EF9">
        <w:rPr>
          <w:rFonts w:asciiTheme="majorHAnsi" w:hAnsiTheme="majorHAnsi" w:cstheme="majorHAnsi"/>
          <w:bCs/>
          <w:sz w:val="22"/>
          <w:szCs w:val="22"/>
        </w:rPr>
        <w:t xml:space="preserve"> of approved</w:t>
      </w:r>
      <w:r w:rsidR="00262849" w:rsidRPr="00D06EF9">
        <w:rPr>
          <w:rFonts w:asciiTheme="majorHAnsi" w:hAnsiTheme="majorHAnsi" w:cstheme="majorHAnsi"/>
          <w:bCs/>
          <w:sz w:val="22"/>
          <w:szCs w:val="22"/>
        </w:rPr>
        <w:t>. In this instance, if the visit proceeds it must be understood that this is without the approval of NCC</w:t>
      </w:r>
      <w:r w:rsidR="008B089D" w:rsidRPr="00D06EF9">
        <w:rPr>
          <w:rFonts w:asciiTheme="majorHAnsi" w:hAnsiTheme="majorHAnsi" w:cstheme="majorHAnsi"/>
          <w:bCs/>
          <w:sz w:val="22"/>
          <w:szCs w:val="22"/>
        </w:rPr>
        <w:t xml:space="preserve"> and the Head/Manager accepts full responsibility for providing approval</w:t>
      </w:r>
      <w:r w:rsidR="00262849" w:rsidRPr="00D06EF9">
        <w:rPr>
          <w:rFonts w:asciiTheme="majorHAnsi" w:hAnsiTheme="majorHAnsi" w:cstheme="majorHAnsi"/>
          <w:bCs/>
          <w:sz w:val="22"/>
          <w:szCs w:val="22"/>
        </w:rPr>
        <w:t>.</w:t>
      </w:r>
      <w:r w:rsidR="008B089D" w:rsidRPr="00D06EF9">
        <w:rPr>
          <w:rFonts w:asciiTheme="majorHAnsi" w:hAnsiTheme="majorHAnsi" w:cstheme="majorHAnsi"/>
          <w:bCs/>
          <w:sz w:val="22"/>
          <w:szCs w:val="22"/>
        </w:rPr>
        <w:t xml:space="preserve"> Processing the visit allows for accurate reporting and trend analysis.</w:t>
      </w:r>
    </w:p>
    <w:p w14:paraId="168D6359" w14:textId="77777777" w:rsidR="00135129" w:rsidRPr="00D06EF9" w:rsidRDefault="00135129" w:rsidP="00135129">
      <w:pPr>
        <w:jc w:val="both"/>
        <w:rPr>
          <w:rFonts w:asciiTheme="majorHAnsi" w:hAnsiTheme="majorHAnsi" w:cstheme="majorHAnsi"/>
          <w:bCs/>
          <w:sz w:val="22"/>
          <w:szCs w:val="22"/>
        </w:rPr>
      </w:pPr>
    </w:p>
    <w:p w14:paraId="492915F0" w14:textId="469FF306" w:rsidR="00135129" w:rsidRPr="00D06EF9" w:rsidRDefault="00135129" w:rsidP="00135129">
      <w:pPr>
        <w:jc w:val="both"/>
        <w:rPr>
          <w:rFonts w:asciiTheme="majorHAnsi" w:hAnsiTheme="majorHAnsi" w:cstheme="majorHAnsi"/>
          <w:bCs/>
          <w:sz w:val="22"/>
          <w:szCs w:val="22"/>
        </w:rPr>
      </w:pPr>
      <w:r w:rsidRPr="00D06EF9">
        <w:rPr>
          <w:rFonts w:asciiTheme="majorHAnsi" w:hAnsiTheme="majorHAnsi" w:cstheme="majorHAnsi"/>
          <w:bCs/>
          <w:sz w:val="22"/>
          <w:szCs w:val="22"/>
        </w:rPr>
        <w:t>NCC</w:t>
      </w:r>
      <w:r w:rsidR="008B089D" w:rsidRPr="00D06EF9">
        <w:rPr>
          <w:rFonts w:asciiTheme="majorHAnsi" w:hAnsiTheme="majorHAnsi" w:cstheme="majorHAnsi"/>
          <w:bCs/>
          <w:sz w:val="22"/>
          <w:szCs w:val="22"/>
        </w:rPr>
        <w:t xml:space="preserve"> aims to look at</w:t>
      </w:r>
      <w:r w:rsidRPr="00D06EF9">
        <w:rPr>
          <w:rFonts w:asciiTheme="majorHAnsi" w:hAnsiTheme="majorHAnsi" w:cstheme="majorHAnsi"/>
          <w:bCs/>
          <w:sz w:val="22"/>
          <w:szCs w:val="22"/>
        </w:rPr>
        <w:t xml:space="preserve"> forms within 10 working days – but remember the form may be returned with queries or comments that require amendments and resubmission prior to approval.</w:t>
      </w:r>
    </w:p>
    <w:p w14:paraId="483B7267" w14:textId="77777777" w:rsidR="00135129" w:rsidRPr="00D06EF9" w:rsidRDefault="00135129" w:rsidP="00135129">
      <w:pPr>
        <w:jc w:val="both"/>
        <w:rPr>
          <w:rFonts w:asciiTheme="majorHAnsi" w:hAnsiTheme="majorHAnsi" w:cstheme="majorHAnsi"/>
          <w:bCs/>
          <w:sz w:val="22"/>
          <w:szCs w:val="22"/>
        </w:rPr>
      </w:pPr>
    </w:p>
    <w:p w14:paraId="2BA0A792" w14:textId="77777777" w:rsidR="00135129" w:rsidRPr="00D06EF9" w:rsidRDefault="00135129" w:rsidP="00135129">
      <w:pPr>
        <w:jc w:val="both"/>
        <w:rPr>
          <w:rFonts w:asciiTheme="majorHAnsi" w:hAnsiTheme="majorHAnsi" w:cstheme="majorHAnsi"/>
          <w:bCs/>
          <w:sz w:val="22"/>
          <w:szCs w:val="22"/>
        </w:rPr>
      </w:pPr>
      <w:r w:rsidRPr="00D06EF9">
        <w:rPr>
          <w:rFonts w:asciiTheme="majorHAnsi" w:hAnsiTheme="majorHAnsi" w:cstheme="majorHAnsi"/>
          <w:bCs/>
          <w:sz w:val="22"/>
          <w:szCs w:val="22"/>
        </w:rPr>
        <w:t>Where a contract is to be signed and a deposit paid, the application should be submitted with an outline plan before a commitment is made in case of any major issues. In some cases this may mean a visit form is initially submitted 12 to 18 months prior to proposed departure. Further details can be added at a later stage.</w:t>
      </w:r>
    </w:p>
    <w:p w14:paraId="4D4950D3" w14:textId="77777777" w:rsidR="00135129" w:rsidRPr="00D06EF9" w:rsidRDefault="00135129" w:rsidP="00135129">
      <w:pPr>
        <w:pStyle w:val="BodyText3"/>
        <w:jc w:val="both"/>
        <w:rPr>
          <w:rFonts w:asciiTheme="majorHAnsi" w:hAnsiTheme="majorHAnsi" w:cstheme="majorHAnsi"/>
        </w:rPr>
      </w:pPr>
    </w:p>
    <w:p w14:paraId="5AED5AC3" w14:textId="77777777" w:rsidR="00135129" w:rsidRPr="00D06EF9" w:rsidRDefault="00135129" w:rsidP="00135129">
      <w:pPr>
        <w:pStyle w:val="BodyText"/>
        <w:jc w:val="both"/>
        <w:rPr>
          <w:rFonts w:asciiTheme="majorHAnsi" w:hAnsiTheme="majorHAnsi" w:cstheme="majorHAnsi"/>
          <w:color w:val="auto"/>
          <w:sz w:val="24"/>
        </w:rPr>
      </w:pPr>
      <w:r w:rsidRPr="00D06EF9">
        <w:rPr>
          <w:rFonts w:asciiTheme="majorHAnsi" w:hAnsiTheme="majorHAnsi" w:cstheme="majorHAnsi"/>
          <w:color w:val="auto"/>
          <w:sz w:val="24"/>
        </w:rPr>
        <w:t xml:space="preserve">5. </w:t>
      </w:r>
      <w:r w:rsidRPr="00D06EF9">
        <w:rPr>
          <w:rFonts w:asciiTheme="majorHAnsi" w:hAnsiTheme="majorHAnsi" w:cstheme="majorHAnsi"/>
          <w:color w:val="auto"/>
          <w:sz w:val="24"/>
        </w:rPr>
        <w:tab/>
      </w:r>
      <w:bookmarkStart w:id="32" w:name="Risk_Management"/>
      <w:r w:rsidRPr="00D06EF9">
        <w:rPr>
          <w:rFonts w:asciiTheme="majorHAnsi" w:hAnsiTheme="majorHAnsi" w:cstheme="majorHAnsi"/>
          <w:color w:val="auto"/>
          <w:sz w:val="24"/>
        </w:rPr>
        <w:t>Risk Management</w:t>
      </w:r>
      <w:bookmarkEnd w:id="32"/>
    </w:p>
    <w:p w14:paraId="5EBFC820" w14:textId="77777777" w:rsidR="00135129" w:rsidRPr="00D06EF9" w:rsidRDefault="00135129" w:rsidP="00135129">
      <w:pPr>
        <w:pStyle w:val="BodyText"/>
        <w:jc w:val="both"/>
        <w:rPr>
          <w:rFonts w:asciiTheme="majorHAnsi" w:hAnsiTheme="majorHAnsi" w:cstheme="majorHAnsi"/>
          <w:color w:val="auto"/>
        </w:rPr>
      </w:pPr>
    </w:p>
    <w:p w14:paraId="7E6D52EE" w14:textId="55B03758" w:rsidR="00135129" w:rsidRPr="00D06EF9" w:rsidRDefault="00135129" w:rsidP="00135129">
      <w:pPr>
        <w:pStyle w:val="BodyText2"/>
        <w:rPr>
          <w:rFonts w:asciiTheme="majorHAnsi" w:hAnsiTheme="majorHAnsi" w:cstheme="majorHAnsi"/>
          <w:b w:val="0"/>
        </w:rPr>
      </w:pPr>
      <w:r w:rsidRPr="00D06EF9">
        <w:rPr>
          <w:rFonts w:asciiTheme="majorHAnsi" w:hAnsiTheme="majorHAnsi" w:cstheme="majorHAnsi"/>
          <w:b w:val="0"/>
        </w:rPr>
        <w:t>As the employer,</w:t>
      </w:r>
      <w:r w:rsidRPr="00D06EF9">
        <w:rPr>
          <w:rFonts w:asciiTheme="majorHAnsi" w:hAnsiTheme="majorHAnsi" w:cstheme="majorHAnsi"/>
        </w:rPr>
        <w:t xml:space="preserve"> </w:t>
      </w:r>
      <w:r w:rsidRPr="00D06EF9">
        <w:rPr>
          <w:rFonts w:asciiTheme="majorHAnsi" w:hAnsiTheme="majorHAnsi" w:cstheme="majorHAnsi"/>
          <w:b w:val="0"/>
        </w:rPr>
        <w:t>NCC</w:t>
      </w:r>
      <w:r w:rsidRPr="00D06EF9">
        <w:rPr>
          <w:rFonts w:asciiTheme="majorHAnsi" w:hAnsiTheme="majorHAnsi" w:cstheme="majorHAnsi"/>
          <w:color w:val="339966"/>
        </w:rPr>
        <w:t xml:space="preserve"> </w:t>
      </w:r>
      <w:r w:rsidRPr="00D06EF9">
        <w:rPr>
          <w:rFonts w:asciiTheme="majorHAnsi" w:hAnsiTheme="majorHAnsi" w:cstheme="majorHAnsi"/>
          <w:b w:val="0"/>
        </w:rPr>
        <w:t>has a legal duty to ensure that risks are managed - requiring them to be reduced to an “accept</w:t>
      </w:r>
      <w:r w:rsidR="00F81B16" w:rsidRPr="00D06EF9">
        <w:rPr>
          <w:rFonts w:asciiTheme="majorHAnsi" w:hAnsiTheme="majorHAnsi" w:cstheme="majorHAnsi"/>
          <w:b w:val="0"/>
        </w:rPr>
        <w:t xml:space="preserve">able” or “tolerable” level – as far as is </w:t>
      </w:r>
      <w:r w:rsidR="00CE4583" w:rsidRPr="00D06EF9">
        <w:rPr>
          <w:rFonts w:asciiTheme="majorHAnsi" w:hAnsiTheme="majorHAnsi" w:cstheme="majorHAnsi"/>
          <w:b w:val="0"/>
        </w:rPr>
        <w:t>reasonably</w:t>
      </w:r>
      <w:r w:rsidR="00F81B16" w:rsidRPr="00D06EF9">
        <w:rPr>
          <w:rFonts w:asciiTheme="majorHAnsi" w:hAnsiTheme="majorHAnsi" w:cstheme="majorHAnsi"/>
          <w:b w:val="0"/>
        </w:rPr>
        <w:t xml:space="preserve"> practicable</w:t>
      </w:r>
      <w:r w:rsidRPr="00D06EF9">
        <w:rPr>
          <w:rFonts w:asciiTheme="majorHAnsi" w:hAnsiTheme="majorHAnsi" w:cstheme="majorHAnsi"/>
          <w:b w:val="0"/>
        </w:rPr>
        <w:t xml:space="preserve">. This requires that proportional (suitable and sufficient) risk management systems are in place, requiring NCC to provide such support, training and resources to its employees as is necessary to implement this policy.  </w:t>
      </w:r>
    </w:p>
    <w:p w14:paraId="43137676" w14:textId="77777777" w:rsidR="00135129" w:rsidRPr="00D06EF9" w:rsidRDefault="00135129" w:rsidP="00135129">
      <w:pPr>
        <w:pStyle w:val="BodyText2"/>
        <w:rPr>
          <w:rFonts w:asciiTheme="majorHAnsi" w:hAnsiTheme="majorHAnsi" w:cstheme="majorHAnsi"/>
          <w:b w:val="0"/>
        </w:rPr>
      </w:pPr>
    </w:p>
    <w:p w14:paraId="5CB46C66" w14:textId="47C19FE9" w:rsidR="00135129" w:rsidRPr="00D06EF9" w:rsidRDefault="00135129" w:rsidP="00135129">
      <w:pPr>
        <w:pStyle w:val="BodyText2"/>
        <w:rPr>
          <w:rFonts w:asciiTheme="majorHAnsi" w:hAnsiTheme="majorHAnsi" w:cstheme="majorHAnsi"/>
          <w:b w:val="0"/>
        </w:rPr>
      </w:pPr>
      <w:r w:rsidRPr="00D06EF9">
        <w:rPr>
          <w:rFonts w:asciiTheme="majorHAnsi" w:hAnsiTheme="majorHAnsi" w:cstheme="majorHAnsi"/>
          <w:b w:val="0"/>
        </w:rPr>
        <w:t>The risk management of an activity should be informed by the benefits to be gained from participating. NCC strongly recommends a “Risk-Benefit Assessment” approach, whereby the starting point for any risk assessment should be a consideration of the targeted benefits and learning outcomes</w:t>
      </w:r>
      <w:r w:rsidR="00F81B16" w:rsidRPr="00D06EF9">
        <w:rPr>
          <w:rFonts w:asciiTheme="majorHAnsi" w:hAnsiTheme="majorHAnsi" w:cstheme="majorHAnsi"/>
          <w:b w:val="0"/>
        </w:rPr>
        <w:t xml:space="preserve">, see document </w:t>
      </w:r>
      <w:r w:rsidRPr="00D06EF9">
        <w:rPr>
          <w:rFonts w:asciiTheme="majorHAnsi" w:hAnsiTheme="majorHAnsi" w:cstheme="majorHAnsi"/>
          <w:b w:val="0"/>
        </w:rPr>
        <w:t xml:space="preserve">on </w:t>
      </w:r>
      <w:r w:rsidRPr="00D06EF9">
        <w:rPr>
          <w:rFonts w:asciiTheme="majorHAnsi" w:hAnsiTheme="majorHAnsi" w:cstheme="majorHAnsi"/>
        </w:rPr>
        <w:t>Outcomes</w:t>
      </w:r>
      <w:r w:rsidR="00504A69" w:rsidRPr="00D06EF9">
        <w:rPr>
          <w:rFonts w:asciiTheme="majorHAnsi" w:hAnsiTheme="majorHAnsi" w:cstheme="majorHAnsi"/>
        </w:rPr>
        <w:t xml:space="preserve"> and Benefits</w:t>
      </w:r>
      <w:r w:rsidRPr="00D06EF9">
        <w:rPr>
          <w:rFonts w:asciiTheme="majorHAnsi" w:hAnsiTheme="majorHAnsi" w:cstheme="majorHAnsi"/>
          <w:b w:val="0"/>
        </w:rPr>
        <w:t>. This appreciation of the benefits to be gained through participating provides ob</w:t>
      </w:r>
      <w:r w:rsidR="00F81B16" w:rsidRPr="00D06EF9">
        <w:rPr>
          <w:rFonts w:asciiTheme="majorHAnsi" w:hAnsiTheme="majorHAnsi" w:cstheme="majorHAnsi"/>
          <w:b w:val="0"/>
        </w:rPr>
        <w:t>jectivity to a decision that the</w:t>
      </w:r>
      <w:r w:rsidRPr="00D06EF9">
        <w:rPr>
          <w:rFonts w:asciiTheme="majorHAnsi" w:hAnsiTheme="majorHAnsi" w:cstheme="majorHAnsi"/>
          <w:b w:val="0"/>
        </w:rPr>
        <w:t xml:space="preserve"> residual risk (i.e. the risk remaining after control mea</w:t>
      </w:r>
      <w:r w:rsidR="00F81B16" w:rsidRPr="00D06EF9">
        <w:rPr>
          <w:rFonts w:asciiTheme="majorHAnsi" w:hAnsiTheme="majorHAnsi" w:cstheme="majorHAnsi"/>
          <w:b w:val="0"/>
        </w:rPr>
        <w:t>sures have been put in place) may be</w:t>
      </w:r>
      <w:r w:rsidRPr="00D06EF9">
        <w:rPr>
          <w:rFonts w:asciiTheme="majorHAnsi" w:hAnsiTheme="majorHAnsi" w:cstheme="majorHAnsi"/>
          <w:b w:val="0"/>
        </w:rPr>
        <w:t xml:space="preserve"> “acceptable”. HSE endorse this approach through their “</w:t>
      </w:r>
      <w:r w:rsidRPr="00D06EF9">
        <w:rPr>
          <w:rFonts w:asciiTheme="majorHAnsi" w:hAnsiTheme="majorHAnsi" w:cstheme="majorHAnsi"/>
          <w:i/>
        </w:rPr>
        <w:t>Principles of Sensible Risk Management”</w:t>
      </w:r>
      <w:r w:rsidRPr="00D06EF9">
        <w:rPr>
          <w:rFonts w:asciiTheme="majorHAnsi" w:hAnsiTheme="majorHAnsi" w:cstheme="majorHAnsi"/>
          <w:b w:val="0"/>
        </w:rPr>
        <w:t xml:space="preserve"> and advocate that it is important that young people are exposed to well-managed risks so that they learn how to manage risk for themselves.</w:t>
      </w:r>
    </w:p>
    <w:p w14:paraId="10AF759A" w14:textId="77777777" w:rsidR="00135129" w:rsidRPr="00D06EF9" w:rsidRDefault="00135129" w:rsidP="00135129">
      <w:pPr>
        <w:pStyle w:val="BodyText2"/>
        <w:rPr>
          <w:rFonts w:asciiTheme="majorHAnsi" w:hAnsiTheme="majorHAnsi" w:cstheme="majorHAnsi"/>
          <w:b w:val="0"/>
        </w:rPr>
      </w:pPr>
    </w:p>
    <w:p w14:paraId="363F41AE" w14:textId="38240094" w:rsidR="00135129" w:rsidRPr="00D06EF9" w:rsidRDefault="00135129" w:rsidP="00135129">
      <w:pPr>
        <w:pStyle w:val="BodyText2"/>
        <w:rPr>
          <w:rFonts w:asciiTheme="majorHAnsi" w:hAnsiTheme="majorHAnsi" w:cstheme="majorHAnsi"/>
          <w:b w:val="0"/>
        </w:rPr>
      </w:pPr>
      <w:r w:rsidRPr="00D06EF9">
        <w:rPr>
          <w:rFonts w:asciiTheme="majorHAnsi" w:hAnsiTheme="majorHAnsi" w:cstheme="majorHAnsi"/>
          <w:b w:val="0"/>
        </w:rPr>
        <w:t>There is no legal or NCC</w:t>
      </w:r>
      <w:r w:rsidRPr="00D06EF9">
        <w:rPr>
          <w:rFonts w:asciiTheme="majorHAnsi" w:hAnsiTheme="majorHAnsi" w:cstheme="majorHAnsi"/>
        </w:rPr>
        <w:t xml:space="preserve"> </w:t>
      </w:r>
      <w:r w:rsidRPr="00D06EF9">
        <w:rPr>
          <w:rFonts w:asciiTheme="majorHAnsi" w:hAnsiTheme="majorHAnsi" w:cstheme="majorHAnsi"/>
          <w:b w:val="0"/>
        </w:rPr>
        <w:t xml:space="preserve">requirement to produce a risk assessment in a particular format; but there is a legal requirement for the process to be recorded and for suitable and sufficient control measures to be identified for any </w:t>
      </w:r>
      <w:r w:rsidRPr="00D06EF9">
        <w:rPr>
          <w:rFonts w:asciiTheme="majorHAnsi" w:hAnsiTheme="majorHAnsi" w:cstheme="majorHAnsi"/>
          <w:b w:val="0"/>
        </w:rPr>
        <w:lastRenderedPageBreak/>
        <w:t xml:space="preserve">significant </w:t>
      </w:r>
      <w:r w:rsidR="00F81B16" w:rsidRPr="00D06EF9">
        <w:rPr>
          <w:rFonts w:asciiTheme="majorHAnsi" w:hAnsiTheme="majorHAnsi" w:cstheme="majorHAnsi"/>
          <w:b w:val="0"/>
        </w:rPr>
        <w:t xml:space="preserve">and reasonably foreseeable </w:t>
      </w:r>
      <w:r w:rsidRPr="00D06EF9">
        <w:rPr>
          <w:rFonts w:asciiTheme="majorHAnsi" w:hAnsiTheme="majorHAnsi" w:cstheme="majorHAnsi"/>
          <w:b w:val="0"/>
        </w:rPr>
        <w:t>risks i.e. those that may cause serious harm to an individual, or harm several people.</w:t>
      </w:r>
      <w:r w:rsidR="00EB260E" w:rsidRPr="00D06EF9">
        <w:rPr>
          <w:rFonts w:asciiTheme="majorHAnsi" w:hAnsiTheme="majorHAnsi" w:cstheme="majorHAnsi"/>
          <w:b w:val="0"/>
        </w:rPr>
        <w:t xml:space="preserve"> </w:t>
      </w:r>
      <w:r w:rsidRPr="00D06EF9">
        <w:rPr>
          <w:rFonts w:asciiTheme="majorHAnsi" w:hAnsiTheme="majorHAnsi" w:cstheme="majorHAnsi"/>
          <w:b w:val="0"/>
        </w:rPr>
        <w:t xml:space="preserve">NCC </w:t>
      </w:r>
      <w:r w:rsidR="00D0477B" w:rsidRPr="00D06EF9">
        <w:rPr>
          <w:rFonts w:asciiTheme="majorHAnsi" w:hAnsiTheme="majorHAnsi" w:cstheme="majorHAnsi"/>
          <w:b w:val="0"/>
        </w:rPr>
        <w:t>EVC</w:t>
      </w:r>
      <w:r w:rsidRPr="00D06EF9">
        <w:rPr>
          <w:rFonts w:asciiTheme="majorHAnsi" w:hAnsiTheme="majorHAnsi" w:cstheme="majorHAnsi"/>
          <w:b w:val="0"/>
        </w:rPr>
        <w:t xml:space="preserve"> Training ensures that establishments are directed towards an </w:t>
      </w:r>
      <w:r w:rsidR="00EB260E" w:rsidRPr="00D06EF9">
        <w:rPr>
          <w:rFonts w:asciiTheme="majorHAnsi" w:hAnsiTheme="majorHAnsi" w:cstheme="majorHAnsi"/>
          <w:b w:val="0"/>
        </w:rPr>
        <w:t>electronic portfolio of example</w:t>
      </w:r>
      <w:r w:rsidRPr="00D06EF9">
        <w:rPr>
          <w:rFonts w:asciiTheme="majorHAnsi" w:hAnsiTheme="majorHAnsi" w:cstheme="majorHAnsi"/>
          <w:b w:val="0"/>
        </w:rPr>
        <w:t xml:space="preserve"> </w:t>
      </w:r>
      <w:r w:rsidR="00EB260E" w:rsidRPr="00D06EF9">
        <w:rPr>
          <w:rFonts w:asciiTheme="majorHAnsi" w:hAnsiTheme="majorHAnsi" w:cstheme="majorHAnsi"/>
          <w:b w:val="0"/>
        </w:rPr>
        <w:t xml:space="preserve">generic risk assessment templates </w:t>
      </w:r>
      <w:r w:rsidRPr="00D06EF9">
        <w:rPr>
          <w:rFonts w:asciiTheme="majorHAnsi" w:hAnsiTheme="majorHAnsi" w:cstheme="majorHAnsi"/>
          <w:b w:val="0"/>
        </w:rPr>
        <w:t xml:space="preserve">which are reviewed annually (August/September). These risk management materials can also be accessed </w:t>
      </w:r>
      <w:r w:rsidR="00EB260E" w:rsidRPr="00D06EF9">
        <w:rPr>
          <w:rFonts w:asciiTheme="majorHAnsi" w:hAnsiTheme="majorHAnsi" w:cstheme="majorHAnsi"/>
          <w:b w:val="0"/>
        </w:rPr>
        <w:t>via the Resources section on EVOLVE</w:t>
      </w:r>
    </w:p>
    <w:p w14:paraId="6E2DD375" w14:textId="649965C8" w:rsidR="00135129" w:rsidRPr="00D06EF9" w:rsidRDefault="00135129" w:rsidP="00135129">
      <w:pPr>
        <w:pStyle w:val="BodyText2"/>
        <w:rPr>
          <w:rFonts w:asciiTheme="majorHAnsi" w:hAnsiTheme="majorHAnsi" w:cstheme="majorHAnsi"/>
        </w:rPr>
      </w:pPr>
    </w:p>
    <w:p w14:paraId="6F162BA8" w14:textId="4549AC1F" w:rsidR="00135129" w:rsidRPr="00D06EF9" w:rsidRDefault="00135129" w:rsidP="00135129">
      <w:pPr>
        <w:pStyle w:val="BodyText"/>
        <w:jc w:val="both"/>
        <w:rPr>
          <w:rFonts w:asciiTheme="majorHAnsi" w:hAnsiTheme="majorHAnsi" w:cstheme="majorHAnsi"/>
          <w:color w:val="auto"/>
        </w:rPr>
      </w:pPr>
      <w:r w:rsidRPr="00D06EF9">
        <w:rPr>
          <w:rFonts w:asciiTheme="majorHAnsi" w:hAnsiTheme="majorHAnsi" w:cstheme="majorHAnsi"/>
          <w:color w:val="auto"/>
        </w:rPr>
        <w:t xml:space="preserve">It is strongly recommended that establishments </w:t>
      </w:r>
      <w:r w:rsidR="00EB260E" w:rsidRPr="00D06EF9">
        <w:rPr>
          <w:rFonts w:asciiTheme="majorHAnsi" w:hAnsiTheme="majorHAnsi" w:cstheme="majorHAnsi"/>
          <w:color w:val="auto"/>
        </w:rPr>
        <w:t xml:space="preserve">adopt and adapt these materials. </w:t>
      </w:r>
      <w:r w:rsidRPr="00D06EF9">
        <w:rPr>
          <w:rFonts w:asciiTheme="majorHAnsi" w:hAnsiTheme="majorHAnsi" w:cstheme="majorHAnsi"/>
          <w:color w:val="auto"/>
        </w:rPr>
        <w:t>On completing any risk assessments</w:t>
      </w:r>
      <w:r w:rsidR="00EB260E" w:rsidRPr="00D06EF9">
        <w:rPr>
          <w:rFonts w:asciiTheme="majorHAnsi" w:hAnsiTheme="majorHAnsi" w:cstheme="majorHAnsi"/>
          <w:color w:val="auto"/>
        </w:rPr>
        <w:t>,</w:t>
      </w:r>
      <w:r w:rsidRPr="00D06EF9">
        <w:rPr>
          <w:rFonts w:asciiTheme="majorHAnsi" w:hAnsiTheme="majorHAnsi" w:cstheme="majorHAnsi"/>
          <w:color w:val="auto"/>
        </w:rPr>
        <w:t xml:space="preserve"> the establishment should ensure that the documents are signed</w:t>
      </w:r>
      <w:r w:rsidR="00EB260E" w:rsidRPr="00D06EF9">
        <w:rPr>
          <w:rFonts w:asciiTheme="majorHAnsi" w:hAnsiTheme="majorHAnsi" w:cstheme="majorHAnsi"/>
          <w:color w:val="auto"/>
        </w:rPr>
        <w:t xml:space="preserve"> (physically or digitally) and dated. The risk assessments must be shared with the visit team (including, where appropriate, volunteers) and relevant information communicated to young people.</w:t>
      </w:r>
    </w:p>
    <w:p w14:paraId="4095CB7C" w14:textId="77777777" w:rsidR="00135129" w:rsidRPr="00D06EF9" w:rsidRDefault="00135129" w:rsidP="00135129">
      <w:pPr>
        <w:pStyle w:val="BodyText"/>
        <w:jc w:val="both"/>
        <w:rPr>
          <w:rFonts w:asciiTheme="majorHAnsi" w:hAnsiTheme="majorHAnsi" w:cstheme="majorHAnsi"/>
          <w:color w:val="auto"/>
        </w:rPr>
      </w:pPr>
    </w:p>
    <w:p w14:paraId="4DAC2CD6" w14:textId="38967A74" w:rsidR="00135129" w:rsidRPr="00D06EF9" w:rsidRDefault="00135129" w:rsidP="00135129">
      <w:pPr>
        <w:spacing w:after="200"/>
        <w:jc w:val="both"/>
        <w:rPr>
          <w:rFonts w:asciiTheme="majorHAnsi" w:hAnsiTheme="majorHAnsi" w:cstheme="majorHAnsi"/>
          <w:color w:val="000000"/>
          <w:sz w:val="22"/>
          <w:szCs w:val="22"/>
        </w:rPr>
      </w:pPr>
      <w:r w:rsidRPr="00D06EF9">
        <w:rPr>
          <w:rFonts w:asciiTheme="majorHAnsi" w:hAnsiTheme="majorHAnsi" w:cstheme="majorHAnsi"/>
          <w:color w:val="000000"/>
          <w:sz w:val="22"/>
          <w:szCs w:val="22"/>
        </w:rPr>
        <w:t>Visits that include advent</w:t>
      </w:r>
      <w:r w:rsidR="00EB260E" w:rsidRPr="00D06EF9">
        <w:rPr>
          <w:rFonts w:asciiTheme="majorHAnsi" w:hAnsiTheme="majorHAnsi" w:cstheme="majorHAnsi"/>
          <w:color w:val="000000"/>
          <w:sz w:val="22"/>
          <w:szCs w:val="22"/>
        </w:rPr>
        <w:t>urous activities</w:t>
      </w:r>
      <w:r w:rsidRPr="00D06EF9">
        <w:rPr>
          <w:rFonts w:asciiTheme="majorHAnsi" w:hAnsiTheme="majorHAnsi" w:cstheme="majorHAnsi"/>
          <w:color w:val="000000"/>
          <w:sz w:val="22"/>
          <w:szCs w:val="22"/>
        </w:rPr>
        <w:t xml:space="preserve"> commonly involve delivery by an external provider (see </w:t>
      </w:r>
      <w:bookmarkStart w:id="33" w:name="Section18"/>
      <w:r w:rsidRPr="00D06EF9">
        <w:rPr>
          <w:rFonts w:asciiTheme="majorHAnsi" w:hAnsiTheme="majorHAnsi" w:cstheme="majorHAnsi"/>
          <w:sz w:val="22"/>
        </w:rPr>
        <w:t>Section</w:t>
      </w:r>
      <w:r w:rsidR="00504A69" w:rsidRPr="00D06EF9">
        <w:rPr>
          <w:rFonts w:asciiTheme="majorHAnsi" w:hAnsiTheme="majorHAnsi" w:cstheme="majorHAnsi"/>
          <w:sz w:val="22"/>
        </w:rPr>
        <w:t xml:space="preserve"> 18</w:t>
      </w:r>
      <w:bookmarkEnd w:id="33"/>
      <w:r w:rsidRPr="00D06EF9">
        <w:rPr>
          <w:rFonts w:asciiTheme="majorHAnsi" w:hAnsiTheme="majorHAnsi" w:cstheme="majorHAnsi"/>
          <w:color w:val="000000"/>
          <w:sz w:val="22"/>
          <w:szCs w:val="22"/>
        </w:rPr>
        <w:t>) and the provider will have responsibility for risk assessing and managing the</w:t>
      </w:r>
      <w:r w:rsidR="008C2568" w:rsidRPr="00D06EF9">
        <w:rPr>
          <w:rFonts w:asciiTheme="majorHAnsi" w:hAnsiTheme="majorHAnsi" w:cstheme="majorHAnsi"/>
          <w:color w:val="000000"/>
          <w:sz w:val="22"/>
          <w:szCs w:val="22"/>
        </w:rPr>
        <w:t>ir delivery. As such, the provider</w:t>
      </w:r>
      <w:r w:rsidRPr="00D06EF9">
        <w:rPr>
          <w:rFonts w:asciiTheme="majorHAnsi" w:hAnsiTheme="majorHAnsi" w:cstheme="majorHAnsi"/>
          <w:color w:val="000000"/>
          <w:sz w:val="22"/>
          <w:szCs w:val="22"/>
        </w:rPr>
        <w:t>s</w:t>
      </w:r>
      <w:r w:rsidR="008C2568" w:rsidRPr="00D06EF9">
        <w:rPr>
          <w:rFonts w:asciiTheme="majorHAnsi" w:hAnsiTheme="majorHAnsi" w:cstheme="majorHAnsi"/>
          <w:color w:val="000000"/>
          <w:sz w:val="22"/>
          <w:szCs w:val="22"/>
        </w:rPr>
        <w:t>’</w:t>
      </w:r>
      <w:r w:rsidRPr="00D06EF9">
        <w:rPr>
          <w:rFonts w:asciiTheme="majorHAnsi" w:hAnsiTheme="majorHAnsi" w:cstheme="majorHAnsi"/>
          <w:color w:val="000000"/>
          <w:sz w:val="22"/>
          <w:szCs w:val="22"/>
        </w:rPr>
        <w:t xml:space="preserve"> ris</w:t>
      </w:r>
      <w:r w:rsidR="008C2568" w:rsidRPr="00D06EF9">
        <w:rPr>
          <w:rFonts w:asciiTheme="majorHAnsi" w:hAnsiTheme="majorHAnsi" w:cstheme="majorHAnsi"/>
          <w:color w:val="000000"/>
          <w:sz w:val="22"/>
          <w:szCs w:val="22"/>
        </w:rPr>
        <w:t xml:space="preserve">k assessment </w:t>
      </w:r>
      <w:r w:rsidRPr="00D06EF9">
        <w:rPr>
          <w:rFonts w:asciiTheme="majorHAnsi" w:hAnsiTheme="majorHAnsi" w:cstheme="majorHAnsi"/>
          <w:color w:val="000000"/>
          <w:sz w:val="22"/>
          <w:szCs w:val="22"/>
        </w:rPr>
        <w:t xml:space="preserve">does not need to be requested from the provider, and </w:t>
      </w:r>
      <w:r w:rsidRPr="00D06EF9">
        <w:rPr>
          <w:rFonts w:asciiTheme="majorHAnsi" w:hAnsiTheme="majorHAnsi" w:cstheme="majorHAnsi"/>
          <w:b/>
          <w:color w:val="000000"/>
          <w:sz w:val="22"/>
          <w:szCs w:val="22"/>
        </w:rPr>
        <w:t>does not need to be attached to EVOLVE</w:t>
      </w:r>
      <w:r w:rsidRPr="00D06EF9">
        <w:rPr>
          <w:rFonts w:asciiTheme="majorHAnsi" w:hAnsiTheme="majorHAnsi" w:cstheme="majorHAnsi"/>
          <w:color w:val="000000"/>
          <w:sz w:val="22"/>
          <w:szCs w:val="22"/>
        </w:rPr>
        <w:t xml:space="preserve">. </w:t>
      </w:r>
    </w:p>
    <w:p w14:paraId="6140F0F2" w14:textId="2969515C" w:rsidR="00135129" w:rsidRPr="00D06EF9" w:rsidRDefault="00135129" w:rsidP="00135129">
      <w:pPr>
        <w:spacing w:after="200"/>
        <w:jc w:val="both"/>
        <w:rPr>
          <w:rFonts w:asciiTheme="majorHAnsi" w:hAnsiTheme="majorHAnsi" w:cstheme="majorHAnsi"/>
          <w:color w:val="000000"/>
          <w:sz w:val="22"/>
          <w:szCs w:val="22"/>
        </w:rPr>
      </w:pPr>
      <w:r w:rsidRPr="00D06EF9">
        <w:rPr>
          <w:rFonts w:asciiTheme="majorHAnsi" w:hAnsiTheme="majorHAnsi" w:cstheme="majorHAnsi"/>
          <w:color w:val="000000"/>
          <w:sz w:val="22"/>
          <w:szCs w:val="22"/>
        </w:rPr>
        <w:t>Alternative arrangements (Plan B) should be included within the plan</w:t>
      </w:r>
      <w:r w:rsidR="008C2568" w:rsidRPr="00D06EF9">
        <w:rPr>
          <w:rFonts w:asciiTheme="majorHAnsi" w:hAnsiTheme="majorHAnsi" w:cstheme="majorHAnsi"/>
          <w:color w:val="000000"/>
          <w:sz w:val="22"/>
          <w:szCs w:val="22"/>
        </w:rPr>
        <w:t>ning process where appropriate. F</w:t>
      </w:r>
      <w:r w:rsidRPr="00D06EF9">
        <w:rPr>
          <w:rFonts w:asciiTheme="majorHAnsi" w:hAnsiTheme="majorHAnsi" w:cstheme="majorHAnsi"/>
          <w:color w:val="000000"/>
          <w:sz w:val="22"/>
          <w:szCs w:val="22"/>
        </w:rPr>
        <w:t>or example, where weather conditions or water levels might be critical, or where an overcrowded venue might necessitate an alternative option.</w:t>
      </w:r>
    </w:p>
    <w:p w14:paraId="136860A3" w14:textId="18BAA6D4" w:rsidR="00135129" w:rsidRPr="00D06EF9" w:rsidRDefault="00135129" w:rsidP="00135129">
      <w:pPr>
        <w:jc w:val="both"/>
        <w:rPr>
          <w:rFonts w:asciiTheme="majorHAnsi" w:hAnsiTheme="majorHAnsi" w:cstheme="majorHAnsi"/>
          <w:sz w:val="22"/>
        </w:rPr>
      </w:pPr>
      <w:r w:rsidRPr="00D06EF9">
        <w:rPr>
          <w:rFonts w:asciiTheme="majorHAnsi" w:hAnsiTheme="majorHAnsi" w:cstheme="majorHAnsi"/>
          <w:sz w:val="22"/>
        </w:rPr>
        <w:t>It is good practice to involve participants in the planning and organisation of visits, as in doing so they will make more informed decisions, and will become more ‘ri</w:t>
      </w:r>
      <w:r w:rsidR="008C2568" w:rsidRPr="00D06EF9">
        <w:rPr>
          <w:rFonts w:asciiTheme="majorHAnsi" w:hAnsiTheme="majorHAnsi" w:cstheme="majorHAnsi"/>
          <w:sz w:val="22"/>
        </w:rPr>
        <w:t>sk aware’</w:t>
      </w:r>
      <w:r w:rsidRPr="00D06EF9">
        <w:rPr>
          <w:rFonts w:asciiTheme="majorHAnsi" w:hAnsiTheme="majorHAnsi" w:cstheme="majorHAnsi"/>
          <w:sz w:val="22"/>
        </w:rPr>
        <w:t xml:space="preserve">. They will also have greater ownership of the event. </w:t>
      </w:r>
    </w:p>
    <w:p w14:paraId="15277B78" w14:textId="652F128F" w:rsidR="00135129" w:rsidRPr="00D06EF9" w:rsidRDefault="00135129" w:rsidP="00135129">
      <w:pPr>
        <w:jc w:val="both"/>
        <w:rPr>
          <w:rFonts w:asciiTheme="majorHAnsi" w:hAnsiTheme="majorHAnsi" w:cstheme="majorHAnsi"/>
          <w:sz w:val="22"/>
        </w:rPr>
      </w:pPr>
    </w:p>
    <w:p w14:paraId="426E9C96" w14:textId="5C72E641" w:rsidR="009E37ED" w:rsidRPr="00D06EF9" w:rsidRDefault="009E37ED" w:rsidP="009E37ED">
      <w:pPr>
        <w:rPr>
          <w:rFonts w:asciiTheme="majorHAnsi" w:hAnsiTheme="majorHAnsi" w:cstheme="majorHAnsi"/>
        </w:rPr>
      </w:pPr>
      <w:r w:rsidRPr="00D06EF9">
        <w:rPr>
          <w:rFonts w:asciiTheme="majorHAnsi" w:hAnsiTheme="majorHAnsi" w:cstheme="majorHAnsi"/>
        </w:rPr>
        <w:t>R</w:t>
      </w:r>
      <w:r w:rsidRPr="00D06EF9">
        <w:rPr>
          <w:rFonts w:asciiTheme="majorHAnsi" w:hAnsiTheme="majorHAnsi" w:cstheme="majorHAnsi"/>
          <w:bCs/>
        </w:rPr>
        <w:t xml:space="preserve">efer to </w:t>
      </w:r>
      <w:r w:rsidRPr="00D06EF9">
        <w:rPr>
          <w:rFonts w:asciiTheme="majorHAnsi" w:hAnsiTheme="majorHAnsi" w:cstheme="majorHAnsi"/>
          <w:b/>
          <w:bCs/>
        </w:rPr>
        <w:t xml:space="preserve">OEAP National Guidance </w:t>
      </w:r>
      <w:r w:rsidRPr="00D06EF9">
        <w:rPr>
          <w:rFonts w:asciiTheme="majorHAnsi" w:hAnsiTheme="majorHAnsi" w:cstheme="majorHAnsi"/>
          <w:bCs/>
        </w:rPr>
        <w:t xml:space="preserve">document: </w:t>
      </w:r>
      <w:hyperlink r:id="rId23" w:history="1">
        <w:r w:rsidRPr="00D06EF9">
          <w:rPr>
            <w:rStyle w:val="Hyperlink"/>
            <w:rFonts w:asciiTheme="majorHAnsi" w:hAnsiTheme="majorHAnsi" w:cstheme="majorHAnsi"/>
          </w:rPr>
          <w:t>4.3c Risk Management – an overview  </w:t>
        </w:r>
      </w:hyperlink>
    </w:p>
    <w:p w14:paraId="083F5377" w14:textId="29B2CF61" w:rsidR="006350CD" w:rsidRPr="00D06EF9" w:rsidRDefault="006350CD" w:rsidP="009E37ED">
      <w:pPr>
        <w:jc w:val="both"/>
        <w:rPr>
          <w:rFonts w:asciiTheme="majorHAnsi" w:hAnsiTheme="majorHAnsi" w:cstheme="majorHAnsi"/>
          <w:sz w:val="22"/>
        </w:rPr>
      </w:pPr>
      <w:r w:rsidRPr="00D06EF9">
        <w:rPr>
          <w:rFonts w:asciiTheme="majorHAnsi" w:hAnsiTheme="majorHAnsi" w:cstheme="majorHAnsi"/>
          <w:sz w:val="22"/>
        </w:rPr>
        <w:t>R</w:t>
      </w:r>
      <w:r w:rsidRPr="00D06EF9">
        <w:rPr>
          <w:rFonts w:asciiTheme="majorHAnsi" w:hAnsiTheme="majorHAnsi" w:cstheme="majorHAnsi"/>
          <w:bCs/>
          <w:sz w:val="22"/>
          <w:szCs w:val="22"/>
        </w:rPr>
        <w:t xml:space="preserve">efer to </w:t>
      </w:r>
      <w:r w:rsidRPr="00D06EF9">
        <w:rPr>
          <w:rFonts w:asciiTheme="majorHAnsi" w:hAnsiTheme="majorHAnsi" w:cstheme="majorHAnsi"/>
          <w:b/>
          <w:bCs/>
          <w:sz w:val="22"/>
          <w:szCs w:val="22"/>
        </w:rPr>
        <w:t xml:space="preserve">OEAP National Guidance </w:t>
      </w:r>
      <w:r w:rsidRPr="00D06EF9">
        <w:rPr>
          <w:rFonts w:asciiTheme="majorHAnsi" w:hAnsiTheme="majorHAnsi" w:cstheme="majorHAnsi"/>
          <w:bCs/>
          <w:sz w:val="22"/>
          <w:szCs w:val="22"/>
        </w:rPr>
        <w:t xml:space="preserve">document: Risk Management – </w:t>
      </w:r>
      <w:hyperlink r:id="rId24" w:history="1">
        <w:r w:rsidRPr="00D06EF9">
          <w:rPr>
            <w:rStyle w:val="Hyperlink"/>
            <w:rFonts w:asciiTheme="majorHAnsi" w:hAnsiTheme="majorHAnsi" w:cstheme="majorHAnsi"/>
            <w:bCs/>
            <w:sz w:val="22"/>
            <w:szCs w:val="22"/>
          </w:rPr>
          <w:t>What to record and how</w:t>
        </w:r>
      </w:hyperlink>
    </w:p>
    <w:p w14:paraId="400500BB" w14:textId="55D5340E" w:rsidR="006350CD" w:rsidRPr="00D06EF9" w:rsidRDefault="006350CD" w:rsidP="008C2568">
      <w:pPr>
        <w:jc w:val="both"/>
        <w:rPr>
          <w:rFonts w:asciiTheme="majorHAnsi" w:hAnsiTheme="majorHAnsi" w:cstheme="majorHAnsi"/>
          <w:bCs/>
          <w:sz w:val="22"/>
        </w:rPr>
      </w:pPr>
      <w:r w:rsidRPr="00D06EF9">
        <w:rPr>
          <w:rFonts w:asciiTheme="majorHAnsi" w:hAnsiTheme="majorHAnsi" w:cstheme="majorHAnsi"/>
          <w:sz w:val="22"/>
        </w:rPr>
        <w:t>R</w:t>
      </w:r>
      <w:r w:rsidRPr="00D06EF9">
        <w:rPr>
          <w:rFonts w:asciiTheme="majorHAnsi" w:hAnsiTheme="majorHAnsi" w:cstheme="majorHAnsi"/>
          <w:bCs/>
          <w:sz w:val="22"/>
          <w:szCs w:val="22"/>
        </w:rPr>
        <w:t xml:space="preserve">efer to </w:t>
      </w:r>
      <w:r w:rsidRPr="00D06EF9">
        <w:rPr>
          <w:rFonts w:asciiTheme="majorHAnsi" w:hAnsiTheme="majorHAnsi" w:cstheme="majorHAnsi"/>
          <w:b/>
          <w:bCs/>
          <w:sz w:val="22"/>
          <w:szCs w:val="22"/>
        </w:rPr>
        <w:t xml:space="preserve">OEAP National Guidance </w:t>
      </w:r>
      <w:r w:rsidRPr="00D06EF9">
        <w:rPr>
          <w:rFonts w:asciiTheme="majorHAnsi" w:hAnsiTheme="majorHAnsi" w:cstheme="majorHAnsi"/>
          <w:bCs/>
          <w:sz w:val="22"/>
          <w:szCs w:val="22"/>
        </w:rPr>
        <w:t xml:space="preserve">document: Risk Management – </w:t>
      </w:r>
      <w:hyperlink r:id="rId25" w:history="1">
        <w:r w:rsidRPr="00D06EF9">
          <w:rPr>
            <w:rStyle w:val="Hyperlink"/>
            <w:rFonts w:asciiTheme="majorHAnsi" w:hAnsiTheme="majorHAnsi" w:cstheme="majorHAnsi"/>
            <w:bCs/>
            <w:sz w:val="22"/>
            <w:szCs w:val="22"/>
          </w:rPr>
          <w:t>Some practical advice for leaders</w:t>
        </w:r>
      </w:hyperlink>
    </w:p>
    <w:p w14:paraId="0CDD891B" w14:textId="283ADB28" w:rsidR="00135129" w:rsidRPr="00D06EF9" w:rsidRDefault="00135129" w:rsidP="00135129">
      <w:pPr>
        <w:ind w:left="720" w:hanging="720"/>
        <w:jc w:val="both"/>
        <w:rPr>
          <w:rStyle w:val="Hyperlink"/>
          <w:rFonts w:asciiTheme="majorHAnsi" w:hAnsiTheme="majorHAnsi" w:cstheme="majorHAnsi"/>
          <w:bCs/>
          <w:i/>
          <w:sz w:val="22"/>
          <w:szCs w:val="22"/>
        </w:rPr>
      </w:pPr>
      <w:r w:rsidRPr="00D06EF9">
        <w:rPr>
          <w:rFonts w:asciiTheme="majorHAnsi" w:hAnsiTheme="majorHAnsi" w:cstheme="majorHAnsi"/>
          <w:sz w:val="22"/>
        </w:rPr>
        <w:t>Refer to</w:t>
      </w:r>
      <w:r w:rsidRPr="00D06EF9">
        <w:rPr>
          <w:rFonts w:asciiTheme="majorHAnsi" w:hAnsiTheme="majorHAnsi" w:cstheme="majorHAnsi"/>
          <w:b/>
          <w:sz w:val="22"/>
        </w:rPr>
        <w:t xml:space="preserve"> OEAP National Guidance </w:t>
      </w:r>
      <w:r w:rsidRPr="00D06EF9">
        <w:rPr>
          <w:rFonts w:asciiTheme="majorHAnsi" w:hAnsiTheme="majorHAnsi" w:cstheme="majorHAnsi"/>
          <w:sz w:val="22"/>
        </w:rPr>
        <w:t>document</w:t>
      </w:r>
      <w:r w:rsidRPr="00D06EF9">
        <w:rPr>
          <w:rFonts w:asciiTheme="majorHAnsi" w:hAnsiTheme="majorHAnsi" w:cstheme="majorHAnsi"/>
          <w:b/>
          <w:sz w:val="22"/>
        </w:rPr>
        <w:t xml:space="preserve">: </w:t>
      </w:r>
      <w:hyperlink r:id="rId26" w:history="1">
        <w:r w:rsidRPr="00D06EF9">
          <w:rPr>
            <w:rStyle w:val="Hyperlink"/>
            <w:rFonts w:asciiTheme="majorHAnsi" w:hAnsiTheme="majorHAnsi" w:cstheme="majorHAnsi"/>
            <w:bCs/>
            <w:i/>
            <w:sz w:val="22"/>
            <w:szCs w:val="22"/>
          </w:rPr>
          <w:t xml:space="preserve"> Risk Management Good Practice</w:t>
        </w:r>
      </w:hyperlink>
    </w:p>
    <w:p w14:paraId="74F65A2E" w14:textId="77777777" w:rsidR="008741B5" w:rsidRPr="00D06EF9" w:rsidRDefault="008741B5" w:rsidP="00135129">
      <w:pPr>
        <w:ind w:left="720" w:hanging="720"/>
        <w:jc w:val="both"/>
        <w:rPr>
          <w:rFonts w:asciiTheme="majorHAnsi" w:hAnsiTheme="majorHAnsi" w:cstheme="majorHAnsi"/>
          <w:sz w:val="22"/>
        </w:rPr>
      </w:pPr>
    </w:p>
    <w:p w14:paraId="06C9B7DC" w14:textId="77777777" w:rsidR="00135129" w:rsidRPr="00D06EF9" w:rsidRDefault="00135129" w:rsidP="00135129">
      <w:pPr>
        <w:ind w:left="720" w:hanging="720"/>
        <w:jc w:val="both"/>
        <w:rPr>
          <w:rFonts w:asciiTheme="majorHAnsi" w:hAnsiTheme="majorHAnsi" w:cstheme="majorHAnsi"/>
          <w:bCs/>
          <w:i/>
          <w:color w:val="0000FF"/>
          <w:sz w:val="22"/>
          <w:szCs w:val="22"/>
        </w:rPr>
      </w:pPr>
    </w:p>
    <w:p w14:paraId="039F2BB9" w14:textId="77777777" w:rsidR="00135129" w:rsidRPr="00D06EF9" w:rsidRDefault="00135129" w:rsidP="00135129">
      <w:pPr>
        <w:pStyle w:val="BodyText"/>
        <w:jc w:val="both"/>
        <w:rPr>
          <w:rFonts w:asciiTheme="majorHAnsi" w:hAnsiTheme="majorHAnsi" w:cstheme="majorHAnsi"/>
          <w:color w:val="auto"/>
          <w:sz w:val="24"/>
        </w:rPr>
      </w:pPr>
      <w:r w:rsidRPr="00D06EF9">
        <w:rPr>
          <w:rFonts w:asciiTheme="majorHAnsi" w:hAnsiTheme="majorHAnsi" w:cstheme="majorHAnsi"/>
          <w:color w:val="auto"/>
          <w:sz w:val="24"/>
        </w:rPr>
        <w:t xml:space="preserve">6. </w:t>
      </w:r>
      <w:r w:rsidRPr="00D06EF9">
        <w:rPr>
          <w:rFonts w:asciiTheme="majorHAnsi" w:hAnsiTheme="majorHAnsi" w:cstheme="majorHAnsi"/>
          <w:color w:val="auto"/>
          <w:sz w:val="24"/>
        </w:rPr>
        <w:tab/>
      </w:r>
      <w:bookmarkStart w:id="34" w:name="Emergency_Planning"/>
      <w:r w:rsidRPr="00D06EF9">
        <w:rPr>
          <w:rFonts w:asciiTheme="majorHAnsi" w:hAnsiTheme="majorHAnsi" w:cstheme="majorHAnsi"/>
          <w:color w:val="auto"/>
          <w:sz w:val="24"/>
        </w:rPr>
        <w:t>Emergency Planning and Critical Incident Support</w:t>
      </w:r>
      <w:bookmarkEnd w:id="34"/>
    </w:p>
    <w:p w14:paraId="0C5CFF8C" w14:textId="77777777" w:rsidR="00135129" w:rsidRPr="00D06EF9" w:rsidRDefault="00135129" w:rsidP="00135129">
      <w:pPr>
        <w:pStyle w:val="BodyText"/>
        <w:jc w:val="both"/>
        <w:rPr>
          <w:rFonts w:asciiTheme="majorHAnsi" w:hAnsiTheme="majorHAnsi" w:cstheme="majorHAnsi"/>
        </w:rPr>
      </w:pPr>
    </w:p>
    <w:p w14:paraId="66C45F32" w14:textId="77777777" w:rsidR="00135129" w:rsidRPr="00D06EF9" w:rsidRDefault="00135129" w:rsidP="00135129">
      <w:pPr>
        <w:jc w:val="both"/>
        <w:rPr>
          <w:rFonts w:asciiTheme="majorHAnsi" w:hAnsiTheme="majorHAnsi" w:cstheme="majorHAnsi"/>
          <w:sz w:val="22"/>
        </w:rPr>
      </w:pPr>
      <w:r w:rsidRPr="00D06EF9">
        <w:rPr>
          <w:rFonts w:asciiTheme="majorHAnsi" w:hAnsiTheme="majorHAnsi" w:cstheme="majorHAnsi"/>
          <w:sz w:val="22"/>
        </w:rPr>
        <w:t>A critical incident is an incident where any member of a group undertaking an off-site activity has:</w:t>
      </w:r>
    </w:p>
    <w:p w14:paraId="1684E9FE" w14:textId="77777777" w:rsidR="00135129" w:rsidRPr="00D06EF9" w:rsidRDefault="00135129" w:rsidP="00135129">
      <w:pPr>
        <w:jc w:val="both"/>
        <w:rPr>
          <w:rFonts w:asciiTheme="majorHAnsi" w:hAnsiTheme="majorHAnsi" w:cstheme="majorHAnsi"/>
          <w:sz w:val="22"/>
        </w:rPr>
      </w:pPr>
    </w:p>
    <w:p w14:paraId="04116D2D" w14:textId="5453BBB0" w:rsidR="00135129" w:rsidRPr="00D06EF9" w:rsidRDefault="00135129" w:rsidP="00135129">
      <w:pPr>
        <w:numPr>
          <w:ilvl w:val="0"/>
          <w:numId w:val="5"/>
        </w:numPr>
        <w:jc w:val="both"/>
        <w:rPr>
          <w:rFonts w:asciiTheme="majorHAnsi" w:hAnsiTheme="majorHAnsi" w:cstheme="majorHAnsi"/>
          <w:sz w:val="22"/>
        </w:rPr>
      </w:pPr>
      <w:r w:rsidRPr="00D06EF9">
        <w:rPr>
          <w:rFonts w:asciiTheme="majorHAnsi" w:hAnsiTheme="majorHAnsi" w:cstheme="majorHAnsi"/>
          <w:sz w:val="22"/>
        </w:rPr>
        <w:t xml:space="preserve">either suffered a </w:t>
      </w:r>
      <w:r w:rsidR="00CE4583" w:rsidRPr="00D06EF9">
        <w:rPr>
          <w:rFonts w:asciiTheme="majorHAnsi" w:hAnsiTheme="majorHAnsi" w:cstheme="majorHAnsi"/>
          <w:sz w:val="22"/>
        </w:rPr>
        <w:t>life-threatening</w:t>
      </w:r>
      <w:r w:rsidRPr="00D06EF9">
        <w:rPr>
          <w:rFonts w:asciiTheme="majorHAnsi" w:hAnsiTheme="majorHAnsi" w:cstheme="majorHAnsi"/>
          <w:sz w:val="22"/>
        </w:rPr>
        <w:t xml:space="preserve"> injury or fatality;</w:t>
      </w:r>
    </w:p>
    <w:p w14:paraId="2B95F7CB" w14:textId="77777777" w:rsidR="00135129" w:rsidRPr="00D06EF9" w:rsidRDefault="00135129" w:rsidP="00135129">
      <w:pPr>
        <w:ind w:left="420"/>
        <w:jc w:val="both"/>
        <w:rPr>
          <w:rFonts w:asciiTheme="majorHAnsi" w:hAnsiTheme="majorHAnsi" w:cstheme="majorHAnsi"/>
          <w:sz w:val="22"/>
        </w:rPr>
      </w:pPr>
    </w:p>
    <w:p w14:paraId="334FF32D" w14:textId="77777777" w:rsidR="00135129" w:rsidRPr="00D06EF9" w:rsidRDefault="00135129" w:rsidP="00135129">
      <w:pPr>
        <w:numPr>
          <w:ilvl w:val="0"/>
          <w:numId w:val="5"/>
        </w:numPr>
        <w:jc w:val="both"/>
        <w:rPr>
          <w:rFonts w:asciiTheme="majorHAnsi" w:hAnsiTheme="majorHAnsi" w:cstheme="majorHAnsi"/>
          <w:sz w:val="22"/>
        </w:rPr>
      </w:pPr>
      <w:r w:rsidRPr="00D06EF9">
        <w:rPr>
          <w:rFonts w:asciiTheme="majorHAnsi" w:hAnsiTheme="majorHAnsi" w:cstheme="majorHAnsi"/>
          <w:sz w:val="22"/>
        </w:rPr>
        <w:t>is at serious risk;</w:t>
      </w:r>
    </w:p>
    <w:p w14:paraId="1D30C351" w14:textId="77777777" w:rsidR="00135129" w:rsidRPr="00D06EF9" w:rsidRDefault="00135129" w:rsidP="00135129">
      <w:pPr>
        <w:jc w:val="both"/>
        <w:rPr>
          <w:rFonts w:asciiTheme="majorHAnsi" w:hAnsiTheme="majorHAnsi" w:cstheme="majorHAnsi"/>
          <w:sz w:val="22"/>
        </w:rPr>
      </w:pPr>
    </w:p>
    <w:p w14:paraId="72C1B637" w14:textId="77777777" w:rsidR="00135129" w:rsidRPr="00D06EF9" w:rsidRDefault="00135129" w:rsidP="00135129">
      <w:pPr>
        <w:numPr>
          <w:ilvl w:val="0"/>
          <w:numId w:val="5"/>
        </w:numPr>
        <w:jc w:val="both"/>
        <w:rPr>
          <w:rFonts w:asciiTheme="majorHAnsi" w:hAnsiTheme="majorHAnsi" w:cstheme="majorHAnsi"/>
          <w:sz w:val="22"/>
        </w:rPr>
      </w:pPr>
      <w:r w:rsidRPr="00D06EF9">
        <w:rPr>
          <w:rFonts w:asciiTheme="majorHAnsi" w:hAnsiTheme="majorHAnsi" w:cstheme="majorHAnsi"/>
          <w:sz w:val="22"/>
        </w:rPr>
        <w:t>or has gone missing for a significant and unacceptable period.</w:t>
      </w:r>
    </w:p>
    <w:p w14:paraId="0C785A3D" w14:textId="77777777" w:rsidR="00135129" w:rsidRPr="00D06EF9" w:rsidRDefault="00135129" w:rsidP="00135129">
      <w:pPr>
        <w:jc w:val="both"/>
        <w:rPr>
          <w:rFonts w:asciiTheme="majorHAnsi" w:hAnsiTheme="majorHAnsi" w:cstheme="majorHAnsi"/>
          <w:sz w:val="22"/>
        </w:rPr>
      </w:pPr>
    </w:p>
    <w:p w14:paraId="002A8C30" w14:textId="04E5FC9F" w:rsidR="00135129" w:rsidRPr="00D06EF9" w:rsidRDefault="00135129" w:rsidP="00135129">
      <w:pPr>
        <w:pStyle w:val="BodyText"/>
        <w:jc w:val="both"/>
        <w:rPr>
          <w:rFonts w:asciiTheme="majorHAnsi" w:hAnsiTheme="majorHAnsi" w:cstheme="majorHAnsi"/>
          <w:b w:val="0"/>
          <w:color w:val="auto"/>
        </w:rPr>
      </w:pPr>
      <w:r w:rsidRPr="00D06EF9">
        <w:rPr>
          <w:rFonts w:asciiTheme="majorHAnsi" w:hAnsiTheme="majorHAnsi" w:cstheme="majorHAnsi"/>
          <w:b w:val="0"/>
          <w:color w:val="auto"/>
        </w:rPr>
        <w:t>As an employer, NCC is committed to providing emergency planning procedures to support establishments in the event of a critical incident. Advice and guidance can be fo</w:t>
      </w:r>
      <w:r w:rsidR="00CE24CA" w:rsidRPr="00D06EF9">
        <w:rPr>
          <w:rFonts w:asciiTheme="majorHAnsi" w:hAnsiTheme="majorHAnsi" w:cstheme="majorHAnsi"/>
          <w:b w:val="0"/>
          <w:color w:val="auto"/>
        </w:rPr>
        <w:t>und on the In</w:t>
      </w:r>
      <w:r w:rsidRPr="00D06EF9">
        <w:rPr>
          <w:rFonts w:asciiTheme="majorHAnsi" w:hAnsiTheme="majorHAnsi" w:cstheme="majorHAnsi"/>
          <w:b w:val="0"/>
          <w:color w:val="auto"/>
        </w:rPr>
        <w:t xml:space="preserve">tranet, under Emergency Planning. The Emergency School/Education Base guide can be accessed by schools who have bought into </w:t>
      </w:r>
      <w:r w:rsidR="00CE24CA" w:rsidRPr="00D06EF9">
        <w:rPr>
          <w:rFonts w:asciiTheme="majorHAnsi" w:hAnsiTheme="majorHAnsi" w:cstheme="majorHAnsi"/>
          <w:b w:val="0"/>
          <w:color w:val="auto"/>
        </w:rPr>
        <w:t xml:space="preserve">Nottingham City Council </w:t>
      </w:r>
      <w:r w:rsidRPr="00D06EF9">
        <w:rPr>
          <w:rFonts w:asciiTheme="majorHAnsi" w:hAnsiTheme="majorHAnsi" w:cstheme="majorHAnsi"/>
          <w:b w:val="0"/>
          <w:color w:val="auto"/>
        </w:rPr>
        <w:t xml:space="preserve">Health and Safety Provision </w:t>
      </w:r>
      <w:r w:rsidR="00CE24CA" w:rsidRPr="00D06EF9">
        <w:rPr>
          <w:rFonts w:asciiTheme="majorHAnsi" w:hAnsiTheme="majorHAnsi" w:cstheme="majorHAnsi"/>
          <w:b w:val="0"/>
          <w:color w:val="auto"/>
        </w:rPr>
        <w:t>(http://gossweb.nottinghamcity.gov.uk/nccextranet/index.aspx?articleid=20315)</w:t>
      </w:r>
    </w:p>
    <w:p w14:paraId="7B50BF7C" w14:textId="77777777" w:rsidR="00135129" w:rsidRPr="00D06EF9" w:rsidRDefault="00135129" w:rsidP="00135129">
      <w:pPr>
        <w:pStyle w:val="BodyText"/>
        <w:jc w:val="both"/>
        <w:rPr>
          <w:rFonts w:asciiTheme="majorHAnsi" w:hAnsiTheme="majorHAnsi" w:cstheme="majorHAnsi"/>
          <w:b w:val="0"/>
          <w:color w:val="auto"/>
        </w:rPr>
      </w:pPr>
    </w:p>
    <w:p w14:paraId="1804F924" w14:textId="327D586E" w:rsidR="00135129" w:rsidRPr="00D06EF9" w:rsidRDefault="008C2568" w:rsidP="00135129">
      <w:pPr>
        <w:pStyle w:val="BodyText"/>
        <w:jc w:val="both"/>
        <w:rPr>
          <w:rFonts w:asciiTheme="majorHAnsi" w:hAnsiTheme="majorHAnsi" w:cstheme="majorHAnsi"/>
          <w:i/>
          <w:color w:val="auto"/>
        </w:rPr>
      </w:pPr>
      <w:r w:rsidRPr="00D06EF9">
        <w:rPr>
          <w:rFonts w:asciiTheme="majorHAnsi" w:hAnsiTheme="majorHAnsi" w:cstheme="majorHAnsi"/>
          <w:b w:val="0"/>
          <w:color w:val="auto"/>
        </w:rPr>
        <w:t xml:space="preserve">Also, </w:t>
      </w:r>
      <w:r w:rsidR="00135129" w:rsidRPr="00D06EF9">
        <w:rPr>
          <w:rFonts w:asciiTheme="majorHAnsi" w:hAnsiTheme="majorHAnsi" w:cstheme="majorHAnsi"/>
          <w:b w:val="0"/>
          <w:color w:val="auto"/>
        </w:rPr>
        <w:t>Refer to OEAP National Guidance document</w:t>
      </w:r>
      <w:r w:rsidR="008613B8" w:rsidRPr="00D06EF9">
        <w:rPr>
          <w:rFonts w:asciiTheme="majorHAnsi" w:hAnsiTheme="majorHAnsi" w:cstheme="majorHAnsi"/>
          <w:b w:val="0"/>
          <w:color w:val="auto"/>
        </w:rPr>
        <w:t xml:space="preserve">s relating to </w:t>
      </w:r>
      <w:r w:rsidR="008613B8" w:rsidRPr="00D06EF9">
        <w:rPr>
          <w:rFonts w:asciiTheme="majorHAnsi" w:hAnsiTheme="majorHAnsi" w:cstheme="majorHAnsi"/>
          <w:color w:val="auto"/>
        </w:rPr>
        <w:t>Emergencies</w:t>
      </w:r>
      <w:r w:rsidR="008613B8" w:rsidRPr="00D06EF9">
        <w:rPr>
          <w:rFonts w:asciiTheme="majorHAnsi" w:hAnsiTheme="majorHAnsi" w:cstheme="majorHAnsi"/>
          <w:b w:val="0"/>
          <w:color w:val="auto"/>
        </w:rPr>
        <w:t xml:space="preserve"> and </w:t>
      </w:r>
      <w:r w:rsidR="00135129" w:rsidRPr="00D06EF9">
        <w:rPr>
          <w:rFonts w:asciiTheme="majorHAnsi" w:hAnsiTheme="majorHAnsi" w:cstheme="majorHAnsi"/>
          <w:i/>
          <w:color w:val="auto"/>
        </w:rPr>
        <w:t>Critical Incident Management</w:t>
      </w:r>
    </w:p>
    <w:p w14:paraId="5FDC41E0" w14:textId="77777777" w:rsidR="008C2568" w:rsidRPr="00D06EF9" w:rsidRDefault="008C2568" w:rsidP="00135129">
      <w:pPr>
        <w:pStyle w:val="BodyText"/>
        <w:jc w:val="both"/>
        <w:rPr>
          <w:rFonts w:asciiTheme="majorHAnsi" w:hAnsiTheme="majorHAnsi" w:cstheme="majorHAnsi"/>
          <w:b w:val="0"/>
          <w:color w:val="auto"/>
        </w:rPr>
      </w:pPr>
    </w:p>
    <w:p w14:paraId="11D6A35C" w14:textId="3B7AA6B4" w:rsidR="00135129" w:rsidRPr="00D06EF9" w:rsidRDefault="00135129" w:rsidP="00135129">
      <w:pPr>
        <w:pStyle w:val="BodyText"/>
        <w:jc w:val="both"/>
        <w:rPr>
          <w:rFonts w:asciiTheme="majorHAnsi" w:hAnsiTheme="majorHAnsi" w:cstheme="majorHAnsi"/>
          <w:color w:val="0000FF"/>
          <w:u w:val="single"/>
        </w:rPr>
      </w:pPr>
      <w:r w:rsidRPr="00D06EF9">
        <w:rPr>
          <w:rFonts w:asciiTheme="majorHAnsi" w:hAnsiTheme="majorHAnsi" w:cstheme="majorHAnsi"/>
          <w:b w:val="0"/>
          <w:color w:val="auto"/>
        </w:rPr>
        <w:t>If an incident does occur there is a useful Checklist for M</w:t>
      </w:r>
      <w:r w:rsidR="008C2568" w:rsidRPr="00D06EF9">
        <w:rPr>
          <w:rFonts w:asciiTheme="majorHAnsi" w:hAnsiTheme="majorHAnsi" w:cstheme="majorHAnsi"/>
          <w:b w:val="0"/>
          <w:color w:val="auto"/>
        </w:rPr>
        <w:t>anagers found in the Resources section</w:t>
      </w:r>
      <w:r w:rsidRPr="00D06EF9">
        <w:rPr>
          <w:rFonts w:asciiTheme="majorHAnsi" w:hAnsiTheme="majorHAnsi" w:cstheme="majorHAnsi"/>
          <w:b w:val="0"/>
          <w:color w:val="auto"/>
        </w:rPr>
        <w:t xml:space="preserve"> of EVOLVE</w:t>
      </w:r>
    </w:p>
    <w:p w14:paraId="7245CC9F" w14:textId="77777777" w:rsidR="00135129" w:rsidRPr="00D06EF9" w:rsidRDefault="00135129" w:rsidP="00135129">
      <w:pPr>
        <w:pStyle w:val="BodyText"/>
        <w:jc w:val="both"/>
        <w:rPr>
          <w:rFonts w:asciiTheme="majorHAnsi" w:hAnsiTheme="majorHAnsi" w:cstheme="majorHAnsi"/>
          <w:i/>
          <w:color w:val="auto"/>
        </w:rPr>
      </w:pPr>
    </w:p>
    <w:p w14:paraId="7AC7E58C" w14:textId="77777777" w:rsidR="00135129" w:rsidRPr="00D06EF9" w:rsidRDefault="00135129" w:rsidP="00135129">
      <w:pPr>
        <w:pStyle w:val="BodyText"/>
        <w:jc w:val="both"/>
        <w:rPr>
          <w:rFonts w:asciiTheme="majorHAnsi" w:hAnsiTheme="majorHAnsi" w:cstheme="majorHAnsi"/>
          <w:color w:val="auto"/>
        </w:rPr>
      </w:pPr>
      <w:r w:rsidRPr="00D06EF9">
        <w:rPr>
          <w:rFonts w:asciiTheme="majorHAnsi" w:hAnsiTheme="majorHAnsi" w:cstheme="majorHAnsi"/>
          <w:color w:val="auto"/>
        </w:rPr>
        <w:t xml:space="preserve">To activate support from NCC, the following telephone numbers should be used: </w:t>
      </w:r>
    </w:p>
    <w:p w14:paraId="61BE1A60" w14:textId="77777777" w:rsidR="00135129" w:rsidRPr="00D06EF9" w:rsidRDefault="00135129" w:rsidP="00135129">
      <w:pPr>
        <w:pStyle w:val="BodyText"/>
        <w:jc w:val="both"/>
        <w:rPr>
          <w:rFonts w:asciiTheme="majorHAnsi" w:hAnsiTheme="majorHAnsi" w:cstheme="majorHAnsi"/>
          <w:color w:val="auto"/>
        </w:rPr>
      </w:pPr>
    </w:p>
    <w:p w14:paraId="5506D214" w14:textId="77777777" w:rsidR="00135129" w:rsidRPr="00D06EF9" w:rsidRDefault="00135129" w:rsidP="00135129">
      <w:pPr>
        <w:pStyle w:val="BodyText"/>
        <w:jc w:val="center"/>
        <w:rPr>
          <w:rFonts w:asciiTheme="majorHAnsi" w:hAnsiTheme="majorHAnsi" w:cstheme="majorHAnsi"/>
          <w:color w:val="auto"/>
        </w:rPr>
      </w:pPr>
      <w:r w:rsidRPr="00D06EF9">
        <w:rPr>
          <w:rFonts w:asciiTheme="majorHAnsi" w:hAnsiTheme="majorHAnsi" w:cstheme="majorHAnsi"/>
          <w:color w:val="auto"/>
        </w:rPr>
        <w:t>Normal office hours: 876 4608/ 876 4609 or 07985 381931</w:t>
      </w:r>
    </w:p>
    <w:p w14:paraId="01B6371D" w14:textId="77777777" w:rsidR="00135129" w:rsidRPr="00D06EF9" w:rsidRDefault="00135129" w:rsidP="00135129">
      <w:pPr>
        <w:pStyle w:val="BodyText"/>
        <w:jc w:val="center"/>
        <w:rPr>
          <w:rFonts w:asciiTheme="majorHAnsi" w:hAnsiTheme="majorHAnsi" w:cstheme="majorHAnsi"/>
          <w:color w:val="auto"/>
        </w:rPr>
      </w:pPr>
    </w:p>
    <w:p w14:paraId="466D11F3" w14:textId="3C76EDA5" w:rsidR="00135129" w:rsidRPr="00D06EF9" w:rsidRDefault="00135129" w:rsidP="00135129">
      <w:pPr>
        <w:pStyle w:val="BodyText"/>
        <w:jc w:val="center"/>
        <w:rPr>
          <w:rFonts w:asciiTheme="majorHAnsi" w:hAnsiTheme="majorHAnsi" w:cstheme="majorHAnsi"/>
          <w:color w:val="auto"/>
        </w:rPr>
      </w:pPr>
      <w:r w:rsidRPr="00D06EF9">
        <w:rPr>
          <w:rFonts w:asciiTheme="majorHAnsi" w:hAnsiTheme="majorHAnsi" w:cstheme="majorHAnsi"/>
          <w:color w:val="auto"/>
        </w:rPr>
        <w:t>Outside normal office hours</w:t>
      </w:r>
      <w:r w:rsidR="001E4440" w:rsidRPr="00D06EF9">
        <w:rPr>
          <w:rFonts w:asciiTheme="majorHAnsi" w:hAnsiTheme="majorHAnsi" w:cstheme="majorHAnsi"/>
          <w:color w:val="auto"/>
        </w:rPr>
        <w:t xml:space="preserve"> – Nottingham on </w:t>
      </w:r>
      <w:r w:rsidR="00CE4583" w:rsidRPr="00D06EF9">
        <w:rPr>
          <w:rFonts w:asciiTheme="majorHAnsi" w:hAnsiTheme="majorHAnsi" w:cstheme="majorHAnsi"/>
          <w:color w:val="auto"/>
        </w:rPr>
        <w:t>Call:</w:t>
      </w:r>
      <w:r w:rsidRPr="00D06EF9">
        <w:rPr>
          <w:rFonts w:asciiTheme="majorHAnsi" w:hAnsiTheme="majorHAnsi" w:cstheme="majorHAnsi"/>
          <w:color w:val="auto"/>
        </w:rPr>
        <w:t xml:space="preserve"> 915 1640/ 915 1633</w:t>
      </w:r>
    </w:p>
    <w:p w14:paraId="4D0408DD" w14:textId="77777777" w:rsidR="00262849" w:rsidRPr="00D06EF9" w:rsidRDefault="00262849" w:rsidP="00135129">
      <w:pPr>
        <w:pStyle w:val="BodyText"/>
        <w:jc w:val="center"/>
        <w:rPr>
          <w:rFonts w:asciiTheme="majorHAnsi" w:hAnsiTheme="majorHAnsi" w:cstheme="majorHAnsi"/>
          <w:color w:val="auto"/>
        </w:rPr>
      </w:pPr>
    </w:p>
    <w:p w14:paraId="1B10665F" w14:textId="028D480A" w:rsidR="00262849" w:rsidRPr="00D06EF9" w:rsidRDefault="00262849" w:rsidP="00135129">
      <w:pPr>
        <w:pStyle w:val="BodyText"/>
        <w:jc w:val="center"/>
        <w:rPr>
          <w:rFonts w:asciiTheme="majorHAnsi" w:hAnsiTheme="majorHAnsi" w:cstheme="majorHAnsi"/>
          <w:color w:val="auto"/>
        </w:rPr>
      </w:pPr>
      <w:r w:rsidRPr="00D06EF9">
        <w:rPr>
          <w:rFonts w:asciiTheme="majorHAnsi" w:hAnsiTheme="majorHAnsi" w:cstheme="majorHAnsi"/>
          <w:color w:val="auto"/>
        </w:rPr>
        <w:t>An</w:t>
      </w:r>
      <w:r w:rsidR="006B6837" w:rsidRPr="00D06EF9">
        <w:rPr>
          <w:rFonts w:asciiTheme="majorHAnsi" w:hAnsiTheme="majorHAnsi" w:cstheme="majorHAnsi"/>
          <w:color w:val="auto"/>
        </w:rPr>
        <w:t xml:space="preserve">drew Smith (Educational </w:t>
      </w:r>
      <w:r w:rsidRPr="00D06EF9">
        <w:rPr>
          <w:rFonts w:asciiTheme="majorHAnsi" w:hAnsiTheme="majorHAnsi" w:cstheme="majorHAnsi"/>
          <w:color w:val="auto"/>
        </w:rPr>
        <w:t>Visit</w:t>
      </w:r>
      <w:r w:rsidR="006B6837" w:rsidRPr="00D06EF9">
        <w:rPr>
          <w:rFonts w:asciiTheme="majorHAnsi" w:hAnsiTheme="majorHAnsi" w:cstheme="majorHAnsi"/>
          <w:color w:val="auto"/>
        </w:rPr>
        <w:t>s</w:t>
      </w:r>
      <w:r w:rsidR="00CE24CA" w:rsidRPr="00D06EF9">
        <w:rPr>
          <w:rFonts w:asciiTheme="majorHAnsi" w:hAnsiTheme="majorHAnsi" w:cstheme="majorHAnsi"/>
          <w:color w:val="auto"/>
        </w:rPr>
        <w:t xml:space="preserve"> Advise</w:t>
      </w:r>
      <w:r w:rsidRPr="00D06EF9">
        <w:rPr>
          <w:rFonts w:asciiTheme="majorHAnsi" w:hAnsiTheme="majorHAnsi" w:cstheme="majorHAnsi"/>
          <w:color w:val="auto"/>
        </w:rPr>
        <w:t>r) should also be notified on 07944 038678</w:t>
      </w:r>
    </w:p>
    <w:p w14:paraId="61567CE1" w14:textId="77777777" w:rsidR="00135129" w:rsidRPr="00D06EF9" w:rsidRDefault="00135129" w:rsidP="00135129">
      <w:pPr>
        <w:pStyle w:val="BodyText"/>
        <w:jc w:val="both"/>
        <w:rPr>
          <w:rFonts w:asciiTheme="majorHAnsi" w:hAnsiTheme="majorHAnsi" w:cstheme="majorHAnsi"/>
          <w:b w:val="0"/>
          <w:color w:val="auto"/>
        </w:rPr>
      </w:pPr>
    </w:p>
    <w:p w14:paraId="4E01C045" w14:textId="553EAF8C" w:rsidR="00135129" w:rsidRPr="00D06EF9" w:rsidRDefault="00135129" w:rsidP="00135129">
      <w:pPr>
        <w:pStyle w:val="BodyText"/>
        <w:jc w:val="both"/>
        <w:rPr>
          <w:rFonts w:asciiTheme="majorHAnsi" w:hAnsiTheme="majorHAnsi" w:cstheme="majorHAnsi"/>
          <w:b w:val="0"/>
          <w:color w:val="auto"/>
        </w:rPr>
      </w:pPr>
      <w:r w:rsidRPr="00D06EF9">
        <w:rPr>
          <w:rFonts w:asciiTheme="majorHAnsi" w:hAnsiTheme="majorHAnsi" w:cstheme="majorHAnsi"/>
          <w:b w:val="0"/>
          <w:color w:val="auto"/>
        </w:rPr>
        <w:lastRenderedPageBreak/>
        <w:t>These numbers should be carried by leaders</w:t>
      </w:r>
      <w:r w:rsidR="006B6837" w:rsidRPr="00D06EF9">
        <w:rPr>
          <w:rFonts w:asciiTheme="majorHAnsi" w:hAnsiTheme="majorHAnsi" w:cstheme="majorHAnsi"/>
          <w:b w:val="0"/>
          <w:color w:val="auto"/>
        </w:rPr>
        <w:t xml:space="preserve"> at all times during an </w:t>
      </w:r>
      <w:r w:rsidRPr="00D06EF9">
        <w:rPr>
          <w:rFonts w:asciiTheme="majorHAnsi" w:hAnsiTheme="majorHAnsi" w:cstheme="majorHAnsi"/>
          <w:b w:val="0"/>
          <w:color w:val="auto"/>
        </w:rPr>
        <w:t>activity but should only be used in the case of a genuine emergency. Under no circumstances should these numbers</w:t>
      </w:r>
      <w:r w:rsidR="006B6837" w:rsidRPr="00D06EF9">
        <w:rPr>
          <w:rFonts w:asciiTheme="majorHAnsi" w:hAnsiTheme="majorHAnsi" w:cstheme="majorHAnsi"/>
          <w:b w:val="0"/>
          <w:color w:val="auto"/>
        </w:rPr>
        <w:t xml:space="preserve"> be given to young people, their parents/guardians or any outside organisation.</w:t>
      </w:r>
    </w:p>
    <w:p w14:paraId="3439EC90" w14:textId="77777777" w:rsidR="00135129" w:rsidRPr="00D06EF9" w:rsidRDefault="00135129" w:rsidP="00135129">
      <w:pPr>
        <w:pStyle w:val="BodyText"/>
        <w:jc w:val="both"/>
        <w:rPr>
          <w:rFonts w:asciiTheme="majorHAnsi" w:hAnsiTheme="majorHAnsi" w:cstheme="majorHAnsi"/>
          <w:color w:val="auto"/>
        </w:rPr>
      </w:pPr>
    </w:p>
    <w:p w14:paraId="2D350D75" w14:textId="77777777" w:rsidR="00135129" w:rsidRPr="00D06EF9" w:rsidRDefault="00135129" w:rsidP="00135129">
      <w:pPr>
        <w:pStyle w:val="BodyText"/>
        <w:jc w:val="both"/>
        <w:rPr>
          <w:rFonts w:asciiTheme="majorHAnsi" w:hAnsiTheme="majorHAnsi" w:cstheme="majorHAnsi"/>
          <w:color w:val="auto"/>
          <w:sz w:val="24"/>
        </w:rPr>
      </w:pPr>
      <w:r w:rsidRPr="00D06EF9">
        <w:rPr>
          <w:rFonts w:asciiTheme="majorHAnsi" w:hAnsiTheme="majorHAnsi" w:cstheme="majorHAnsi"/>
          <w:color w:val="auto"/>
          <w:sz w:val="24"/>
        </w:rPr>
        <w:t xml:space="preserve">7. </w:t>
      </w:r>
      <w:r w:rsidRPr="00D06EF9">
        <w:rPr>
          <w:rFonts w:asciiTheme="majorHAnsi" w:hAnsiTheme="majorHAnsi" w:cstheme="majorHAnsi"/>
          <w:color w:val="auto"/>
          <w:sz w:val="24"/>
        </w:rPr>
        <w:tab/>
      </w:r>
      <w:bookmarkStart w:id="35" w:name="Monitoring"/>
      <w:r w:rsidRPr="00D06EF9">
        <w:rPr>
          <w:rFonts w:asciiTheme="majorHAnsi" w:hAnsiTheme="majorHAnsi" w:cstheme="majorHAnsi"/>
          <w:color w:val="auto"/>
          <w:sz w:val="24"/>
        </w:rPr>
        <w:t>Monitoring</w:t>
      </w:r>
      <w:bookmarkEnd w:id="35"/>
      <w:r w:rsidRPr="00D06EF9">
        <w:rPr>
          <w:rFonts w:asciiTheme="majorHAnsi" w:hAnsiTheme="majorHAnsi" w:cstheme="majorHAnsi"/>
          <w:color w:val="auto"/>
          <w:sz w:val="24"/>
        </w:rPr>
        <w:t xml:space="preserve"> </w:t>
      </w:r>
    </w:p>
    <w:p w14:paraId="6751FD5F" w14:textId="77777777" w:rsidR="00135129" w:rsidRPr="00D06EF9" w:rsidRDefault="00135129" w:rsidP="00135129">
      <w:pPr>
        <w:pStyle w:val="BodyText"/>
        <w:jc w:val="both"/>
        <w:rPr>
          <w:rFonts w:asciiTheme="majorHAnsi" w:hAnsiTheme="majorHAnsi" w:cstheme="majorHAnsi"/>
          <w:color w:val="auto"/>
        </w:rPr>
      </w:pPr>
    </w:p>
    <w:p w14:paraId="4F72045F" w14:textId="704127F0" w:rsidR="00135129" w:rsidRPr="00D06EF9" w:rsidRDefault="00135129" w:rsidP="00135129">
      <w:pPr>
        <w:pStyle w:val="BodyText"/>
        <w:jc w:val="both"/>
        <w:rPr>
          <w:rFonts w:asciiTheme="majorHAnsi" w:hAnsiTheme="majorHAnsi" w:cstheme="majorHAnsi"/>
          <w:b w:val="0"/>
          <w:color w:val="auto"/>
        </w:rPr>
      </w:pPr>
      <w:r w:rsidRPr="00D06EF9">
        <w:rPr>
          <w:rFonts w:asciiTheme="majorHAnsi" w:hAnsiTheme="majorHAnsi" w:cstheme="majorHAnsi"/>
          <w:b w:val="0"/>
          <w:color w:val="auto"/>
        </w:rPr>
        <w:t>As an employer, NCC</w:t>
      </w:r>
      <w:r w:rsidRPr="00D06EF9">
        <w:rPr>
          <w:rFonts w:asciiTheme="majorHAnsi" w:hAnsiTheme="majorHAnsi" w:cstheme="majorHAnsi"/>
          <w:color w:val="339966"/>
        </w:rPr>
        <w:t xml:space="preserve"> </w:t>
      </w:r>
      <w:r w:rsidRPr="00D06EF9">
        <w:rPr>
          <w:rFonts w:asciiTheme="majorHAnsi" w:hAnsiTheme="majorHAnsi" w:cstheme="majorHAnsi"/>
          <w:b w:val="0"/>
          <w:color w:val="auto"/>
        </w:rPr>
        <w:t>ensures that t</w:t>
      </w:r>
      <w:r w:rsidR="00BA570E" w:rsidRPr="00D06EF9">
        <w:rPr>
          <w:rFonts w:asciiTheme="majorHAnsi" w:hAnsiTheme="majorHAnsi" w:cstheme="majorHAnsi"/>
          <w:b w:val="0"/>
          <w:color w:val="auto"/>
        </w:rPr>
        <w:t xml:space="preserve">here </w:t>
      </w:r>
      <w:r w:rsidR="003F688D" w:rsidRPr="00D06EF9">
        <w:rPr>
          <w:rFonts w:asciiTheme="majorHAnsi" w:hAnsiTheme="majorHAnsi" w:cstheme="majorHAnsi"/>
          <w:b w:val="0"/>
          <w:color w:val="auto"/>
        </w:rPr>
        <w:t xml:space="preserve">is sample monitoring of </w:t>
      </w:r>
      <w:r w:rsidR="00C5555E" w:rsidRPr="00D06EF9">
        <w:rPr>
          <w:rFonts w:asciiTheme="majorHAnsi" w:hAnsiTheme="majorHAnsi" w:cstheme="majorHAnsi"/>
          <w:b w:val="0"/>
          <w:color w:val="auto"/>
        </w:rPr>
        <w:t>Learning Outside the Classroom</w:t>
      </w:r>
      <w:r w:rsidRPr="00D06EF9">
        <w:rPr>
          <w:rFonts w:asciiTheme="majorHAnsi" w:hAnsiTheme="majorHAnsi" w:cstheme="majorHAnsi"/>
          <w:b w:val="0"/>
          <w:color w:val="auto"/>
        </w:rPr>
        <w:t xml:space="preserve"> activities undertak</w:t>
      </w:r>
      <w:r w:rsidR="003F688D" w:rsidRPr="00D06EF9">
        <w:rPr>
          <w:rFonts w:asciiTheme="majorHAnsi" w:hAnsiTheme="majorHAnsi" w:cstheme="majorHAnsi"/>
          <w:b w:val="0"/>
          <w:color w:val="auto"/>
        </w:rPr>
        <w:t>en by its establishments</w:t>
      </w:r>
      <w:r w:rsidRPr="00D06EF9">
        <w:rPr>
          <w:rFonts w:asciiTheme="majorHAnsi" w:hAnsiTheme="majorHAnsi" w:cstheme="majorHAnsi"/>
          <w:b w:val="0"/>
          <w:color w:val="auto"/>
        </w:rPr>
        <w:t xml:space="preserve"> by attaching such monito</w:t>
      </w:r>
      <w:r w:rsidR="003F688D" w:rsidRPr="00D06EF9">
        <w:rPr>
          <w:rFonts w:asciiTheme="majorHAnsi" w:hAnsiTheme="majorHAnsi" w:cstheme="majorHAnsi"/>
          <w:b w:val="0"/>
          <w:color w:val="auto"/>
        </w:rPr>
        <w:t xml:space="preserve">ring duties to its officers and </w:t>
      </w:r>
      <w:r w:rsidRPr="00D06EF9">
        <w:rPr>
          <w:rFonts w:asciiTheme="majorHAnsi" w:hAnsiTheme="majorHAnsi" w:cstheme="majorHAnsi"/>
          <w:b w:val="0"/>
          <w:color w:val="auto"/>
        </w:rPr>
        <w:t xml:space="preserve">by delegating these tasks to establishments. Such monitoring should be in keeping with the recommendations of OEAP National Guidance. There is a clear expectation that the monitoring function is a delegated task, principally carried out through systems put in place by the establishment </w:t>
      </w:r>
      <w:r w:rsidR="00D0477B" w:rsidRPr="00D06EF9">
        <w:rPr>
          <w:rFonts w:asciiTheme="majorHAnsi" w:hAnsiTheme="majorHAnsi" w:cstheme="majorHAnsi"/>
          <w:b w:val="0"/>
          <w:color w:val="auto"/>
        </w:rPr>
        <w:t>EVC</w:t>
      </w:r>
      <w:r w:rsidRPr="00D06EF9">
        <w:rPr>
          <w:rFonts w:asciiTheme="majorHAnsi" w:hAnsiTheme="majorHAnsi" w:cstheme="majorHAnsi"/>
          <w:b w:val="0"/>
          <w:color w:val="auto"/>
        </w:rPr>
        <w:t>.</w:t>
      </w:r>
    </w:p>
    <w:p w14:paraId="641E88B3" w14:textId="77777777" w:rsidR="00135129" w:rsidRPr="00D06EF9" w:rsidRDefault="00135129" w:rsidP="00135129">
      <w:pPr>
        <w:pStyle w:val="BodyText"/>
        <w:jc w:val="both"/>
        <w:rPr>
          <w:rFonts w:asciiTheme="majorHAnsi" w:hAnsiTheme="majorHAnsi" w:cstheme="majorHAnsi"/>
          <w:b w:val="0"/>
          <w:color w:val="auto"/>
        </w:rPr>
      </w:pPr>
    </w:p>
    <w:p w14:paraId="026F3337" w14:textId="77777777" w:rsidR="00135129" w:rsidRPr="00D06EF9" w:rsidRDefault="00135129" w:rsidP="00135129">
      <w:pPr>
        <w:pStyle w:val="BodyText"/>
        <w:jc w:val="both"/>
        <w:rPr>
          <w:rFonts w:asciiTheme="majorHAnsi" w:hAnsiTheme="majorHAnsi" w:cstheme="majorHAnsi"/>
        </w:rPr>
      </w:pPr>
      <w:r w:rsidRPr="00D06EF9">
        <w:rPr>
          <w:rFonts w:asciiTheme="majorHAnsi" w:hAnsiTheme="majorHAnsi" w:cstheme="majorHAnsi"/>
          <w:b w:val="0"/>
          <w:color w:val="auto"/>
        </w:rPr>
        <w:t xml:space="preserve"> Refer to OEAP National Guidance document: </w:t>
      </w:r>
      <w:hyperlink r:id="rId27" w:history="1">
        <w:r w:rsidRPr="00D06EF9">
          <w:rPr>
            <w:rStyle w:val="Hyperlink"/>
            <w:rFonts w:asciiTheme="majorHAnsi" w:hAnsiTheme="majorHAnsi" w:cstheme="majorHAnsi"/>
          </w:rPr>
          <w:t>Monitoring</w:t>
        </w:r>
      </w:hyperlink>
    </w:p>
    <w:p w14:paraId="7F0C85F1" w14:textId="77777777" w:rsidR="00135129" w:rsidRPr="00D06EF9" w:rsidRDefault="00135129" w:rsidP="00135129">
      <w:pPr>
        <w:pStyle w:val="BodyText"/>
        <w:jc w:val="both"/>
        <w:rPr>
          <w:rFonts w:asciiTheme="majorHAnsi" w:hAnsiTheme="majorHAnsi" w:cstheme="majorHAnsi"/>
          <w:color w:val="auto"/>
        </w:rPr>
      </w:pPr>
    </w:p>
    <w:p w14:paraId="1E7B5AE7" w14:textId="77777777" w:rsidR="00135129" w:rsidRPr="00D06EF9" w:rsidRDefault="00135129" w:rsidP="00135129">
      <w:pPr>
        <w:pStyle w:val="BodyText"/>
        <w:jc w:val="both"/>
        <w:rPr>
          <w:rFonts w:asciiTheme="majorHAnsi" w:hAnsiTheme="majorHAnsi" w:cstheme="majorHAnsi"/>
          <w:color w:val="auto"/>
          <w:sz w:val="24"/>
        </w:rPr>
      </w:pPr>
      <w:r w:rsidRPr="00D06EF9">
        <w:rPr>
          <w:rFonts w:asciiTheme="majorHAnsi" w:hAnsiTheme="majorHAnsi" w:cstheme="majorHAnsi"/>
          <w:color w:val="auto"/>
          <w:sz w:val="24"/>
        </w:rPr>
        <w:t xml:space="preserve">8. </w:t>
      </w:r>
      <w:r w:rsidRPr="00D06EF9">
        <w:rPr>
          <w:rFonts w:asciiTheme="majorHAnsi" w:hAnsiTheme="majorHAnsi" w:cstheme="majorHAnsi"/>
          <w:color w:val="auto"/>
          <w:sz w:val="24"/>
        </w:rPr>
        <w:tab/>
      </w:r>
      <w:bookmarkStart w:id="36" w:name="Competence"/>
      <w:r w:rsidRPr="00D06EF9">
        <w:rPr>
          <w:rFonts w:asciiTheme="majorHAnsi" w:hAnsiTheme="majorHAnsi" w:cstheme="majorHAnsi"/>
          <w:color w:val="auto"/>
          <w:sz w:val="24"/>
        </w:rPr>
        <w:t xml:space="preserve">Leader Competence </w:t>
      </w:r>
      <w:bookmarkEnd w:id="36"/>
    </w:p>
    <w:p w14:paraId="7D5B0D22" w14:textId="77777777" w:rsidR="00135129" w:rsidRPr="00D06EF9" w:rsidRDefault="00135129" w:rsidP="00135129">
      <w:pPr>
        <w:pStyle w:val="BodyText"/>
        <w:jc w:val="both"/>
        <w:rPr>
          <w:rFonts w:asciiTheme="majorHAnsi" w:hAnsiTheme="majorHAnsi" w:cstheme="majorHAnsi"/>
          <w:color w:val="auto"/>
        </w:rPr>
      </w:pPr>
    </w:p>
    <w:p w14:paraId="2913BA8D" w14:textId="77777777" w:rsidR="00135129" w:rsidRPr="00D06EF9" w:rsidRDefault="00135129" w:rsidP="00135129">
      <w:pPr>
        <w:pStyle w:val="BodyText2"/>
        <w:rPr>
          <w:rFonts w:asciiTheme="majorHAnsi" w:hAnsiTheme="majorHAnsi" w:cstheme="majorHAnsi"/>
          <w:b w:val="0"/>
        </w:rPr>
      </w:pPr>
      <w:r w:rsidRPr="00D06EF9">
        <w:rPr>
          <w:rFonts w:asciiTheme="majorHAnsi" w:hAnsiTheme="majorHAnsi" w:cstheme="majorHAnsi"/>
          <w:b w:val="0"/>
        </w:rPr>
        <w:t>To be deemed competent, a</w:t>
      </w:r>
      <w:r w:rsidR="00BA570E" w:rsidRPr="00D06EF9">
        <w:rPr>
          <w:rFonts w:asciiTheme="majorHAnsi" w:hAnsiTheme="majorHAnsi" w:cstheme="majorHAnsi"/>
          <w:b w:val="0"/>
        </w:rPr>
        <w:t>n</w:t>
      </w:r>
      <w:r w:rsidRPr="00D06EF9">
        <w:rPr>
          <w:rFonts w:asciiTheme="majorHAnsi" w:hAnsiTheme="majorHAnsi" w:cstheme="majorHAnsi"/>
          <w:b w:val="0"/>
        </w:rPr>
        <w:t xml:space="preserve"> NCC</w:t>
      </w:r>
      <w:r w:rsidR="00BA570E" w:rsidRPr="00D06EF9">
        <w:rPr>
          <w:rFonts w:asciiTheme="majorHAnsi" w:hAnsiTheme="majorHAnsi" w:cstheme="majorHAnsi"/>
          <w:b w:val="0"/>
        </w:rPr>
        <w:t xml:space="preserve"> Visit/</w:t>
      </w:r>
      <w:r w:rsidRPr="00D06EF9">
        <w:rPr>
          <w:rFonts w:asciiTheme="majorHAnsi" w:hAnsiTheme="majorHAnsi" w:cstheme="majorHAnsi"/>
          <w:b w:val="0"/>
        </w:rPr>
        <w:t xml:space="preserve">Activity Leader, or Assistant Leader must be able to demonstrate </w:t>
      </w:r>
      <w:r w:rsidRPr="00D06EF9">
        <w:rPr>
          <w:rFonts w:asciiTheme="majorHAnsi" w:hAnsiTheme="majorHAnsi" w:cstheme="majorHAnsi"/>
          <w:b w:val="0"/>
          <w:i/>
        </w:rPr>
        <w:t>the ability to operate to the current standards of recognised good practice for that role</w:t>
      </w:r>
      <w:r w:rsidRPr="00D06EF9">
        <w:rPr>
          <w:rFonts w:asciiTheme="majorHAnsi" w:hAnsiTheme="majorHAnsi" w:cstheme="majorHAnsi"/>
          <w:b w:val="0"/>
        </w:rPr>
        <w:t xml:space="preserve">. </w:t>
      </w:r>
    </w:p>
    <w:p w14:paraId="74E88DF5" w14:textId="77777777" w:rsidR="00135129" w:rsidRPr="00D06EF9" w:rsidRDefault="00135129" w:rsidP="00135129">
      <w:pPr>
        <w:pStyle w:val="BodyText2"/>
        <w:rPr>
          <w:rFonts w:asciiTheme="majorHAnsi" w:hAnsiTheme="majorHAnsi" w:cstheme="majorHAnsi"/>
          <w:b w:val="0"/>
        </w:rPr>
      </w:pPr>
    </w:p>
    <w:p w14:paraId="189AEEEF" w14:textId="77777777" w:rsidR="00135129" w:rsidRPr="00D06EF9" w:rsidRDefault="00135129" w:rsidP="00135129">
      <w:pPr>
        <w:pStyle w:val="BodyText2"/>
        <w:rPr>
          <w:rFonts w:asciiTheme="majorHAnsi" w:hAnsiTheme="majorHAnsi" w:cstheme="majorHAnsi"/>
          <w:b w:val="0"/>
        </w:rPr>
      </w:pPr>
      <w:r w:rsidRPr="00D06EF9">
        <w:rPr>
          <w:rFonts w:asciiTheme="majorHAnsi" w:hAnsiTheme="majorHAnsi" w:cstheme="majorHAnsi"/>
          <w:b w:val="0"/>
        </w:rPr>
        <w:t xml:space="preserve">All staff and helpers must be competent to carry out their defined roles and responsibilities. </w:t>
      </w:r>
    </w:p>
    <w:p w14:paraId="0ACD1547" w14:textId="77777777" w:rsidR="00135129" w:rsidRPr="00D06EF9" w:rsidRDefault="00135129" w:rsidP="00135129">
      <w:pPr>
        <w:pStyle w:val="BodyText2"/>
        <w:rPr>
          <w:rFonts w:asciiTheme="majorHAnsi" w:hAnsiTheme="majorHAnsi" w:cstheme="majorHAnsi"/>
          <w:b w:val="0"/>
        </w:rPr>
      </w:pPr>
    </w:p>
    <w:p w14:paraId="78B5FF16" w14:textId="5D466C21" w:rsidR="00135129" w:rsidRPr="00D06EF9" w:rsidRDefault="00135129" w:rsidP="00135129">
      <w:pPr>
        <w:pStyle w:val="BodyText2"/>
        <w:rPr>
          <w:rFonts w:asciiTheme="majorHAnsi" w:hAnsiTheme="majorHAnsi" w:cstheme="majorHAnsi"/>
          <w:b w:val="0"/>
        </w:rPr>
      </w:pPr>
      <w:r w:rsidRPr="00D06EF9">
        <w:rPr>
          <w:rFonts w:asciiTheme="majorHAnsi" w:hAnsiTheme="majorHAnsi" w:cstheme="majorHAnsi"/>
          <w:b w:val="0"/>
        </w:rPr>
        <w:t xml:space="preserve">OEAP National Guidance sets a clear standard to which NCC leaders </w:t>
      </w:r>
      <w:r w:rsidRPr="00D06EF9">
        <w:rPr>
          <w:rFonts w:asciiTheme="majorHAnsi" w:hAnsiTheme="majorHAnsi" w:cstheme="majorHAnsi"/>
        </w:rPr>
        <w:t xml:space="preserve">must </w:t>
      </w:r>
      <w:r w:rsidR="003F688D" w:rsidRPr="00D06EF9">
        <w:rPr>
          <w:rFonts w:asciiTheme="majorHAnsi" w:hAnsiTheme="majorHAnsi" w:cstheme="majorHAnsi"/>
          <w:b w:val="0"/>
        </w:rPr>
        <w:t xml:space="preserve">work. The guidance can be found at: </w:t>
      </w:r>
      <w:hyperlink r:id="rId28" w:history="1">
        <w:r w:rsidR="00CE4583" w:rsidRPr="00A01FAA">
          <w:rPr>
            <w:rStyle w:val="Hyperlink"/>
            <w:rFonts w:asciiTheme="majorHAnsi" w:hAnsiTheme="majorHAnsi" w:cstheme="majorHAnsi"/>
            <w:b w:val="0"/>
          </w:rPr>
          <w:t>https://oeapng.info/</w:t>
        </w:r>
      </w:hyperlink>
      <w:r w:rsidR="00CE4583">
        <w:rPr>
          <w:rFonts w:asciiTheme="majorHAnsi" w:hAnsiTheme="majorHAnsi" w:cstheme="majorHAnsi"/>
          <w:b w:val="0"/>
          <w:color w:val="FF0000"/>
        </w:rPr>
        <w:t xml:space="preserve"> </w:t>
      </w:r>
    </w:p>
    <w:p w14:paraId="7907D4F7" w14:textId="77777777" w:rsidR="00135129" w:rsidRPr="00D06EF9" w:rsidRDefault="00135129" w:rsidP="00135129">
      <w:pPr>
        <w:pStyle w:val="BodyText2"/>
        <w:rPr>
          <w:rFonts w:asciiTheme="majorHAnsi" w:hAnsiTheme="majorHAnsi" w:cstheme="majorHAnsi"/>
          <w:b w:val="0"/>
        </w:rPr>
      </w:pPr>
    </w:p>
    <w:p w14:paraId="6B5EA2B4" w14:textId="77777777" w:rsidR="00135129" w:rsidRPr="00D06EF9" w:rsidRDefault="00135129" w:rsidP="00135129">
      <w:pPr>
        <w:jc w:val="both"/>
        <w:rPr>
          <w:rFonts w:asciiTheme="majorHAnsi" w:hAnsiTheme="majorHAnsi" w:cstheme="majorHAnsi"/>
          <w:b/>
          <w:sz w:val="22"/>
        </w:rPr>
      </w:pPr>
    </w:p>
    <w:p w14:paraId="2894D47E" w14:textId="2666E9F0" w:rsidR="00135129" w:rsidRPr="00D06EF9" w:rsidRDefault="003F688D" w:rsidP="00135129">
      <w:pPr>
        <w:jc w:val="both"/>
        <w:rPr>
          <w:rFonts w:asciiTheme="majorHAnsi" w:hAnsiTheme="majorHAnsi" w:cstheme="majorHAnsi"/>
          <w:sz w:val="22"/>
        </w:rPr>
      </w:pPr>
      <w:r w:rsidRPr="00D06EF9">
        <w:rPr>
          <w:rFonts w:asciiTheme="majorHAnsi" w:hAnsiTheme="majorHAnsi" w:cstheme="majorHAnsi"/>
          <w:sz w:val="22"/>
        </w:rPr>
        <w:t xml:space="preserve">Staff involved in </w:t>
      </w:r>
      <w:r w:rsidR="00135129" w:rsidRPr="00D06EF9">
        <w:rPr>
          <w:rFonts w:asciiTheme="majorHAnsi" w:hAnsiTheme="majorHAnsi" w:cstheme="majorHAnsi"/>
          <w:sz w:val="22"/>
        </w:rPr>
        <w:t>activities and visits must be aware of the extent of their duty of care and should only be given such responsibilities as are in keeping with the above guidance. It is particularly important that careful consideration of competence issues is applied to both newly qualified and newly appointed staff.  Establishments should view the original documents and certificates when verifying leader’s qualifications, and not rely on photocopies.</w:t>
      </w:r>
    </w:p>
    <w:p w14:paraId="70A8BE69" w14:textId="77777777" w:rsidR="00135129" w:rsidRPr="00D06EF9" w:rsidRDefault="00135129" w:rsidP="00135129">
      <w:pPr>
        <w:jc w:val="both"/>
        <w:rPr>
          <w:rFonts w:asciiTheme="majorHAnsi" w:hAnsiTheme="majorHAnsi" w:cstheme="majorHAnsi"/>
          <w:b/>
          <w:sz w:val="22"/>
        </w:rPr>
      </w:pPr>
    </w:p>
    <w:p w14:paraId="149DBDC7" w14:textId="73433B50" w:rsidR="00135129" w:rsidRPr="00D06EF9" w:rsidRDefault="00135129" w:rsidP="00135129">
      <w:pPr>
        <w:pStyle w:val="BodyText3"/>
        <w:spacing w:before="56" w:after="113"/>
        <w:jc w:val="both"/>
        <w:rPr>
          <w:rFonts w:asciiTheme="majorHAnsi" w:hAnsiTheme="majorHAnsi" w:cstheme="majorHAnsi"/>
        </w:rPr>
      </w:pPr>
      <w:r w:rsidRPr="00D06EF9">
        <w:rPr>
          <w:rFonts w:asciiTheme="majorHAnsi" w:hAnsiTheme="majorHAnsi" w:cstheme="majorHAnsi"/>
        </w:rPr>
        <w:t>Where a Volunteer Helper is 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e="majorHAnsi"/>
        </w:rPr>
        <w:t>a young person taking part in the visit) they should be made aware of the potential for their relationship to compromise the Visit Leader's plans for group management. The Visit Leader should directly address this is</w:t>
      </w:r>
      <w:r w:rsidR="003F688D" w:rsidRPr="00D06EF9">
        <w:rPr>
          <w:rFonts w:asciiTheme="majorHAnsi" w:hAnsiTheme="majorHAnsi" w:cstheme="majorHAnsi"/>
        </w:rPr>
        <w:t>sue as part of the Risk A</w:t>
      </w:r>
      <w:r w:rsidRPr="00D06EF9">
        <w:rPr>
          <w:rFonts w:asciiTheme="majorHAnsi" w:hAnsiTheme="majorHAnsi" w:cstheme="majorHAnsi"/>
        </w:rPr>
        <w:t>ssessment</w:t>
      </w:r>
      <w:r w:rsidR="003F688D" w:rsidRPr="00D06EF9">
        <w:rPr>
          <w:rFonts w:asciiTheme="majorHAnsi" w:hAnsiTheme="majorHAnsi" w:cstheme="majorHAnsi"/>
        </w:rPr>
        <w:t xml:space="preserve"> Volunteer briefing</w:t>
      </w:r>
      <w:r w:rsidRPr="00D06EF9">
        <w:rPr>
          <w:rFonts w:asciiTheme="majorHAnsi" w:hAnsiTheme="majorHAnsi" w:cstheme="majorHAnsi"/>
        </w:rPr>
        <w:t xml:space="preserve">. </w:t>
      </w:r>
    </w:p>
    <w:p w14:paraId="02864A0C" w14:textId="77777777" w:rsidR="00135129" w:rsidRPr="00D06EF9" w:rsidRDefault="00135129" w:rsidP="00135129">
      <w:pPr>
        <w:spacing w:before="56" w:after="113"/>
        <w:jc w:val="both"/>
        <w:rPr>
          <w:rFonts w:asciiTheme="majorHAnsi" w:hAnsiTheme="majorHAnsi" w:cstheme="majorHAnsi"/>
          <w:b/>
          <w:i/>
          <w:sz w:val="22"/>
        </w:rPr>
      </w:pPr>
      <w:r w:rsidRPr="00D06EF9">
        <w:rPr>
          <w:rFonts w:asciiTheme="majorHAnsi" w:hAnsiTheme="majorHAnsi" w:cstheme="majorHAnsi"/>
          <w:sz w:val="22"/>
        </w:rPr>
        <w:t xml:space="preserve">Refer to OEAP National Guidance document: </w:t>
      </w:r>
      <w:r w:rsidRPr="00D06EF9">
        <w:rPr>
          <w:rFonts w:asciiTheme="majorHAnsi" w:hAnsiTheme="majorHAnsi" w:cstheme="majorHAnsi"/>
          <w:b/>
          <w:i/>
          <w:sz w:val="22"/>
        </w:rPr>
        <w:t>“</w:t>
      </w:r>
      <w:hyperlink r:id="rId29" w:history="1">
        <w:r w:rsidRPr="00D06EF9">
          <w:rPr>
            <w:rStyle w:val="Hyperlink"/>
            <w:rFonts w:asciiTheme="majorHAnsi" w:hAnsiTheme="majorHAnsi" w:cstheme="majorHAnsi"/>
            <w:b/>
            <w:i/>
            <w:sz w:val="22"/>
          </w:rPr>
          <w:t>Good Practice Basics</w:t>
        </w:r>
      </w:hyperlink>
      <w:r w:rsidRPr="00D06EF9">
        <w:rPr>
          <w:rFonts w:asciiTheme="majorHAnsi" w:hAnsiTheme="majorHAnsi" w:cstheme="majorHAnsi"/>
          <w:b/>
          <w:i/>
          <w:sz w:val="22"/>
        </w:rPr>
        <w:t>”</w:t>
      </w:r>
    </w:p>
    <w:p w14:paraId="6A2557DC" w14:textId="77777777" w:rsidR="00726D4F" w:rsidRPr="00D06EF9" w:rsidRDefault="00726D4F" w:rsidP="00135129">
      <w:pPr>
        <w:pStyle w:val="BodyText"/>
        <w:jc w:val="both"/>
        <w:rPr>
          <w:rFonts w:asciiTheme="majorHAnsi" w:hAnsiTheme="majorHAnsi" w:cstheme="majorHAnsi"/>
          <w:color w:val="auto"/>
        </w:rPr>
      </w:pPr>
    </w:p>
    <w:p w14:paraId="74D35E29" w14:textId="77777777" w:rsidR="00135129" w:rsidRPr="00D06EF9" w:rsidRDefault="00135129" w:rsidP="00135129">
      <w:pPr>
        <w:pStyle w:val="BodyText"/>
        <w:jc w:val="both"/>
        <w:rPr>
          <w:rFonts w:asciiTheme="majorHAnsi" w:hAnsiTheme="majorHAnsi" w:cstheme="majorHAnsi"/>
          <w:color w:val="auto"/>
        </w:rPr>
      </w:pPr>
      <w:r w:rsidRPr="00D06EF9">
        <w:rPr>
          <w:rFonts w:asciiTheme="majorHAnsi" w:hAnsiTheme="majorHAnsi" w:cstheme="majorHAnsi"/>
          <w:color w:val="auto"/>
        </w:rPr>
        <w:t>Assessment</w:t>
      </w:r>
    </w:p>
    <w:p w14:paraId="6BD046C0" w14:textId="77777777" w:rsidR="00135129" w:rsidRPr="00D06EF9" w:rsidRDefault="00135129" w:rsidP="00135129">
      <w:pPr>
        <w:pStyle w:val="BodyText"/>
        <w:jc w:val="both"/>
        <w:rPr>
          <w:rFonts w:asciiTheme="majorHAnsi" w:hAnsiTheme="majorHAnsi" w:cstheme="majorHAnsi"/>
          <w:color w:val="auto"/>
        </w:rPr>
      </w:pPr>
    </w:p>
    <w:p w14:paraId="30372E42" w14:textId="77777777" w:rsidR="00135129" w:rsidRPr="00D06EF9" w:rsidRDefault="00135129" w:rsidP="00135129">
      <w:pPr>
        <w:pStyle w:val="BodyText"/>
        <w:jc w:val="both"/>
        <w:rPr>
          <w:rFonts w:asciiTheme="majorHAnsi" w:hAnsiTheme="majorHAnsi" w:cstheme="majorHAnsi"/>
          <w:b w:val="0"/>
          <w:color w:val="auto"/>
        </w:rPr>
      </w:pPr>
      <w:r w:rsidRPr="00D06EF9">
        <w:rPr>
          <w:rFonts w:asciiTheme="majorHAnsi" w:hAnsiTheme="majorHAnsi" w:cstheme="majorHAnsi"/>
          <w:b w:val="0"/>
          <w:color w:val="auto"/>
        </w:rPr>
        <w:t xml:space="preserve">OEAP National Guidance provides clear advice regarding the assessment of leader competence. It is an expectation of NCC Policy that all NCC leaders and their assistants have been formally assessed as competent to undertake such responsibilities as they have been assigned in line with the OEAP National guidance. </w:t>
      </w:r>
    </w:p>
    <w:p w14:paraId="4FF67337" w14:textId="77777777" w:rsidR="00135129" w:rsidRPr="00D06EF9" w:rsidRDefault="00135129" w:rsidP="00135129">
      <w:pPr>
        <w:pStyle w:val="BodyText"/>
        <w:rPr>
          <w:rFonts w:asciiTheme="majorHAnsi" w:hAnsiTheme="majorHAnsi" w:cstheme="majorHAnsi"/>
          <w:bCs w:val="0"/>
          <w:color w:val="auto"/>
        </w:rPr>
      </w:pPr>
    </w:p>
    <w:p w14:paraId="3CAEEBA2" w14:textId="1A5E1932" w:rsidR="00135129" w:rsidRPr="00D06EF9" w:rsidRDefault="00135129" w:rsidP="00135129">
      <w:pPr>
        <w:spacing w:after="60"/>
        <w:jc w:val="both"/>
        <w:rPr>
          <w:rFonts w:asciiTheme="majorHAnsi" w:hAnsiTheme="majorHAnsi" w:cstheme="majorHAnsi"/>
          <w:sz w:val="22"/>
          <w:szCs w:val="22"/>
        </w:rPr>
      </w:pPr>
      <w:r w:rsidRPr="00D06EF9">
        <w:rPr>
          <w:rFonts w:asciiTheme="majorHAnsi" w:hAnsiTheme="majorHAnsi" w:cstheme="majorHAnsi"/>
          <w:sz w:val="22"/>
          <w:szCs w:val="22"/>
        </w:rPr>
        <w:t xml:space="preserve">The </w:t>
      </w:r>
      <w:r w:rsidR="00D0477B" w:rsidRPr="00D06EF9">
        <w:rPr>
          <w:rFonts w:asciiTheme="majorHAnsi" w:hAnsiTheme="majorHAnsi" w:cstheme="majorHAnsi"/>
          <w:sz w:val="22"/>
          <w:szCs w:val="22"/>
        </w:rPr>
        <w:t>EVC</w:t>
      </w:r>
      <w:r w:rsidRPr="00D06EF9">
        <w:rPr>
          <w:rFonts w:asciiTheme="majorHAnsi" w:hAnsiTheme="majorHAnsi" w:cstheme="majorHAnsi"/>
          <w:sz w:val="22"/>
          <w:szCs w:val="22"/>
        </w:rPr>
        <w:t xml:space="preserve"> and/or Head of establishment must consider the following when assessing the competence of a member of staff to lead a visit:</w:t>
      </w:r>
    </w:p>
    <w:p w14:paraId="1D9279D9" w14:textId="77777777" w:rsidR="00135129" w:rsidRPr="00D06EF9" w:rsidRDefault="00135129" w:rsidP="00135129">
      <w:pPr>
        <w:numPr>
          <w:ilvl w:val="0"/>
          <w:numId w:val="21"/>
        </w:numPr>
        <w:tabs>
          <w:tab w:val="clear" w:pos="1740"/>
          <w:tab w:val="num" w:pos="720"/>
        </w:tabs>
        <w:spacing w:after="60"/>
        <w:ind w:left="720" w:hanging="360"/>
        <w:jc w:val="both"/>
        <w:rPr>
          <w:rFonts w:asciiTheme="majorHAnsi" w:hAnsiTheme="majorHAnsi" w:cstheme="majorHAnsi"/>
          <w:sz w:val="22"/>
          <w:szCs w:val="22"/>
        </w:rPr>
      </w:pPr>
      <w:r w:rsidRPr="00D06EF9">
        <w:rPr>
          <w:rFonts w:asciiTheme="majorHAnsi" w:hAnsiTheme="majorHAnsi" w:cstheme="majorHAnsi"/>
          <w:sz w:val="22"/>
          <w:szCs w:val="22"/>
        </w:rPr>
        <w:t>What experience has the leader in leading or accompanying similar or other visits? (Check Visit History on EVOLVE).</w:t>
      </w:r>
    </w:p>
    <w:p w14:paraId="17594510" w14:textId="77777777" w:rsidR="00135129" w:rsidRPr="00D06EF9" w:rsidRDefault="00135129" w:rsidP="00135129">
      <w:pPr>
        <w:numPr>
          <w:ilvl w:val="0"/>
          <w:numId w:val="21"/>
        </w:numPr>
        <w:tabs>
          <w:tab w:val="clear" w:pos="1740"/>
          <w:tab w:val="num" w:pos="720"/>
        </w:tabs>
        <w:spacing w:after="60"/>
        <w:ind w:left="720" w:hanging="360"/>
        <w:jc w:val="both"/>
        <w:rPr>
          <w:rFonts w:asciiTheme="majorHAnsi" w:hAnsiTheme="majorHAnsi" w:cstheme="majorHAnsi"/>
          <w:sz w:val="22"/>
          <w:szCs w:val="22"/>
        </w:rPr>
      </w:pPr>
      <w:r w:rsidRPr="00D06EF9">
        <w:rPr>
          <w:rFonts w:asciiTheme="majorHAnsi" w:hAnsiTheme="majorHAnsi" w:cstheme="majorHAnsi"/>
          <w:sz w:val="22"/>
          <w:szCs w:val="22"/>
        </w:rPr>
        <w:t>Is the leader competent in planning and managing visits (has s/he co</w:t>
      </w:r>
      <w:r w:rsidR="00BA570E" w:rsidRPr="00D06EF9">
        <w:rPr>
          <w:rFonts w:asciiTheme="majorHAnsi" w:hAnsiTheme="majorHAnsi" w:cstheme="majorHAnsi"/>
          <w:sz w:val="22"/>
          <w:szCs w:val="22"/>
        </w:rPr>
        <w:t>mpleted Visit Leader Training?)</w:t>
      </w:r>
    </w:p>
    <w:p w14:paraId="56BB3860" w14:textId="77777777" w:rsidR="00135129" w:rsidRPr="00D06EF9" w:rsidRDefault="00135129" w:rsidP="00135129">
      <w:pPr>
        <w:numPr>
          <w:ilvl w:val="0"/>
          <w:numId w:val="21"/>
        </w:numPr>
        <w:tabs>
          <w:tab w:val="clear" w:pos="1740"/>
          <w:tab w:val="num" w:pos="720"/>
        </w:tabs>
        <w:spacing w:after="60"/>
        <w:ind w:left="720" w:hanging="360"/>
        <w:jc w:val="both"/>
        <w:rPr>
          <w:rFonts w:asciiTheme="majorHAnsi" w:hAnsiTheme="majorHAnsi" w:cstheme="majorHAnsi"/>
          <w:sz w:val="22"/>
          <w:szCs w:val="22"/>
        </w:rPr>
      </w:pPr>
      <w:r w:rsidRPr="00D06EF9">
        <w:rPr>
          <w:rFonts w:asciiTheme="majorHAnsi" w:hAnsiTheme="majorHAnsi" w:cstheme="majorHAnsi"/>
          <w:sz w:val="22"/>
          <w:szCs w:val="22"/>
        </w:rPr>
        <w:t>What are the leader’s reasons for undertaking the visit?</w:t>
      </w:r>
    </w:p>
    <w:p w14:paraId="676E923D" w14:textId="32AA7B1F" w:rsidR="00135129" w:rsidRPr="00D06EF9" w:rsidRDefault="00135129" w:rsidP="00135129">
      <w:pPr>
        <w:numPr>
          <w:ilvl w:val="0"/>
          <w:numId w:val="21"/>
        </w:numPr>
        <w:tabs>
          <w:tab w:val="clear" w:pos="1740"/>
          <w:tab w:val="num" w:pos="720"/>
        </w:tabs>
        <w:spacing w:after="60"/>
        <w:ind w:left="720" w:hanging="360"/>
        <w:jc w:val="both"/>
        <w:rPr>
          <w:rFonts w:asciiTheme="majorHAnsi" w:hAnsiTheme="majorHAnsi" w:cstheme="majorHAnsi"/>
          <w:sz w:val="22"/>
          <w:szCs w:val="22"/>
        </w:rPr>
      </w:pPr>
      <w:r w:rsidRPr="00D06EF9">
        <w:rPr>
          <w:rFonts w:asciiTheme="majorHAnsi" w:hAnsiTheme="majorHAnsi" w:cstheme="majorHAnsi"/>
          <w:sz w:val="22"/>
          <w:szCs w:val="22"/>
        </w:rPr>
        <w:t xml:space="preserve">Is the leader an </w:t>
      </w:r>
      <w:r w:rsidR="008D124E" w:rsidRPr="00D06EF9">
        <w:rPr>
          <w:rFonts w:asciiTheme="majorHAnsi" w:hAnsiTheme="majorHAnsi" w:cstheme="majorHAnsi"/>
          <w:sz w:val="22"/>
          <w:szCs w:val="22"/>
        </w:rPr>
        <w:t>employee of the local authority/</w:t>
      </w:r>
      <w:r w:rsidRPr="00D06EF9">
        <w:rPr>
          <w:rFonts w:asciiTheme="majorHAnsi" w:hAnsiTheme="majorHAnsi" w:cstheme="majorHAnsi"/>
          <w:sz w:val="22"/>
          <w:szCs w:val="22"/>
        </w:rPr>
        <w:t>establishment?</w:t>
      </w:r>
    </w:p>
    <w:p w14:paraId="17ED266C" w14:textId="77777777" w:rsidR="00135129" w:rsidRPr="00D06EF9" w:rsidRDefault="00135129" w:rsidP="00135129">
      <w:pPr>
        <w:numPr>
          <w:ilvl w:val="0"/>
          <w:numId w:val="21"/>
        </w:numPr>
        <w:tabs>
          <w:tab w:val="clear" w:pos="1740"/>
          <w:tab w:val="num" w:pos="720"/>
        </w:tabs>
        <w:spacing w:after="60"/>
        <w:ind w:left="720" w:hanging="360"/>
        <w:jc w:val="both"/>
        <w:rPr>
          <w:rFonts w:asciiTheme="majorHAnsi" w:hAnsiTheme="majorHAnsi" w:cstheme="majorHAnsi"/>
          <w:sz w:val="22"/>
          <w:szCs w:val="22"/>
        </w:rPr>
      </w:pPr>
      <w:r w:rsidRPr="00D06EF9">
        <w:rPr>
          <w:rFonts w:asciiTheme="majorHAnsi" w:hAnsiTheme="majorHAnsi" w:cstheme="majorHAnsi"/>
          <w:sz w:val="22"/>
          <w:szCs w:val="22"/>
        </w:rPr>
        <w:t>Does the leader have the ability to manage the pastoral welfare of participants?</w:t>
      </w:r>
    </w:p>
    <w:p w14:paraId="7FE7C529" w14:textId="77777777" w:rsidR="00135129" w:rsidRPr="00D06EF9" w:rsidRDefault="00135129" w:rsidP="00135129">
      <w:pPr>
        <w:numPr>
          <w:ilvl w:val="0"/>
          <w:numId w:val="21"/>
        </w:numPr>
        <w:tabs>
          <w:tab w:val="clear" w:pos="1740"/>
          <w:tab w:val="num" w:pos="720"/>
        </w:tabs>
        <w:spacing w:after="60"/>
        <w:ind w:left="720" w:hanging="360"/>
        <w:jc w:val="both"/>
        <w:rPr>
          <w:rFonts w:asciiTheme="majorHAnsi" w:hAnsiTheme="majorHAnsi" w:cstheme="majorHAnsi"/>
          <w:sz w:val="22"/>
          <w:szCs w:val="22"/>
        </w:rPr>
      </w:pPr>
      <w:r w:rsidRPr="00D06EF9">
        <w:rPr>
          <w:rFonts w:asciiTheme="majorHAnsi" w:hAnsiTheme="majorHAnsi" w:cstheme="majorHAnsi"/>
          <w:sz w:val="22"/>
          <w:szCs w:val="22"/>
        </w:rPr>
        <w:t>Does th</w:t>
      </w:r>
      <w:r w:rsidR="00BA570E" w:rsidRPr="00D06EF9">
        <w:rPr>
          <w:rFonts w:asciiTheme="majorHAnsi" w:hAnsiTheme="majorHAnsi" w:cstheme="majorHAnsi"/>
          <w:sz w:val="22"/>
          <w:szCs w:val="22"/>
        </w:rPr>
        <w:t>e leader exhibit sound decision-</w:t>
      </w:r>
      <w:r w:rsidRPr="00D06EF9">
        <w:rPr>
          <w:rFonts w:asciiTheme="majorHAnsi" w:hAnsiTheme="majorHAnsi" w:cstheme="majorHAnsi"/>
          <w:sz w:val="22"/>
          <w:szCs w:val="22"/>
        </w:rPr>
        <w:t>making abilities?</w:t>
      </w:r>
    </w:p>
    <w:p w14:paraId="7983C47B" w14:textId="16100693" w:rsidR="00135129" w:rsidRPr="00D06EF9" w:rsidRDefault="00135129" w:rsidP="00135129">
      <w:pPr>
        <w:numPr>
          <w:ilvl w:val="0"/>
          <w:numId w:val="21"/>
        </w:numPr>
        <w:tabs>
          <w:tab w:val="clear" w:pos="1740"/>
          <w:tab w:val="num" w:pos="720"/>
        </w:tabs>
        <w:spacing w:after="60"/>
        <w:ind w:left="720" w:hanging="360"/>
        <w:jc w:val="both"/>
        <w:rPr>
          <w:rFonts w:asciiTheme="majorHAnsi" w:hAnsiTheme="majorHAnsi" w:cstheme="majorHAnsi"/>
          <w:sz w:val="22"/>
          <w:szCs w:val="22"/>
        </w:rPr>
      </w:pPr>
      <w:r w:rsidRPr="00D06EF9">
        <w:rPr>
          <w:rFonts w:asciiTheme="majorHAnsi" w:hAnsiTheme="majorHAnsi" w:cstheme="majorHAnsi"/>
          <w:sz w:val="22"/>
          <w:szCs w:val="22"/>
        </w:rPr>
        <w:t>What experience has the l</w:t>
      </w:r>
      <w:r w:rsidR="008D124E" w:rsidRPr="00D06EF9">
        <w:rPr>
          <w:rFonts w:asciiTheme="majorHAnsi" w:hAnsiTheme="majorHAnsi" w:cstheme="majorHAnsi"/>
          <w:sz w:val="22"/>
          <w:szCs w:val="22"/>
        </w:rPr>
        <w:t>eader of the participants they intend</w:t>
      </w:r>
      <w:r w:rsidRPr="00D06EF9">
        <w:rPr>
          <w:rFonts w:asciiTheme="majorHAnsi" w:hAnsiTheme="majorHAnsi" w:cstheme="majorHAnsi"/>
          <w:sz w:val="22"/>
          <w:szCs w:val="22"/>
        </w:rPr>
        <w:t xml:space="preserve"> to supervise?</w:t>
      </w:r>
    </w:p>
    <w:p w14:paraId="4F1595FF" w14:textId="77777777" w:rsidR="00135129" w:rsidRPr="00D06EF9" w:rsidRDefault="00135129" w:rsidP="00135129">
      <w:pPr>
        <w:numPr>
          <w:ilvl w:val="0"/>
          <w:numId w:val="21"/>
        </w:numPr>
        <w:tabs>
          <w:tab w:val="clear" w:pos="1740"/>
          <w:tab w:val="num" w:pos="720"/>
        </w:tabs>
        <w:spacing w:after="60"/>
        <w:ind w:left="720" w:hanging="360"/>
        <w:jc w:val="both"/>
        <w:rPr>
          <w:rFonts w:asciiTheme="majorHAnsi" w:hAnsiTheme="majorHAnsi" w:cstheme="majorHAnsi"/>
          <w:sz w:val="22"/>
          <w:szCs w:val="22"/>
        </w:rPr>
      </w:pPr>
      <w:r w:rsidRPr="00D06EF9">
        <w:rPr>
          <w:rFonts w:asciiTheme="majorHAnsi" w:hAnsiTheme="majorHAnsi" w:cstheme="majorHAnsi"/>
          <w:sz w:val="22"/>
          <w:szCs w:val="22"/>
        </w:rPr>
        <w:t xml:space="preserve">What experience has the leader of the environment and geographical area chosen?  </w:t>
      </w:r>
    </w:p>
    <w:p w14:paraId="0A284676" w14:textId="77777777" w:rsidR="00135129" w:rsidRPr="00D06EF9" w:rsidRDefault="00135129" w:rsidP="00135129">
      <w:pPr>
        <w:numPr>
          <w:ilvl w:val="0"/>
          <w:numId w:val="21"/>
        </w:numPr>
        <w:tabs>
          <w:tab w:val="clear" w:pos="1740"/>
          <w:tab w:val="num" w:pos="720"/>
        </w:tabs>
        <w:spacing w:after="60"/>
        <w:ind w:left="720" w:hanging="360"/>
        <w:jc w:val="both"/>
        <w:rPr>
          <w:rFonts w:asciiTheme="majorHAnsi" w:hAnsiTheme="majorHAnsi" w:cstheme="majorHAnsi"/>
          <w:sz w:val="22"/>
          <w:szCs w:val="22"/>
        </w:rPr>
      </w:pPr>
      <w:r w:rsidRPr="00D06EF9">
        <w:rPr>
          <w:rFonts w:asciiTheme="majorHAnsi" w:hAnsiTheme="majorHAnsi" w:cstheme="majorHAnsi"/>
          <w:sz w:val="22"/>
          <w:szCs w:val="22"/>
        </w:rPr>
        <w:lastRenderedPageBreak/>
        <w:t xml:space="preserve">Does the leader possess appropriate qualifications? </w:t>
      </w:r>
    </w:p>
    <w:p w14:paraId="4623C2C8" w14:textId="77777777" w:rsidR="00135129" w:rsidRPr="00D06EF9" w:rsidRDefault="00135129" w:rsidP="00135129">
      <w:pPr>
        <w:numPr>
          <w:ilvl w:val="0"/>
          <w:numId w:val="21"/>
        </w:numPr>
        <w:tabs>
          <w:tab w:val="clear" w:pos="1740"/>
          <w:tab w:val="num" w:pos="720"/>
        </w:tabs>
        <w:spacing w:after="60"/>
        <w:ind w:left="720" w:hanging="360"/>
        <w:jc w:val="both"/>
        <w:rPr>
          <w:rFonts w:asciiTheme="majorHAnsi" w:hAnsiTheme="majorHAnsi" w:cstheme="majorHAnsi"/>
          <w:sz w:val="22"/>
          <w:szCs w:val="22"/>
        </w:rPr>
      </w:pPr>
      <w:r w:rsidRPr="00D06EF9">
        <w:rPr>
          <w:rFonts w:asciiTheme="majorHAnsi" w:hAnsiTheme="majorHAnsi" w:cstheme="majorHAnsi"/>
          <w:sz w:val="22"/>
          <w:szCs w:val="22"/>
        </w:rPr>
        <w:t>If appropriate, what is the leader’s personal level of skill in the activity, and fitness level?</w:t>
      </w:r>
    </w:p>
    <w:p w14:paraId="64F4490C" w14:textId="77777777" w:rsidR="00135129" w:rsidRPr="00D06EF9" w:rsidRDefault="00135129" w:rsidP="00135129">
      <w:pPr>
        <w:numPr>
          <w:ilvl w:val="0"/>
          <w:numId w:val="21"/>
        </w:numPr>
        <w:tabs>
          <w:tab w:val="clear" w:pos="1740"/>
          <w:tab w:val="num" w:pos="720"/>
        </w:tabs>
        <w:spacing w:after="60"/>
        <w:ind w:left="720" w:hanging="360"/>
        <w:jc w:val="both"/>
        <w:rPr>
          <w:rFonts w:asciiTheme="majorHAnsi" w:hAnsiTheme="majorHAnsi" w:cstheme="majorHAnsi"/>
          <w:sz w:val="22"/>
          <w:szCs w:val="22"/>
        </w:rPr>
      </w:pPr>
      <w:r w:rsidRPr="00D06EF9">
        <w:rPr>
          <w:rFonts w:asciiTheme="majorHAnsi" w:hAnsiTheme="majorHAnsi" w:cstheme="majorHAnsi"/>
          <w:sz w:val="22"/>
          <w:szCs w:val="22"/>
        </w:rPr>
        <w:t>If leading adventurous activities, has the leader been ‘approved’ by the NCC?</w:t>
      </w:r>
    </w:p>
    <w:p w14:paraId="0AA33BC3" w14:textId="77777777" w:rsidR="00135129" w:rsidRPr="00D06EF9" w:rsidRDefault="00135129" w:rsidP="00135129">
      <w:pPr>
        <w:numPr>
          <w:ilvl w:val="0"/>
          <w:numId w:val="21"/>
        </w:numPr>
        <w:tabs>
          <w:tab w:val="clear" w:pos="1740"/>
          <w:tab w:val="num" w:pos="720"/>
        </w:tabs>
        <w:spacing w:after="120"/>
        <w:ind w:left="714" w:hanging="357"/>
        <w:jc w:val="both"/>
        <w:rPr>
          <w:rFonts w:asciiTheme="majorHAnsi" w:hAnsiTheme="majorHAnsi" w:cstheme="majorHAnsi"/>
          <w:sz w:val="22"/>
          <w:szCs w:val="22"/>
        </w:rPr>
      </w:pPr>
      <w:r w:rsidRPr="00D06EF9">
        <w:rPr>
          <w:rFonts w:asciiTheme="majorHAnsi" w:hAnsiTheme="majorHAnsi" w:cstheme="majorHAnsi"/>
          <w:sz w:val="22"/>
          <w:szCs w:val="22"/>
        </w:rPr>
        <w:t>Is the leader aware of all relevant guidelines and able to act on these?</w:t>
      </w:r>
    </w:p>
    <w:p w14:paraId="3338589F" w14:textId="77777777" w:rsidR="00135129" w:rsidRPr="00D06EF9" w:rsidRDefault="00135129" w:rsidP="00135129">
      <w:pPr>
        <w:autoSpaceDE w:val="0"/>
        <w:autoSpaceDN w:val="0"/>
        <w:adjustRightInd w:val="0"/>
        <w:rPr>
          <w:rStyle w:val="Hyperlink"/>
          <w:rFonts w:asciiTheme="majorHAnsi" w:hAnsiTheme="majorHAnsi" w:cstheme="majorHAnsi"/>
        </w:rPr>
      </w:pPr>
      <w:r w:rsidRPr="00D06EF9">
        <w:rPr>
          <w:rFonts w:asciiTheme="majorHAnsi" w:hAnsiTheme="majorHAnsi" w:cstheme="majorHAnsi"/>
          <w:b/>
          <w:sz w:val="22"/>
        </w:rPr>
        <w:t>Refer to OEAP National Guidance document</w:t>
      </w:r>
      <w:r w:rsidRPr="00D06EF9">
        <w:rPr>
          <w:rFonts w:asciiTheme="majorHAnsi" w:hAnsiTheme="majorHAnsi" w:cstheme="majorHAnsi"/>
          <w:bCs/>
          <w:sz w:val="22"/>
          <w:szCs w:val="22"/>
        </w:rPr>
        <w:t xml:space="preserve">: </w:t>
      </w:r>
      <w:r w:rsidR="00E3611F" w:rsidRPr="00D06EF9">
        <w:rPr>
          <w:rFonts w:asciiTheme="majorHAnsi" w:hAnsiTheme="majorHAnsi" w:cstheme="majorHAnsi"/>
          <w:i/>
          <w:sz w:val="22"/>
          <w:szCs w:val="22"/>
          <w:lang w:eastAsia="en-GB"/>
        </w:rPr>
        <w:fldChar w:fldCharType="begin"/>
      </w:r>
      <w:r w:rsidRPr="00D06EF9">
        <w:rPr>
          <w:rFonts w:asciiTheme="majorHAnsi" w:hAnsiTheme="majorHAnsi" w:cstheme="majorHAnsi"/>
          <w:i/>
          <w:sz w:val="22"/>
          <w:szCs w:val="22"/>
          <w:lang w:eastAsia="en-GB"/>
        </w:rPr>
        <w:instrText xml:space="preserve"> HYPERLINK "http://oeapeg.info/wp-content/uploads/downloads/2011/03/3.2d-Assessment-of-Competence.pdf" </w:instrText>
      </w:r>
      <w:r w:rsidR="00E3611F" w:rsidRPr="00D06EF9">
        <w:rPr>
          <w:rFonts w:asciiTheme="majorHAnsi" w:hAnsiTheme="majorHAnsi" w:cstheme="majorHAnsi"/>
          <w:i/>
          <w:sz w:val="22"/>
          <w:szCs w:val="22"/>
          <w:lang w:eastAsia="en-GB"/>
        </w:rPr>
        <w:fldChar w:fldCharType="separate"/>
      </w:r>
      <w:r w:rsidRPr="00D06EF9">
        <w:rPr>
          <w:rStyle w:val="Hyperlink"/>
          <w:rFonts w:asciiTheme="majorHAnsi" w:hAnsiTheme="majorHAnsi" w:cstheme="majorHAnsi"/>
          <w:i/>
          <w:sz w:val="22"/>
          <w:szCs w:val="22"/>
          <w:lang w:eastAsia="en-GB"/>
        </w:rPr>
        <w:t>Assessment of Activity and Visit Leader</w:t>
      </w:r>
    </w:p>
    <w:p w14:paraId="13AC88C2" w14:textId="77777777" w:rsidR="00135129" w:rsidRPr="00D06EF9" w:rsidRDefault="00135129" w:rsidP="00135129">
      <w:pPr>
        <w:autoSpaceDE w:val="0"/>
        <w:autoSpaceDN w:val="0"/>
        <w:adjustRightInd w:val="0"/>
        <w:rPr>
          <w:rFonts w:asciiTheme="majorHAnsi" w:hAnsiTheme="majorHAnsi" w:cstheme="majorHAnsi"/>
          <w:bCs/>
          <w:i/>
          <w:color w:val="0000FF"/>
          <w:sz w:val="22"/>
          <w:szCs w:val="22"/>
          <w:u w:val="single"/>
        </w:rPr>
      </w:pPr>
      <w:r w:rsidRPr="00D06EF9">
        <w:rPr>
          <w:rStyle w:val="Hyperlink"/>
          <w:rFonts w:asciiTheme="majorHAnsi" w:hAnsiTheme="majorHAnsi" w:cstheme="majorHAnsi"/>
          <w:i/>
          <w:sz w:val="22"/>
          <w:szCs w:val="22"/>
          <w:lang w:eastAsia="en-GB"/>
        </w:rPr>
        <w:t>Competence</w:t>
      </w:r>
      <w:r w:rsidR="00E3611F" w:rsidRPr="00D06EF9">
        <w:rPr>
          <w:rFonts w:asciiTheme="majorHAnsi" w:hAnsiTheme="majorHAnsi" w:cstheme="majorHAnsi"/>
          <w:i/>
          <w:sz w:val="22"/>
          <w:szCs w:val="22"/>
          <w:lang w:eastAsia="en-GB"/>
        </w:rPr>
        <w:fldChar w:fldCharType="end"/>
      </w:r>
      <w:r w:rsidRPr="00D06EF9">
        <w:rPr>
          <w:rFonts w:asciiTheme="majorHAnsi" w:hAnsiTheme="majorHAnsi" w:cstheme="majorHAnsi"/>
          <w:i/>
          <w:sz w:val="22"/>
          <w:szCs w:val="22"/>
          <w:lang w:eastAsia="en-GB"/>
        </w:rPr>
        <w:t xml:space="preserve"> </w:t>
      </w:r>
      <w:r w:rsidRPr="00D06EF9">
        <w:rPr>
          <w:rFonts w:asciiTheme="majorHAnsi" w:hAnsiTheme="majorHAnsi" w:cstheme="majorHAnsi"/>
          <w:sz w:val="22"/>
          <w:szCs w:val="22"/>
          <w:lang w:eastAsia="en-GB"/>
        </w:rPr>
        <w:t>and</w:t>
      </w:r>
      <w:r w:rsidRPr="00D06EF9">
        <w:rPr>
          <w:rFonts w:asciiTheme="majorHAnsi" w:hAnsiTheme="majorHAnsi" w:cstheme="majorHAnsi"/>
          <w:i/>
          <w:sz w:val="22"/>
          <w:szCs w:val="22"/>
          <w:lang w:eastAsia="en-GB"/>
        </w:rPr>
        <w:t xml:space="preserve"> </w:t>
      </w:r>
      <w:hyperlink r:id="rId30" w:history="1">
        <w:r w:rsidRPr="00D06EF9">
          <w:rPr>
            <w:rStyle w:val="Hyperlink"/>
            <w:rFonts w:asciiTheme="majorHAnsi" w:hAnsiTheme="majorHAnsi" w:cstheme="majorHAnsi"/>
            <w:bCs/>
            <w:i/>
            <w:sz w:val="22"/>
            <w:szCs w:val="22"/>
          </w:rPr>
          <w:t>Assessment of Competence</w:t>
        </w:r>
      </w:hyperlink>
    </w:p>
    <w:p w14:paraId="5D072868" w14:textId="77777777" w:rsidR="00135129" w:rsidRPr="00D06EF9" w:rsidRDefault="00135129" w:rsidP="00135129">
      <w:pPr>
        <w:pStyle w:val="BodyText"/>
        <w:jc w:val="both"/>
        <w:rPr>
          <w:rFonts w:asciiTheme="majorHAnsi" w:hAnsiTheme="majorHAnsi" w:cstheme="majorHAnsi"/>
          <w:i/>
          <w:color w:val="auto"/>
        </w:rPr>
      </w:pPr>
    </w:p>
    <w:p w14:paraId="14CE197C" w14:textId="77777777" w:rsidR="00135129" w:rsidRPr="00D06EF9" w:rsidRDefault="00135129" w:rsidP="00135129">
      <w:pPr>
        <w:jc w:val="both"/>
        <w:rPr>
          <w:rFonts w:asciiTheme="majorHAnsi" w:hAnsiTheme="majorHAnsi" w:cstheme="majorHAnsi"/>
          <w:sz w:val="22"/>
        </w:rPr>
      </w:pPr>
    </w:p>
    <w:p w14:paraId="41B460BF" w14:textId="4F5A653F" w:rsidR="00135129" w:rsidRPr="00D06EF9" w:rsidRDefault="00135129" w:rsidP="00135129">
      <w:pPr>
        <w:pStyle w:val="Heading1"/>
        <w:jc w:val="both"/>
        <w:rPr>
          <w:rFonts w:asciiTheme="majorHAnsi" w:hAnsiTheme="majorHAnsi" w:cstheme="majorHAnsi"/>
          <w:color w:val="FF0000"/>
          <w:sz w:val="24"/>
        </w:rPr>
      </w:pPr>
      <w:r w:rsidRPr="00D06EF9">
        <w:rPr>
          <w:rFonts w:asciiTheme="majorHAnsi" w:hAnsiTheme="majorHAnsi" w:cstheme="majorHAnsi"/>
          <w:sz w:val="24"/>
        </w:rPr>
        <w:t xml:space="preserve">9. </w:t>
      </w:r>
      <w:r w:rsidRPr="00D06EF9">
        <w:rPr>
          <w:rFonts w:asciiTheme="majorHAnsi" w:hAnsiTheme="majorHAnsi" w:cstheme="majorHAnsi"/>
          <w:sz w:val="24"/>
        </w:rPr>
        <w:tab/>
      </w:r>
      <w:bookmarkStart w:id="37" w:name="Charges"/>
      <w:r w:rsidRPr="00D06EF9">
        <w:rPr>
          <w:rFonts w:asciiTheme="majorHAnsi" w:hAnsiTheme="majorHAnsi" w:cstheme="majorHAnsi"/>
          <w:sz w:val="24"/>
        </w:rPr>
        <w:t>Charges for Off-site Activities and Visits</w:t>
      </w:r>
      <w:bookmarkEnd w:id="37"/>
    </w:p>
    <w:p w14:paraId="3FF049CA" w14:textId="77777777" w:rsidR="00135129" w:rsidRPr="00D06EF9" w:rsidRDefault="00135129" w:rsidP="00135129">
      <w:pPr>
        <w:jc w:val="both"/>
        <w:rPr>
          <w:rFonts w:asciiTheme="majorHAnsi" w:hAnsiTheme="majorHAnsi" w:cstheme="majorHAnsi"/>
        </w:rPr>
      </w:pPr>
    </w:p>
    <w:p w14:paraId="004BB263" w14:textId="487EA08E" w:rsidR="00135129" w:rsidRPr="00D06EF9" w:rsidRDefault="00135129" w:rsidP="00135129">
      <w:pPr>
        <w:jc w:val="both"/>
        <w:rPr>
          <w:rFonts w:asciiTheme="majorHAnsi" w:hAnsiTheme="majorHAnsi" w:cstheme="majorHAnsi"/>
          <w:sz w:val="22"/>
        </w:rPr>
      </w:pPr>
      <w:r w:rsidRPr="00D06EF9">
        <w:rPr>
          <w:rFonts w:asciiTheme="majorHAnsi" w:hAnsiTheme="majorHAnsi" w:cstheme="majorHAnsi"/>
          <w:sz w:val="22"/>
        </w:rPr>
        <w:t xml:space="preserve">NCC Heads/Managers, Curriculum Planners, </w:t>
      </w:r>
      <w:r w:rsidR="00D0477B" w:rsidRPr="00D06EF9">
        <w:rPr>
          <w:rFonts w:asciiTheme="majorHAnsi" w:hAnsiTheme="majorHAnsi" w:cstheme="majorHAnsi"/>
          <w:sz w:val="22"/>
        </w:rPr>
        <w:t>EVC</w:t>
      </w:r>
      <w:r w:rsidRPr="00D06EF9">
        <w:rPr>
          <w:rFonts w:asciiTheme="majorHAnsi" w:hAnsiTheme="majorHAnsi" w:cstheme="majorHAnsi"/>
          <w:sz w:val="22"/>
        </w:rPr>
        <w:t>s and Visit/Activity Leaders must take account of the legal framework relating to charging, voluntary contributions and remissions as set out in sections 449 to 462 of the Education Act 1996.</w:t>
      </w:r>
    </w:p>
    <w:p w14:paraId="730737EF" w14:textId="77777777" w:rsidR="00135129" w:rsidRPr="00D06EF9" w:rsidRDefault="00135129" w:rsidP="00135129">
      <w:pPr>
        <w:jc w:val="both"/>
        <w:rPr>
          <w:rFonts w:asciiTheme="majorHAnsi" w:hAnsiTheme="majorHAnsi" w:cstheme="majorHAnsi"/>
          <w:sz w:val="22"/>
        </w:rPr>
      </w:pPr>
    </w:p>
    <w:p w14:paraId="76F9BFF6" w14:textId="77777777" w:rsidR="00135129" w:rsidRPr="00D06EF9" w:rsidRDefault="00135129" w:rsidP="00135129">
      <w:pPr>
        <w:jc w:val="both"/>
        <w:rPr>
          <w:rFonts w:asciiTheme="majorHAnsi" w:hAnsiTheme="majorHAnsi" w:cstheme="majorHAnsi"/>
          <w:b/>
          <w:i/>
          <w:sz w:val="22"/>
        </w:rPr>
      </w:pPr>
      <w:r w:rsidRPr="00D06EF9">
        <w:rPr>
          <w:rFonts w:asciiTheme="majorHAnsi" w:hAnsiTheme="majorHAnsi" w:cstheme="majorHAnsi"/>
          <w:sz w:val="22"/>
        </w:rPr>
        <w:t xml:space="preserve">Refer to OEAP National Guidance document: </w:t>
      </w:r>
      <w:hyperlink r:id="rId31" w:history="1">
        <w:r w:rsidRPr="00D06EF9">
          <w:rPr>
            <w:rStyle w:val="Hyperlink"/>
            <w:rFonts w:asciiTheme="majorHAnsi" w:hAnsiTheme="majorHAnsi" w:cstheme="majorHAnsi"/>
            <w:b/>
            <w:i/>
            <w:sz w:val="22"/>
          </w:rPr>
          <w:t>Charges for Off-site Activity</w:t>
        </w:r>
      </w:hyperlink>
    </w:p>
    <w:p w14:paraId="66463D6C" w14:textId="77777777" w:rsidR="00135129" w:rsidRPr="00D06EF9" w:rsidRDefault="00135129" w:rsidP="00135129">
      <w:pPr>
        <w:pStyle w:val="BodyText"/>
        <w:jc w:val="both"/>
        <w:rPr>
          <w:rFonts w:asciiTheme="majorHAnsi" w:hAnsiTheme="majorHAnsi" w:cstheme="majorHAnsi"/>
          <w:color w:val="auto"/>
          <w:sz w:val="24"/>
        </w:rPr>
      </w:pPr>
    </w:p>
    <w:p w14:paraId="2C15CFD4" w14:textId="77777777" w:rsidR="00BA570E" w:rsidRPr="00D06EF9" w:rsidRDefault="00BA570E" w:rsidP="00135129">
      <w:pPr>
        <w:pStyle w:val="BodyText"/>
        <w:jc w:val="both"/>
        <w:rPr>
          <w:rFonts w:asciiTheme="majorHAnsi" w:hAnsiTheme="majorHAnsi" w:cstheme="majorHAnsi"/>
          <w:color w:val="auto"/>
          <w:sz w:val="24"/>
        </w:rPr>
      </w:pPr>
    </w:p>
    <w:p w14:paraId="5BD2BEAC" w14:textId="77777777" w:rsidR="00135129" w:rsidRPr="00D06EF9" w:rsidRDefault="00135129" w:rsidP="00135129">
      <w:pPr>
        <w:pStyle w:val="BodyText"/>
        <w:jc w:val="both"/>
        <w:rPr>
          <w:rFonts w:asciiTheme="majorHAnsi" w:hAnsiTheme="majorHAnsi" w:cstheme="majorHAnsi"/>
          <w:b w:val="0"/>
          <w:color w:val="auto"/>
          <w:sz w:val="24"/>
        </w:rPr>
      </w:pPr>
      <w:r w:rsidRPr="00D06EF9">
        <w:rPr>
          <w:rFonts w:asciiTheme="majorHAnsi" w:hAnsiTheme="majorHAnsi" w:cstheme="majorHAnsi"/>
          <w:color w:val="auto"/>
          <w:sz w:val="24"/>
        </w:rPr>
        <w:t xml:space="preserve">10. </w:t>
      </w:r>
      <w:r w:rsidRPr="00D06EF9">
        <w:rPr>
          <w:rFonts w:asciiTheme="majorHAnsi" w:hAnsiTheme="majorHAnsi" w:cstheme="majorHAnsi"/>
          <w:color w:val="auto"/>
          <w:sz w:val="24"/>
        </w:rPr>
        <w:tab/>
      </w:r>
      <w:bookmarkStart w:id="38" w:name="Vetting"/>
      <w:r w:rsidR="001E4440" w:rsidRPr="00D06EF9">
        <w:rPr>
          <w:rFonts w:asciiTheme="majorHAnsi" w:hAnsiTheme="majorHAnsi" w:cstheme="majorHAnsi"/>
          <w:color w:val="auto"/>
          <w:sz w:val="24"/>
        </w:rPr>
        <w:t>Vetting and DBS</w:t>
      </w:r>
      <w:r w:rsidRPr="00D06EF9">
        <w:rPr>
          <w:rFonts w:asciiTheme="majorHAnsi" w:hAnsiTheme="majorHAnsi" w:cstheme="majorHAnsi"/>
          <w:color w:val="auto"/>
          <w:sz w:val="24"/>
        </w:rPr>
        <w:t xml:space="preserve"> Checks</w:t>
      </w:r>
      <w:r w:rsidRPr="00D06EF9">
        <w:rPr>
          <w:rFonts w:asciiTheme="majorHAnsi" w:hAnsiTheme="majorHAnsi" w:cstheme="majorHAnsi"/>
          <w:b w:val="0"/>
          <w:color w:val="auto"/>
          <w:sz w:val="24"/>
        </w:rPr>
        <w:t xml:space="preserve"> </w:t>
      </w:r>
      <w:bookmarkEnd w:id="38"/>
    </w:p>
    <w:p w14:paraId="3EE9B157" w14:textId="77777777" w:rsidR="00135129" w:rsidRPr="00D06EF9" w:rsidRDefault="00135129" w:rsidP="00135129">
      <w:pPr>
        <w:pStyle w:val="BodyText"/>
        <w:jc w:val="both"/>
        <w:rPr>
          <w:rFonts w:asciiTheme="majorHAnsi" w:hAnsiTheme="majorHAnsi" w:cstheme="majorHAnsi"/>
          <w:color w:val="auto"/>
        </w:rPr>
      </w:pPr>
    </w:p>
    <w:p w14:paraId="26451CD1" w14:textId="38CA947E" w:rsidR="00135129" w:rsidRPr="00D06EF9" w:rsidRDefault="008D124E" w:rsidP="00135129">
      <w:pPr>
        <w:pStyle w:val="BodyText"/>
        <w:jc w:val="both"/>
        <w:rPr>
          <w:rFonts w:asciiTheme="majorHAnsi" w:hAnsiTheme="majorHAnsi" w:cstheme="majorHAnsi"/>
          <w:b w:val="0"/>
          <w:color w:val="auto"/>
        </w:rPr>
      </w:pPr>
      <w:r w:rsidRPr="00D06EF9">
        <w:rPr>
          <w:rFonts w:asciiTheme="majorHAnsi" w:hAnsiTheme="majorHAnsi" w:cstheme="majorHAnsi"/>
          <w:b w:val="0"/>
          <w:color w:val="auto"/>
        </w:rPr>
        <w:t>Establishment</w:t>
      </w:r>
      <w:r w:rsidR="00135129" w:rsidRPr="00D06EF9">
        <w:rPr>
          <w:rFonts w:asciiTheme="majorHAnsi" w:hAnsiTheme="majorHAnsi" w:cstheme="majorHAnsi"/>
          <w:b w:val="0"/>
          <w:color w:val="0000FF"/>
        </w:rPr>
        <w:t xml:space="preserve"> </w:t>
      </w:r>
      <w:r w:rsidR="00135129" w:rsidRPr="00D06EF9">
        <w:rPr>
          <w:rFonts w:asciiTheme="majorHAnsi" w:hAnsiTheme="majorHAnsi" w:cstheme="majorHAnsi"/>
          <w:b w:val="0"/>
          <w:color w:val="auto"/>
        </w:rPr>
        <w:t xml:space="preserve">employees who work </w:t>
      </w:r>
      <w:r w:rsidR="00135129" w:rsidRPr="00D06EF9">
        <w:rPr>
          <w:rFonts w:asciiTheme="majorHAnsi" w:hAnsiTheme="majorHAnsi" w:cstheme="majorHAnsi"/>
          <w:b w:val="0"/>
          <w:i/>
          <w:color w:val="auto"/>
        </w:rPr>
        <w:t xml:space="preserve">frequently </w:t>
      </w:r>
      <w:r w:rsidR="00135129" w:rsidRPr="00D06EF9">
        <w:rPr>
          <w:rFonts w:asciiTheme="majorHAnsi" w:hAnsiTheme="majorHAnsi" w:cstheme="majorHAnsi"/>
          <w:b w:val="0"/>
          <w:color w:val="auto"/>
        </w:rPr>
        <w:t xml:space="preserve">or </w:t>
      </w:r>
      <w:r w:rsidR="00135129" w:rsidRPr="00D06EF9">
        <w:rPr>
          <w:rFonts w:asciiTheme="majorHAnsi" w:hAnsiTheme="majorHAnsi" w:cstheme="majorHAnsi"/>
          <w:b w:val="0"/>
          <w:i/>
          <w:color w:val="auto"/>
        </w:rPr>
        <w:t xml:space="preserve">intensively </w:t>
      </w:r>
      <w:r w:rsidR="00135129" w:rsidRPr="00D06EF9">
        <w:rPr>
          <w:rFonts w:asciiTheme="majorHAnsi" w:hAnsiTheme="majorHAnsi" w:cstheme="majorHAnsi"/>
          <w:b w:val="0"/>
          <w:color w:val="auto"/>
        </w:rPr>
        <w:t xml:space="preserve">with, or have </w:t>
      </w:r>
      <w:r w:rsidR="00135129" w:rsidRPr="00D06EF9">
        <w:rPr>
          <w:rFonts w:asciiTheme="majorHAnsi" w:hAnsiTheme="majorHAnsi" w:cstheme="majorHAnsi"/>
          <w:b w:val="0"/>
          <w:i/>
          <w:color w:val="auto"/>
        </w:rPr>
        <w:t>regular access to</w:t>
      </w:r>
      <w:r w:rsidR="00135129" w:rsidRPr="00D06EF9">
        <w:rPr>
          <w:rFonts w:asciiTheme="majorHAnsi" w:hAnsiTheme="majorHAnsi" w:cstheme="majorHAnsi"/>
          <w:b w:val="0"/>
          <w:color w:val="auto"/>
        </w:rPr>
        <w:t xml:space="preserve"> young people or vulnerable adul</w:t>
      </w:r>
      <w:r w:rsidR="00BA570E" w:rsidRPr="00D06EF9">
        <w:rPr>
          <w:rFonts w:asciiTheme="majorHAnsi" w:hAnsiTheme="majorHAnsi" w:cstheme="majorHAnsi"/>
          <w:b w:val="0"/>
          <w:color w:val="auto"/>
        </w:rPr>
        <w:t>ts, must undergo an enhanced DBS</w:t>
      </w:r>
      <w:r w:rsidR="00135129" w:rsidRPr="00D06EF9">
        <w:rPr>
          <w:rFonts w:asciiTheme="majorHAnsi" w:hAnsiTheme="majorHAnsi" w:cstheme="majorHAnsi"/>
          <w:b w:val="0"/>
          <w:color w:val="auto"/>
        </w:rPr>
        <w:t xml:space="preserve"> check as part of their recruitment process. </w:t>
      </w:r>
    </w:p>
    <w:p w14:paraId="446F38F8" w14:textId="77777777" w:rsidR="00135129" w:rsidRPr="00D06EF9" w:rsidRDefault="00135129" w:rsidP="00135129">
      <w:pPr>
        <w:pStyle w:val="BodyText"/>
        <w:jc w:val="both"/>
        <w:rPr>
          <w:rFonts w:asciiTheme="majorHAnsi" w:hAnsiTheme="majorHAnsi" w:cstheme="majorHAnsi"/>
          <w:b w:val="0"/>
          <w:color w:val="auto"/>
        </w:rPr>
      </w:pPr>
    </w:p>
    <w:p w14:paraId="79E96106" w14:textId="77777777" w:rsidR="00135129" w:rsidRPr="00D06EF9" w:rsidRDefault="00135129" w:rsidP="00135129">
      <w:pPr>
        <w:pStyle w:val="BodyText"/>
        <w:jc w:val="both"/>
        <w:rPr>
          <w:rFonts w:asciiTheme="majorHAnsi" w:hAnsiTheme="majorHAnsi" w:cstheme="majorHAnsi"/>
          <w:b w:val="0"/>
          <w:color w:val="auto"/>
        </w:rPr>
      </w:pPr>
      <w:r w:rsidRPr="00D06EF9">
        <w:rPr>
          <w:rFonts w:asciiTheme="majorHAnsi" w:hAnsiTheme="majorHAnsi" w:cstheme="majorHAnsi"/>
          <w:b w:val="0"/>
          <w:color w:val="auto"/>
        </w:rPr>
        <w:t xml:space="preserve">For the purposes of this guidance: </w:t>
      </w:r>
    </w:p>
    <w:p w14:paraId="093C28B5" w14:textId="77777777" w:rsidR="00135129" w:rsidRPr="00D06EF9" w:rsidRDefault="00135129" w:rsidP="00135129">
      <w:pPr>
        <w:pStyle w:val="BodyText"/>
        <w:jc w:val="both"/>
        <w:rPr>
          <w:rFonts w:asciiTheme="majorHAnsi" w:hAnsiTheme="majorHAnsi" w:cstheme="majorHAnsi"/>
          <w:b w:val="0"/>
          <w:color w:val="auto"/>
        </w:rPr>
      </w:pPr>
    </w:p>
    <w:p w14:paraId="63F24F3D" w14:textId="77777777" w:rsidR="00135129" w:rsidRPr="00D06EF9" w:rsidRDefault="00135129" w:rsidP="00135129">
      <w:pPr>
        <w:pStyle w:val="BodyText"/>
        <w:numPr>
          <w:ilvl w:val="0"/>
          <w:numId w:val="6"/>
        </w:numPr>
        <w:jc w:val="both"/>
        <w:rPr>
          <w:rFonts w:asciiTheme="majorHAnsi" w:hAnsiTheme="majorHAnsi" w:cstheme="majorHAnsi"/>
          <w:b w:val="0"/>
          <w:color w:val="auto"/>
        </w:rPr>
      </w:pPr>
      <w:r w:rsidRPr="00D06EF9">
        <w:rPr>
          <w:rFonts w:asciiTheme="majorHAnsi" w:hAnsiTheme="majorHAnsi" w:cstheme="majorHAnsi"/>
          <w:b w:val="0"/>
          <w:i/>
          <w:color w:val="auto"/>
        </w:rPr>
        <w:t>frequently</w:t>
      </w:r>
      <w:r w:rsidRPr="00D06EF9">
        <w:rPr>
          <w:rFonts w:asciiTheme="majorHAnsi" w:hAnsiTheme="majorHAnsi" w:cstheme="majorHAnsi"/>
          <w:b w:val="0"/>
          <w:color w:val="auto"/>
        </w:rPr>
        <w:t xml:space="preserve"> is defined as "once a week or more";</w:t>
      </w:r>
    </w:p>
    <w:p w14:paraId="61D6CCCC" w14:textId="77777777" w:rsidR="00135129" w:rsidRPr="00D06EF9" w:rsidRDefault="00135129" w:rsidP="00135129">
      <w:pPr>
        <w:pStyle w:val="BodyText"/>
        <w:ind w:left="720"/>
        <w:jc w:val="both"/>
        <w:rPr>
          <w:rFonts w:asciiTheme="majorHAnsi" w:hAnsiTheme="majorHAnsi" w:cstheme="majorHAnsi"/>
          <w:b w:val="0"/>
          <w:color w:val="auto"/>
        </w:rPr>
      </w:pPr>
    </w:p>
    <w:p w14:paraId="087B8EB2" w14:textId="16DA8CE2" w:rsidR="00135129" w:rsidRPr="00D06EF9" w:rsidRDefault="00135129" w:rsidP="00135129">
      <w:pPr>
        <w:pStyle w:val="BodyText"/>
        <w:numPr>
          <w:ilvl w:val="0"/>
          <w:numId w:val="6"/>
        </w:numPr>
        <w:jc w:val="both"/>
        <w:rPr>
          <w:rFonts w:asciiTheme="majorHAnsi" w:hAnsiTheme="majorHAnsi" w:cstheme="majorHAnsi"/>
          <w:b w:val="0"/>
          <w:color w:val="auto"/>
        </w:rPr>
      </w:pPr>
      <w:r w:rsidRPr="00D06EF9">
        <w:rPr>
          <w:rFonts w:asciiTheme="majorHAnsi" w:hAnsiTheme="majorHAnsi" w:cstheme="majorHAnsi"/>
          <w:b w:val="0"/>
          <w:i/>
          <w:color w:val="auto"/>
        </w:rPr>
        <w:t>intensively</w:t>
      </w:r>
      <w:r w:rsidRPr="00D06EF9">
        <w:rPr>
          <w:rFonts w:asciiTheme="majorHAnsi" w:hAnsiTheme="majorHAnsi" w:cstheme="majorHAnsi"/>
          <w:b w:val="0"/>
          <w:color w:val="auto"/>
        </w:rPr>
        <w:t xml:space="preserve"> is defined as 4 days or more in a month or overnight. </w:t>
      </w:r>
    </w:p>
    <w:p w14:paraId="6B5CE515" w14:textId="77777777" w:rsidR="00445313" w:rsidRPr="00D06EF9" w:rsidRDefault="00445313" w:rsidP="00445313">
      <w:pPr>
        <w:pStyle w:val="ListParagraph"/>
        <w:rPr>
          <w:rFonts w:asciiTheme="majorHAnsi" w:hAnsiTheme="majorHAnsi" w:cstheme="majorHAnsi"/>
          <w:b/>
        </w:rPr>
      </w:pPr>
    </w:p>
    <w:p w14:paraId="595B83E8" w14:textId="1BA9F0D2" w:rsidR="00445313" w:rsidRPr="00D06EF9" w:rsidRDefault="00445313" w:rsidP="00445313">
      <w:pPr>
        <w:pStyle w:val="BodyText"/>
        <w:jc w:val="both"/>
        <w:rPr>
          <w:rFonts w:asciiTheme="majorHAnsi" w:hAnsiTheme="majorHAnsi" w:cstheme="majorHAnsi"/>
          <w:b w:val="0"/>
          <w:color w:val="auto"/>
        </w:rPr>
      </w:pPr>
      <w:r w:rsidRPr="00D06EF9">
        <w:rPr>
          <w:rFonts w:asciiTheme="majorHAnsi" w:hAnsiTheme="majorHAnsi" w:cstheme="majorHAnsi"/>
          <w:b w:val="0"/>
          <w:color w:val="auto"/>
        </w:rPr>
        <w:t xml:space="preserve">When using volunteers: if the volunteer is under direct supervision by an employed member of establishment staff (that has a DBS check), the volunteer may not need a DBS check. Please consult </w:t>
      </w:r>
      <w:hyperlink r:id="rId32" w:history="1">
        <w:r w:rsidRPr="00D06EF9">
          <w:rPr>
            <w:rStyle w:val="Hyperlink"/>
            <w:rFonts w:asciiTheme="majorHAnsi" w:hAnsiTheme="majorHAnsi" w:cstheme="majorHAnsi"/>
            <w:b w:val="0"/>
          </w:rPr>
          <w:t>DFE guidance</w:t>
        </w:r>
      </w:hyperlink>
      <w:r w:rsidRPr="00D06EF9">
        <w:rPr>
          <w:rFonts w:asciiTheme="majorHAnsi" w:hAnsiTheme="majorHAnsi" w:cstheme="majorHAnsi"/>
          <w:b w:val="0"/>
          <w:color w:val="auto"/>
        </w:rPr>
        <w:t xml:space="preserve"> for further information.</w:t>
      </w:r>
    </w:p>
    <w:p w14:paraId="4B5DD57A" w14:textId="77777777" w:rsidR="00445313" w:rsidRPr="00D06EF9" w:rsidRDefault="00445313" w:rsidP="00135129">
      <w:pPr>
        <w:pStyle w:val="BodyText"/>
        <w:jc w:val="both"/>
        <w:rPr>
          <w:rFonts w:asciiTheme="majorHAnsi" w:hAnsiTheme="majorHAnsi" w:cstheme="majorHAnsi"/>
          <w:b w:val="0"/>
          <w:color w:val="auto"/>
        </w:rPr>
      </w:pPr>
    </w:p>
    <w:p w14:paraId="554CC84B" w14:textId="04056A7E" w:rsidR="00135129" w:rsidRPr="00D06EF9" w:rsidRDefault="00445313" w:rsidP="00135129">
      <w:pPr>
        <w:pStyle w:val="BodyText"/>
        <w:jc w:val="both"/>
        <w:rPr>
          <w:rFonts w:asciiTheme="majorHAnsi" w:hAnsiTheme="majorHAnsi" w:cstheme="majorHAnsi"/>
          <w:b w:val="0"/>
          <w:color w:val="auto"/>
        </w:rPr>
      </w:pPr>
      <w:r w:rsidRPr="00D06EF9">
        <w:rPr>
          <w:rFonts w:asciiTheme="majorHAnsi" w:hAnsiTheme="majorHAnsi" w:cstheme="majorHAnsi"/>
          <w:b w:val="0"/>
          <w:color w:val="auto"/>
        </w:rPr>
        <w:t>I</w:t>
      </w:r>
      <w:r w:rsidR="00135129" w:rsidRPr="00D06EF9">
        <w:rPr>
          <w:rFonts w:asciiTheme="majorHAnsi" w:hAnsiTheme="majorHAnsi" w:cstheme="majorHAnsi"/>
          <w:b w:val="0"/>
          <w:color w:val="auto"/>
        </w:rPr>
        <w:t xml:space="preserve">t must </w:t>
      </w:r>
      <w:r w:rsidR="00BA570E" w:rsidRPr="00D06EF9">
        <w:rPr>
          <w:rFonts w:asciiTheme="majorHAnsi" w:hAnsiTheme="majorHAnsi" w:cstheme="majorHAnsi"/>
          <w:b w:val="0"/>
          <w:color w:val="auto"/>
        </w:rPr>
        <w:t>be clearly understood that a DBS</w:t>
      </w:r>
      <w:r w:rsidR="00135129" w:rsidRPr="00D06EF9">
        <w:rPr>
          <w:rFonts w:asciiTheme="majorHAnsi" w:hAnsiTheme="majorHAnsi" w:cstheme="majorHAnsi"/>
          <w:b w:val="0"/>
          <w:color w:val="auto"/>
        </w:rPr>
        <w:t xml:space="preserve"> check (or other vetting procedure) in itself, is no guarantee as to the suitability of an adult to work with any given group of young or vulnerable people.</w:t>
      </w:r>
      <w:r w:rsidRPr="00D06EF9">
        <w:rPr>
          <w:rFonts w:asciiTheme="majorHAnsi" w:hAnsiTheme="majorHAnsi" w:cstheme="majorHAnsi"/>
          <w:b w:val="0"/>
          <w:color w:val="auto"/>
        </w:rPr>
        <w:t xml:space="preserve"> </w:t>
      </w:r>
      <w:r w:rsidR="00135129" w:rsidRPr="00D06EF9">
        <w:rPr>
          <w:rFonts w:asciiTheme="majorHAnsi" w:hAnsiTheme="majorHAnsi" w:cstheme="majorHAnsi"/>
          <w:b w:val="0"/>
          <w:color w:val="auto"/>
        </w:rPr>
        <w:t>The placement of an adult wi</w:t>
      </w:r>
      <w:r w:rsidR="008D124E" w:rsidRPr="00D06EF9">
        <w:rPr>
          <w:rFonts w:asciiTheme="majorHAnsi" w:hAnsiTheme="majorHAnsi" w:cstheme="majorHAnsi"/>
          <w:b w:val="0"/>
          <w:color w:val="auto"/>
        </w:rPr>
        <w:t>thin a situation of</w:t>
      </w:r>
      <w:r w:rsidR="00135129" w:rsidRPr="00D06EF9">
        <w:rPr>
          <w:rFonts w:asciiTheme="majorHAnsi" w:hAnsiTheme="majorHAnsi" w:cstheme="majorHAnsi"/>
          <w:b w:val="0"/>
          <w:color w:val="auto"/>
        </w:rPr>
        <w:t xml:space="preserve"> trust (where young people could be vulnerable to physical or mental exploitat</w:t>
      </w:r>
      <w:r w:rsidR="008D124E" w:rsidRPr="00D06EF9">
        <w:rPr>
          <w:rFonts w:asciiTheme="majorHAnsi" w:hAnsiTheme="majorHAnsi" w:cstheme="majorHAnsi"/>
          <w:b w:val="0"/>
          <w:color w:val="auto"/>
        </w:rPr>
        <w:t xml:space="preserve">ion or grooming) should always have been appropriately and thoroughly risk </w:t>
      </w:r>
      <w:r w:rsidR="00135129" w:rsidRPr="00D06EF9">
        <w:rPr>
          <w:rFonts w:asciiTheme="majorHAnsi" w:hAnsiTheme="majorHAnsi" w:cstheme="majorHAnsi"/>
          <w:b w:val="0"/>
          <w:color w:val="auto"/>
        </w:rPr>
        <w:t>asses</w:t>
      </w:r>
      <w:r w:rsidR="008D124E" w:rsidRPr="00D06EF9">
        <w:rPr>
          <w:rFonts w:asciiTheme="majorHAnsi" w:hAnsiTheme="majorHAnsi" w:cstheme="majorHAnsi"/>
          <w:b w:val="0"/>
          <w:color w:val="auto"/>
        </w:rPr>
        <w:t>sed</w:t>
      </w:r>
    </w:p>
    <w:p w14:paraId="7DACCA8C" w14:textId="762313CA" w:rsidR="00135129" w:rsidRPr="00D06EF9" w:rsidRDefault="00135129" w:rsidP="00135129">
      <w:pPr>
        <w:pStyle w:val="BodyText"/>
        <w:jc w:val="both"/>
        <w:rPr>
          <w:rFonts w:asciiTheme="majorHAnsi" w:hAnsiTheme="majorHAnsi" w:cstheme="majorHAnsi"/>
          <w:b w:val="0"/>
          <w:color w:val="auto"/>
        </w:rPr>
      </w:pPr>
    </w:p>
    <w:p w14:paraId="68E34CE0" w14:textId="77777777" w:rsidR="00135129" w:rsidRPr="00D06EF9" w:rsidRDefault="00135129" w:rsidP="00135129">
      <w:pPr>
        <w:pStyle w:val="BodyText"/>
        <w:jc w:val="both"/>
        <w:rPr>
          <w:rFonts w:asciiTheme="majorHAnsi" w:hAnsiTheme="majorHAnsi" w:cstheme="majorHAnsi"/>
          <w:b w:val="0"/>
          <w:i/>
          <w:color w:val="auto"/>
        </w:rPr>
      </w:pPr>
      <w:r w:rsidRPr="00D06EF9">
        <w:rPr>
          <w:rFonts w:asciiTheme="majorHAnsi" w:hAnsiTheme="majorHAnsi" w:cstheme="majorHAnsi"/>
          <w:b w:val="0"/>
          <w:color w:val="auto"/>
        </w:rPr>
        <w:t xml:space="preserve">Refer to OEAP National Guidance document: </w:t>
      </w:r>
      <w:hyperlink r:id="rId33" w:history="1">
        <w:r w:rsidRPr="00D06EF9">
          <w:rPr>
            <w:rStyle w:val="Hyperlink"/>
            <w:rFonts w:asciiTheme="majorHAnsi" w:hAnsiTheme="majorHAnsi" w:cstheme="majorHAnsi"/>
            <w:b w:val="0"/>
            <w:i/>
          </w:rPr>
          <w:t>“</w:t>
        </w:r>
        <w:r w:rsidR="001E4440" w:rsidRPr="00D06EF9">
          <w:rPr>
            <w:rStyle w:val="Hyperlink"/>
            <w:rFonts w:asciiTheme="majorHAnsi" w:hAnsiTheme="majorHAnsi" w:cstheme="majorHAnsi"/>
            <w:i/>
          </w:rPr>
          <w:t>Vetting and DBS</w:t>
        </w:r>
        <w:r w:rsidRPr="00D06EF9">
          <w:rPr>
            <w:rStyle w:val="Hyperlink"/>
            <w:rFonts w:asciiTheme="majorHAnsi" w:hAnsiTheme="majorHAnsi" w:cstheme="majorHAnsi"/>
            <w:i/>
          </w:rPr>
          <w:t xml:space="preserve"> Checks”</w:t>
        </w:r>
      </w:hyperlink>
      <w:r w:rsidRPr="00D06EF9">
        <w:rPr>
          <w:rFonts w:asciiTheme="majorHAnsi" w:hAnsiTheme="majorHAnsi" w:cstheme="majorHAnsi"/>
          <w:b w:val="0"/>
          <w:i/>
          <w:color w:val="auto"/>
        </w:rPr>
        <w:t xml:space="preserve"> </w:t>
      </w:r>
    </w:p>
    <w:p w14:paraId="73091C7E" w14:textId="2E6AC41C" w:rsidR="00135129" w:rsidRPr="00D06EF9" w:rsidRDefault="00135129" w:rsidP="00135129">
      <w:pPr>
        <w:pStyle w:val="Heading6"/>
        <w:spacing w:after="160"/>
        <w:rPr>
          <w:rFonts w:asciiTheme="majorHAnsi" w:hAnsiTheme="majorHAnsi" w:cstheme="majorHAnsi"/>
          <w:sz w:val="24"/>
        </w:rPr>
      </w:pPr>
      <w:r w:rsidRPr="00D06EF9">
        <w:rPr>
          <w:rFonts w:asciiTheme="majorHAnsi" w:hAnsiTheme="majorHAnsi" w:cstheme="majorHAnsi"/>
          <w:sz w:val="24"/>
        </w:rPr>
        <w:t xml:space="preserve">11. </w:t>
      </w:r>
      <w:r w:rsidRPr="00D06EF9">
        <w:rPr>
          <w:rFonts w:asciiTheme="majorHAnsi" w:hAnsiTheme="majorHAnsi" w:cstheme="majorHAnsi"/>
          <w:sz w:val="24"/>
        </w:rPr>
        <w:tab/>
      </w:r>
      <w:bookmarkStart w:id="39" w:name="Consent"/>
      <w:r w:rsidRPr="00D06EF9">
        <w:rPr>
          <w:rFonts w:asciiTheme="majorHAnsi" w:hAnsiTheme="majorHAnsi" w:cstheme="majorHAnsi"/>
          <w:sz w:val="24"/>
        </w:rPr>
        <w:t>Parent / Carer Consent</w:t>
      </w:r>
      <w:bookmarkEnd w:id="39"/>
    </w:p>
    <w:p w14:paraId="3F96F5ED" w14:textId="77777777" w:rsidR="00135129" w:rsidRPr="00D06EF9" w:rsidRDefault="00135129" w:rsidP="00135129">
      <w:pPr>
        <w:spacing w:after="120"/>
        <w:jc w:val="both"/>
        <w:rPr>
          <w:rFonts w:asciiTheme="majorHAnsi" w:hAnsiTheme="majorHAnsi" w:cstheme="majorHAnsi"/>
          <w:i/>
          <w:iCs/>
          <w:sz w:val="22"/>
          <w:szCs w:val="22"/>
        </w:rPr>
      </w:pPr>
      <w:r w:rsidRPr="00D06EF9">
        <w:rPr>
          <w:rFonts w:asciiTheme="majorHAnsi" w:hAnsiTheme="majorHAnsi" w:cstheme="majorHAnsi"/>
          <w:sz w:val="22"/>
          <w:szCs w:val="22"/>
        </w:rPr>
        <w:t>Section 35 of the Education Act 2004 states: ‘</w:t>
      </w:r>
      <w:r w:rsidRPr="00D06EF9">
        <w:rPr>
          <w:rFonts w:asciiTheme="majorHAnsi" w:hAnsiTheme="majorHAnsi" w:cstheme="majorHAnsi"/>
          <w:i/>
          <w:iCs/>
          <w:sz w:val="22"/>
          <w:szCs w:val="22"/>
        </w:rPr>
        <w:t>Where a visit is part of a planned curriculum in normal curriculum time, then parental consent is not necessary although it is recommended good practice to ensure that parents are informed’.</w:t>
      </w:r>
    </w:p>
    <w:p w14:paraId="1D654B28" w14:textId="7E14D68C" w:rsidR="00135129" w:rsidRPr="00D06EF9" w:rsidRDefault="00445313" w:rsidP="00135129">
      <w:pPr>
        <w:rPr>
          <w:rFonts w:asciiTheme="majorHAnsi" w:hAnsiTheme="majorHAnsi" w:cstheme="majorHAnsi"/>
          <w:i/>
          <w:iCs/>
          <w:sz w:val="22"/>
          <w:szCs w:val="22"/>
        </w:rPr>
      </w:pPr>
      <w:r w:rsidRPr="00D06EF9">
        <w:rPr>
          <w:rFonts w:asciiTheme="majorHAnsi" w:hAnsiTheme="majorHAnsi" w:cstheme="majorHAnsi"/>
          <w:i/>
          <w:iCs/>
          <w:sz w:val="22"/>
          <w:szCs w:val="22"/>
        </w:rPr>
        <w:t xml:space="preserve">See </w:t>
      </w:r>
      <w:r w:rsidR="001E4440" w:rsidRPr="00D06EF9">
        <w:rPr>
          <w:rFonts w:asciiTheme="majorHAnsi" w:hAnsiTheme="majorHAnsi" w:cstheme="majorHAnsi"/>
          <w:i/>
          <w:iCs/>
          <w:sz w:val="22"/>
          <w:szCs w:val="22"/>
        </w:rPr>
        <w:t xml:space="preserve">DfE </w:t>
      </w:r>
      <w:hyperlink r:id="rId34" w:anchor="when-to-get-consent-from-parents" w:history="1">
        <w:r w:rsidR="001E4440" w:rsidRPr="00D06EF9">
          <w:rPr>
            <w:rStyle w:val="Hyperlink"/>
            <w:rFonts w:asciiTheme="majorHAnsi" w:hAnsiTheme="majorHAnsi" w:cstheme="majorHAnsi"/>
            <w:i/>
            <w:iCs/>
            <w:sz w:val="22"/>
            <w:szCs w:val="22"/>
          </w:rPr>
          <w:t>Guidance</w:t>
        </w:r>
      </w:hyperlink>
      <w:r w:rsidR="001E4440" w:rsidRPr="00D06EF9">
        <w:rPr>
          <w:rFonts w:asciiTheme="majorHAnsi" w:hAnsiTheme="majorHAnsi" w:cstheme="majorHAnsi"/>
          <w:i/>
          <w:iCs/>
          <w:sz w:val="22"/>
          <w:szCs w:val="22"/>
        </w:rPr>
        <w:t xml:space="preserve"> </w:t>
      </w:r>
    </w:p>
    <w:p w14:paraId="0077AC54" w14:textId="4ACC3ECF" w:rsidR="00DB094D" w:rsidRPr="00D06EF9" w:rsidRDefault="00DB094D" w:rsidP="00135129">
      <w:pPr>
        <w:rPr>
          <w:rFonts w:asciiTheme="majorHAnsi" w:hAnsiTheme="majorHAnsi" w:cstheme="majorHAnsi"/>
          <w:i/>
          <w:iCs/>
          <w:sz w:val="22"/>
          <w:szCs w:val="22"/>
        </w:rPr>
      </w:pPr>
    </w:p>
    <w:p w14:paraId="18927048" w14:textId="7497B497" w:rsidR="00DB094D" w:rsidRPr="00D06EF9" w:rsidRDefault="00DB094D" w:rsidP="00135129">
      <w:pPr>
        <w:rPr>
          <w:rFonts w:asciiTheme="majorHAnsi" w:hAnsiTheme="majorHAnsi" w:cstheme="majorHAnsi"/>
          <w:color w:val="000000"/>
          <w:sz w:val="22"/>
          <w:szCs w:val="22"/>
        </w:rPr>
      </w:pPr>
      <w:r w:rsidRPr="00D06EF9">
        <w:rPr>
          <w:rFonts w:asciiTheme="majorHAnsi" w:hAnsiTheme="majorHAnsi" w:cstheme="majorHAnsi"/>
          <w:color w:val="000000"/>
          <w:sz w:val="22"/>
          <w:szCs w:val="22"/>
          <w:lang w:eastAsia="en-GB"/>
        </w:rPr>
        <w:t xml:space="preserve">The DfE’s </w:t>
      </w:r>
      <w:hyperlink r:id="rId35" w:history="1">
        <w:r w:rsidRPr="00D06EF9">
          <w:rPr>
            <w:rStyle w:val="Hyperlink"/>
            <w:rFonts w:asciiTheme="majorHAnsi" w:hAnsiTheme="majorHAnsi" w:cstheme="majorHAnsi"/>
            <w:sz w:val="22"/>
            <w:szCs w:val="22"/>
            <w:lang w:eastAsia="en-GB"/>
          </w:rPr>
          <w:t>Consent for school trips and other off-site activities form</w:t>
        </w:r>
      </w:hyperlink>
      <w:r w:rsidRPr="00D06EF9">
        <w:rPr>
          <w:rFonts w:asciiTheme="majorHAnsi" w:hAnsiTheme="majorHAnsi" w:cstheme="majorHAnsi"/>
          <w:color w:val="000000"/>
          <w:sz w:val="22"/>
          <w:szCs w:val="22"/>
          <w:lang w:eastAsia="en-GB"/>
        </w:rPr>
        <w:t xml:space="preserve"> can be used to gather annual consent.</w:t>
      </w:r>
    </w:p>
    <w:p w14:paraId="52011100" w14:textId="77777777" w:rsidR="00135129" w:rsidRPr="00D06EF9" w:rsidRDefault="00135129" w:rsidP="00135129">
      <w:pPr>
        <w:rPr>
          <w:rFonts w:asciiTheme="majorHAnsi" w:hAnsiTheme="majorHAnsi" w:cstheme="majorHAnsi"/>
          <w:color w:val="000000"/>
          <w:sz w:val="22"/>
          <w:szCs w:val="22"/>
        </w:rPr>
      </w:pPr>
    </w:p>
    <w:p w14:paraId="0B62B366" w14:textId="77777777" w:rsidR="00135129" w:rsidRPr="00D06EF9" w:rsidRDefault="00135129" w:rsidP="00135129">
      <w:pPr>
        <w:rPr>
          <w:rFonts w:asciiTheme="majorHAnsi" w:hAnsiTheme="majorHAnsi" w:cstheme="majorHAnsi"/>
          <w:color w:val="000000"/>
          <w:sz w:val="22"/>
          <w:szCs w:val="22"/>
          <w:lang w:eastAsia="en-GB"/>
        </w:rPr>
      </w:pPr>
    </w:p>
    <w:p w14:paraId="5C44AE44" w14:textId="51DE49C2" w:rsidR="00D75CDC" w:rsidRPr="00D06EF9" w:rsidRDefault="00D75CDC" w:rsidP="00D75CDC">
      <w:pPr>
        <w:ind w:firstLine="720"/>
        <w:rPr>
          <w:rFonts w:asciiTheme="majorHAnsi" w:hAnsiTheme="majorHAnsi" w:cstheme="majorHAnsi"/>
          <w:b/>
          <w:color w:val="000000"/>
          <w:sz w:val="22"/>
          <w:szCs w:val="22"/>
          <w:lang w:eastAsia="en-GB"/>
        </w:rPr>
      </w:pPr>
      <w:r w:rsidRPr="00D06EF9">
        <w:rPr>
          <w:rFonts w:asciiTheme="majorHAnsi" w:hAnsiTheme="majorHAnsi" w:cstheme="majorHAnsi"/>
          <w:b/>
          <w:color w:val="000000"/>
          <w:sz w:val="22"/>
          <w:szCs w:val="22"/>
          <w:lang w:eastAsia="en-GB"/>
        </w:rPr>
        <w:t>Good Practice</w:t>
      </w:r>
    </w:p>
    <w:p w14:paraId="521FEF2E" w14:textId="77777777" w:rsidR="00D75CDC" w:rsidRPr="00D06EF9" w:rsidRDefault="00D75CDC" w:rsidP="00D75CDC">
      <w:pPr>
        <w:ind w:firstLine="720"/>
        <w:rPr>
          <w:rFonts w:asciiTheme="majorHAnsi" w:hAnsiTheme="majorHAnsi" w:cstheme="majorHAnsi"/>
          <w:b/>
          <w:color w:val="000000"/>
          <w:sz w:val="22"/>
          <w:szCs w:val="22"/>
          <w:lang w:eastAsia="en-GB"/>
        </w:rPr>
      </w:pPr>
    </w:p>
    <w:p w14:paraId="57C07642" w14:textId="02484D6B" w:rsidR="00D75CDC" w:rsidRPr="00D06EF9" w:rsidRDefault="00D75CDC" w:rsidP="00D75CDC">
      <w:pPr>
        <w:pStyle w:val="ListParagraph"/>
        <w:numPr>
          <w:ilvl w:val="0"/>
          <w:numId w:val="66"/>
        </w:numPr>
        <w:rPr>
          <w:rFonts w:asciiTheme="majorHAnsi" w:hAnsiTheme="majorHAnsi" w:cstheme="majorHAnsi"/>
          <w:color w:val="000000"/>
          <w:sz w:val="22"/>
          <w:szCs w:val="22"/>
          <w:lang w:eastAsia="en-GB"/>
        </w:rPr>
      </w:pPr>
      <w:r w:rsidRPr="00D06EF9">
        <w:rPr>
          <w:rFonts w:asciiTheme="majorHAnsi" w:hAnsiTheme="majorHAnsi" w:cstheme="majorHAnsi"/>
          <w:color w:val="000000"/>
          <w:sz w:val="22"/>
          <w:szCs w:val="22"/>
          <w:lang w:eastAsia="en-GB"/>
        </w:rPr>
        <w:t xml:space="preserve">Even though ‘consent’ </w:t>
      </w:r>
      <w:r w:rsidR="00DB094D" w:rsidRPr="00D06EF9">
        <w:rPr>
          <w:rFonts w:asciiTheme="majorHAnsi" w:hAnsiTheme="majorHAnsi" w:cstheme="majorHAnsi"/>
          <w:color w:val="000000"/>
          <w:sz w:val="22"/>
          <w:szCs w:val="22"/>
          <w:lang w:eastAsia="en-GB"/>
        </w:rPr>
        <w:t xml:space="preserve">may not be required for </w:t>
      </w:r>
      <w:r w:rsidRPr="00D06EF9">
        <w:rPr>
          <w:rFonts w:asciiTheme="majorHAnsi" w:hAnsiTheme="majorHAnsi" w:cstheme="majorHAnsi"/>
          <w:color w:val="000000"/>
          <w:sz w:val="22"/>
          <w:szCs w:val="22"/>
          <w:lang w:eastAsia="en-GB"/>
        </w:rPr>
        <w:t>activities that take place during school hours and which are a normal part of a child’s education</w:t>
      </w:r>
      <w:r w:rsidR="00DB094D" w:rsidRPr="00D06EF9">
        <w:rPr>
          <w:rFonts w:asciiTheme="majorHAnsi" w:hAnsiTheme="majorHAnsi" w:cstheme="majorHAnsi"/>
          <w:color w:val="000000"/>
          <w:sz w:val="22"/>
          <w:szCs w:val="22"/>
          <w:lang w:eastAsia="en-GB"/>
        </w:rPr>
        <w:t>,</w:t>
      </w:r>
      <w:r w:rsidRPr="00D06EF9">
        <w:rPr>
          <w:rFonts w:asciiTheme="majorHAnsi" w:hAnsiTheme="majorHAnsi" w:cstheme="majorHAnsi"/>
          <w:color w:val="000000"/>
          <w:sz w:val="22"/>
          <w:szCs w:val="22"/>
          <w:lang w:eastAsia="en-GB"/>
        </w:rPr>
        <w:t xml:space="preserve"> it remains good practice to inform parents. This can be done in a </w:t>
      </w:r>
      <w:r w:rsidRPr="00D06EF9">
        <w:rPr>
          <w:rFonts w:asciiTheme="majorHAnsi" w:hAnsiTheme="majorHAnsi" w:cstheme="majorHAnsi"/>
          <w:color w:val="000000"/>
          <w:sz w:val="22"/>
          <w:szCs w:val="22"/>
          <w:lang w:eastAsia="en-GB"/>
        </w:rPr>
        <w:lastRenderedPageBreak/>
        <w:t xml:space="preserve">variety of ways such as information on enrolment; school prospectus; policy documents; website. Be clear about the need for a broad and balanced curriculum and that children will not always be on the school </w:t>
      </w:r>
      <w:r w:rsidR="00DB094D" w:rsidRPr="00D06EF9">
        <w:rPr>
          <w:rFonts w:asciiTheme="majorHAnsi" w:hAnsiTheme="majorHAnsi" w:cstheme="majorHAnsi"/>
          <w:color w:val="000000"/>
          <w:sz w:val="22"/>
          <w:szCs w:val="22"/>
          <w:lang w:eastAsia="en-GB"/>
        </w:rPr>
        <w:t>site.</w:t>
      </w:r>
    </w:p>
    <w:p w14:paraId="17049B57" w14:textId="47ED0D79" w:rsidR="00D75CDC" w:rsidRPr="00D06EF9" w:rsidRDefault="00D75CDC" w:rsidP="00D75CDC">
      <w:pPr>
        <w:pStyle w:val="ListParagraph"/>
        <w:numPr>
          <w:ilvl w:val="0"/>
          <w:numId w:val="66"/>
        </w:numPr>
        <w:rPr>
          <w:rFonts w:asciiTheme="majorHAnsi" w:hAnsiTheme="majorHAnsi" w:cstheme="majorHAnsi"/>
          <w:color w:val="000000"/>
          <w:sz w:val="22"/>
          <w:szCs w:val="22"/>
          <w:lang w:eastAsia="en-GB"/>
        </w:rPr>
      </w:pPr>
      <w:r w:rsidRPr="00D06EF9">
        <w:rPr>
          <w:rFonts w:asciiTheme="majorHAnsi" w:hAnsiTheme="majorHAnsi" w:cstheme="majorHAnsi"/>
          <w:color w:val="000000"/>
          <w:sz w:val="22"/>
          <w:szCs w:val="22"/>
          <w:lang w:eastAsia="en-GB"/>
        </w:rPr>
        <w:t>Where consent is required</w:t>
      </w:r>
      <w:r w:rsidR="00DB094D" w:rsidRPr="00D06EF9">
        <w:rPr>
          <w:rFonts w:asciiTheme="majorHAnsi" w:hAnsiTheme="majorHAnsi" w:cstheme="majorHAnsi"/>
          <w:color w:val="000000"/>
          <w:sz w:val="22"/>
          <w:szCs w:val="22"/>
          <w:lang w:eastAsia="en-GB"/>
        </w:rPr>
        <w:t>,</w:t>
      </w:r>
      <w:r w:rsidRPr="00D06EF9">
        <w:rPr>
          <w:rFonts w:asciiTheme="majorHAnsi" w:hAnsiTheme="majorHAnsi" w:cstheme="majorHAnsi"/>
          <w:color w:val="000000"/>
          <w:sz w:val="22"/>
          <w:szCs w:val="22"/>
          <w:lang w:eastAsia="en-GB"/>
        </w:rPr>
        <w:t xml:space="preserve"> make sure that parents and carers have sufficient information to make informed consent about the participation of their child. Where a one-off blanket consent form has been used to obtain parental consent</w:t>
      </w:r>
      <w:r w:rsidR="00DB094D" w:rsidRPr="00D06EF9">
        <w:rPr>
          <w:rFonts w:asciiTheme="majorHAnsi" w:hAnsiTheme="majorHAnsi" w:cstheme="majorHAnsi"/>
          <w:color w:val="000000"/>
          <w:sz w:val="22"/>
          <w:szCs w:val="22"/>
          <w:lang w:eastAsia="en-GB"/>
        </w:rPr>
        <w:t>,</w:t>
      </w:r>
      <w:r w:rsidRPr="00D06EF9">
        <w:rPr>
          <w:rFonts w:asciiTheme="majorHAnsi" w:hAnsiTheme="majorHAnsi" w:cstheme="majorHAnsi"/>
          <w:color w:val="000000"/>
          <w:sz w:val="22"/>
          <w:szCs w:val="22"/>
          <w:lang w:eastAsia="en-GB"/>
        </w:rPr>
        <w:t xml:space="preserve"> it is essential that such blanket consent is turned in to informed consent prior to a visit. Parents must be given information about the visit and the nature of their child’s participation and given the opportunity to withdraw consent should they wish them not to participate. </w:t>
      </w:r>
    </w:p>
    <w:p w14:paraId="3EC9C0C2" w14:textId="1F93C0C1" w:rsidR="00D75CDC" w:rsidRPr="00D06EF9" w:rsidRDefault="00D75CDC" w:rsidP="00D75CDC">
      <w:pPr>
        <w:pStyle w:val="ListParagraph"/>
        <w:numPr>
          <w:ilvl w:val="0"/>
          <w:numId w:val="66"/>
        </w:numPr>
        <w:rPr>
          <w:rFonts w:asciiTheme="majorHAnsi" w:hAnsiTheme="majorHAnsi" w:cstheme="majorHAnsi"/>
          <w:color w:val="000000"/>
          <w:sz w:val="22"/>
          <w:szCs w:val="22"/>
          <w:lang w:eastAsia="en-GB"/>
        </w:rPr>
      </w:pPr>
      <w:r w:rsidRPr="00D06EF9">
        <w:rPr>
          <w:rFonts w:asciiTheme="majorHAnsi" w:hAnsiTheme="majorHAnsi" w:cstheme="majorHAnsi"/>
          <w:color w:val="000000"/>
          <w:sz w:val="22"/>
          <w:szCs w:val="22"/>
          <w:lang w:eastAsia="en-GB"/>
        </w:rPr>
        <w:t>Even though a parent/carer may have signed an annual consent form</w:t>
      </w:r>
      <w:r w:rsidR="00DB094D" w:rsidRPr="00D06EF9">
        <w:rPr>
          <w:rFonts w:asciiTheme="majorHAnsi" w:hAnsiTheme="majorHAnsi" w:cstheme="majorHAnsi"/>
          <w:color w:val="000000"/>
          <w:sz w:val="22"/>
          <w:szCs w:val="22"/>
          <w:lang w:eastAsia="en-GB"/>
        </w:rPr>
        <w:t xml:space="preserve">, we </w:t>
      </w:r>
      <w:r w:rsidRPr="00D06EF9">
        <w:rPr>
          <w:rFonts w:asciiTheme="majorHAnsi" w:hAnsiTheme="majorHAnsi" w:cstheme="majorHAnsi"/>
          <w:color w:val="000000"/>
          <w:sz w:val="22"/>
          <w:szCs w:val="22"/>
          <w:lang w:eastAsia="en-GB"/>
        </w:rPr>
        <w:t>recommend that visit specific consent forms should be sent out for category ‘C’ visits.</w:t>
      </w:r>
    </w:p>
    <w:p w14:paraId="02567553" w14:textId="4940A91D" w:rsidR="00DB094D" w:rsidRPr="00D06EF9" w:rsidRDefault="00DB094D" w:rsidP="00D75CDC">
      <w:pPr>
        <w:pStyle w:val="ListParagraph"/>
        <w:numPr>
          <w:ilvl w:val="0"/>
          <w:numId w:val="66"/>
        </w:numPr>
        <w:rPr>
          <w:rFonts w:asciiTheme="majorHAnsi" w:hAnsiTheme="majorHAnsi" w:cstheme="majorHAnsi"/>
          <w:color w:val="000000"/>
          <w:sz w:val="22"/>
          <w:szCs w:val="22"/>
          <w:lang w:eastAsia="en-GB"/>
        </w:rPr>
      </w:pPr>
      <w:r w:rsidRPr="00D06EF9">
        <w:rPr>
          <w:rFonts w:asciiTheme="majorHAnsi" w:hAnsiTheme="majorHAnsi" w:cstheme="majorHAnsi"/>
          <w:color w:val="000000"/>
          <w:sz w:val="22"/>
          <w:szCs w:val="22"/>
          <w:lang w:eastAsia="en-GB"/>
        </w:rPr>
        <w:t>Parents should be given the opportunity, and prompted, to update the school regarding changes to medical and dietary information.</w:t>
      </w:r>
    </w:p>
    <w:p w14:paraId="5E2C9F41" w14:textId="77777777" w:rsidR="00D75CDC" w:rsidRPr="00D06EF9" w:rsidRDefault="00D75CDC" w:rsidP="00D75CDC">
      <w:pPr>
        <w:rPr>
          <w:rFonts w:asciiTheme="majorHAnsi" w:hAnsiTheme="majorHAnsi" w:cstheme="majorHAnsi"/>
          <w:b/>
          <w:color w:val="000000"/>
          <w:sz w:val="22"/>
          <w:szCs w:val="22"/>
          <w:lang w:eastAsia="en-GB"/>
        </w:rPr>
      </w:pPr>
    </w:p>
    <w:p w14:paraId="6488FEBC" w14:textId="00F20E89" w:rsidR="00135129" w:rsidRPr="00D06EF9" w:rsidRDefault="00135129" w:rsidP="00135129">
      <w:pPr>
        <w:rPr>
          <w:rFonts w:asciiTheme="majorHAnsi" w:hAnsiTheme="majorHAnsi" w:cstheme="majorHAnsi"/>
          <w:color w:val="000000"/>
          <w:sz w:val="22"/>
          <w:szCs w:val="22"/>
          <w:lang w:eastAsia="en-GB"/>
        </w:rPr>
      </w:pPr>
      <w:r w:rsidRPr="00D06EF9">
        <w:rPr>
          <w:rFonts w:asciiTheme="majorHAnsi" w:hAnsiTheme="majorHAnsi" w:cstheme="majorHAnsi"/>
          <w:color w:val="000000"/>
          <w:sz w:val="22"/>
          <w:szCs w:val="22"/>
          <w:lang w:eastAsia="en-GB"/>
        </w:rPr>
        <w:t>If schools cho</w:t>
      </w:r>
      <w:r w:rsidR="001E4440" w:rsidRPr="00D06EF9">
        <w:rPr>
          <w:rFonts w:asciiTheme="majorHAnsi" w:hAnsiTheme="majorHAnsi" w:cstheme="majorHAnsi"/>
          <w:color w:val="000000"/>
          <w:sz w:val="22"/>
          <w:szCs w:val="22"/>
          <w:lang w:eastAsia="en-GB"/>
        </w:rPr>
        <w:t>ose to adopt a version of the Df</w:t>
      </w:r>
      <w:r w:rsidRPr="00D06EF9">
        <w:rPr>
          <w:rFonts w:asciiTheme="majorHAnsi" w:hAnsiTheme="majorHAnsi" w:cstheme="majorHAnsi"/>
          <w:color w:val="000000"/>
          <w:sz w:val="22"/>
          <w:szCs w:val="22"/>
          <w:lang w:eastAsia="en-GB"/>
        </w:rPr>
        <w:t>E ‘one-off’ consent form they will need to put in place separate arrangements for ensuring that essential information is kept up to date including:</w:t>
      </w:r>
    </w:p>
    <w:p w14:paraId="76A1525A" w14:textId="77777777" w:rsidR="00135129" w:rsidRPr="00D06EF9" w:rsidRDefault="00135129" w:rsidP="00135129">
      <w:pPr>
        <w:rPr>
          <w:rFonts w:asciiTheme="majorHAnsi" w:hAnsiTheme="majorHAnsi" w:cstheme="majorHAnsi"/>
          <w:color w:val="000000"/>
          <w:sz w:val="22"/>
          <w:szCs w:val="22"/>
          <w:lang w:eastAsia="en-GB"/>
        </w:rPr>
      </w:pPr>
    </w:p>
    <w:p w14:paraId="25E141A8" w14:textId="77777777" w:rsidR="00135129" w:rsidRPr="00D06EF9" w:rsidRDefault="00135129" w:rsidP="00135129">
      <w:pPr>
        <w:numPr>
          <w:ilvl w:val="0"/>
          <w:numId w:val="23"/>
        </w:numPr>
        <w:spacing w:after="120"/>
        <w:jc w:val="both"/>
        <w:rPr>
          <w:rFonts w:asciiTheme="majorHAnsi" w:hAnsiTheme="majorHAnsi" w:cstheme="majorHAnsi"/>
          <w:iCs/>
          <w:sz w:val="22"/>
          <w:szCs w:val="22"/>
        </w:rPr>
      </w:pPr>
      <w:r w:rsidRPr="00D06EF9">
        <w:rPr>
          <w:rFonts w:asciiTheme="majorHAnsi" w:hAnsiTheme="majorHAnsi" w:cstheme="majorHAnsi"/>
          <w:iCs/>
          <w:sz w:val="22"/>
          <w:szCs w:val="22"/>
        </w:rPr>
        <w:t>Emergency contact names and numbers</w:t>
      </w:r>
    </w:p>
    <w:p w14:paraId="4DA0805B" w14:textId="649FF9E1" w:rsidR="00135129" w:rsidRPr="00D06EF9" w:rsidRDefault="00AC26BB" w:rsidP="00135129">
      <w:pPr>
        <w:numPr>
          <w:ilvl w:val="0"/>
          <w:numId w:val="23"/>
        </w:numPr>
        <w:spacing w:after="120"/>
        <w:jc w:val="both"/>
        <w:rPr>
          <w:rFonts w:asciiTheme="majorHAnsi" w:hAnsiTheme="majorHAnsi" w:cstheme="majorHAnsi"/>
          <w:iCs/>
          <w:sz w:val="22"/>
          <w:szCs w:val="22"/>
        </w:rPr>
      </w:pPr>
      <w:r w:rsidRPr="00D06EF9">
        <w:rPr>
          <w:rFonts w:asciiTheme="majorHAnsi" w:hAnsiTheme="majorHAnsi" w:cstheme="majorHAnsi"/>
          <w:iCs/>
          <w:sz w:val="22"/>
          <w:szCs w:val="22"/>
        </w:rPr>
        <w:t>Medical conditions and dietary needs</w:t>
      </w:r>
    </w:p>
    <w:p w14:paraId="059FBDE5" w14:textId="77777777" w:rsidR="00D75CDC" w:rsidRPr="00D06EF9" w:rsidRDefault="00D75CDC" w:rsidP="00D75CDC">
      <w:pPr>
        <w:spacing w:after="120"/>
        <w:jc w:val="both"/>
        <w:rPr>
          <w:rFonts w:asciiTheme="majorHAnsi" w:hAnsiTheme="majorHAnsi" w:cstheme="majorHAnsi"/>
          <w:iCs/>
          <w:sz w:val="22"/>
          <w:szCs w:val="22"/>
        </w:rPr>
      </w:pPr>
    </w:p>
    <w:p w14:paraId="2168F0FC" w14:textId="0CA15F92" w:rsidR="00135129" w:rsidRPr="00D06EF9" w:rsidRDefault="00135129" w:rsidP="00135129">
      <w:pPr>
        <w:spacing w:after="120"/>
        <w:jc w:val="both"/>
        <w:rPr>
          <w:rFonts w:asciiTheme="majorHAnsi" w:hAnsiTheme="majorHAnsi" w:cstheme="majorHAnsi"/>
          <w:iCs/>
          <w:sz w:val="22"/>
          <w:szCs w:val="22"/>
        </w:rPr>
      </w:pPr>
      <w:r w:rsidRPr="00D06EF9">
        <w:rPr>
          <w:rFonts w:asciiTheme="majorHAnsi" w:hAnsiTheme="majorHAnsi" w:cstheme="majorHAnsi"/>
          <w:b/>
          <w:iCs/>
          <w:sz w:val="22"/>
          <w:szCs w:val="22"/>
        </w:rPr>
        <w:t>NCC</w:t>
      </w:r>
      <w:r w:rsidRPr="00D06EF9">
        <w:rPr>
          <w:rFonts w:asciiTheme="majorHAnsi" w:hAnsiTheme="majorHAnsi" w:cstheme="majorHAnsi"/>
          <w:iCs/>
          <w:sz w:val="22"/>
          <w:szCs w:val="22"/>
        </w:rPr>
        <w:t xml:space="preserve"> recommends tha</w:t>
      </w:r>
      <w:r w:rsidR="00AC26BB" w:rsidRPr="00D06EF9">
        <w:rPr>
          <w:rFonts w:asciiTheme="majorHAnsi" w:hAnsiTheme="majorHAnsi" w:cstheme="majorHAnsi"/>
          <w:iCs/>
          <w:sz w:val="22"/>
          <w:szCs w:val="22"/>
        </w:rPr>
        <w:t xml:space="preserve">t establishments continue to </w:t>
      </w:r>
      <w:r w:rsidRPr="00D06EF9">
        <w:rPr>
          <w:rFonts w:asciiTheme="majorHAnsi" w:hAnsiTheme="majorHAnsi" w:cstheme="majorHAnsi"/>
          <w:iCs/>
          <w:sz w:val="22"/>
          <w:szCs w:val="22"/>
        </w:rPr>
        <w:t xml:space="preserve">use specific </w:t>
      </w:r>
      <w:r w:rsidR="00AC26BB" w:rsidRPr="00D06EF9">
        <w:rPr>
          <w:rFonts w:asciiTheme="majorHAnsi" w:hAnsiTheme="majorHAnsi" w:cstheme="majorHAnsi"/>
          <w:b/>
          <w:iCs/>
          <w:sz w:val="22"/>
          <w:szCs w:val="22"/>
        </w:rPr>
        <w:t>E</w:t>
      </w:r>
      <w:r w:rsidRPr="00D06EF9">
        <w:rPr>
          <w:rFonts w:asciiTheme="majorHAnsi" w:hAnsiTheme="majorHAnsi" w:cstheme="majorHAnsi"/>
          <w:b/>
          <w:iCs/>
          <w:sz w:val="22"/>
          <w:szCs w:val="22"/>
        </w:rPr>
        <w:t xml:space="preserve">V4 </w:t>
      </w:r>
      <w:r w:rsidRPr="00D06EF9">
        <w:rPr>
          <w:rFonts w:asciiTheme="majorHAnsi" w:hAnsiTheme="majorHAnsi" w:cstheme="majorHAnsi"/>
          <w:iCs/>
          <w:sz w:val="22"/>
          <w:szCs w:val="22"/>
        </w:rPr>
        <w:t>consent forms for more complex visits.</w:t>
      </w:r>
    </w:p>
    <w:p w14:paraId="38520A9F" w14:textId="5D5EE7DA" w:rsidR="00DB094D" w:rsidRPr="00D06EF9" w:rsidRDefault="00DB094D" w:rsidP="00DB094D">
      <w:pPr>
        <w:rPr>
          <w:rFonts w:asciiTheme="majorHAnsi" w:hAnsiTheme="majorHAnsi" w:cstheme="majorHAnsi"/>
          <w:i/>
          <w:color w:val="000000"/>
          <w:sz w:val="22"/>
          <w:szCs w:val="22"/>
          <w:lang w:eastAsia="en-GB"/>
        </w:rPr>
      </w:pPr>
      <w:r w:rsidRPr="00D06EF9">
        <w:rPr>
          <w:rFonts w:asciiTheme="majorHAnsi" w:hAnsiTheme="majorHAnsi" w:cstheme="majorHAnsi"/>
          <w:i/>
          <w:color w:val="000000"/>
          <w:sz w:val="22"/>
          <w:szCs w:val="22"/>
          <w:lang w:eastAsia="en-GB"/>
        </w:rPr>
        <w:t>download</w:t>
      </w:r>
    </w:p>
    <w:p w14:paraId="740D7040" w14:textId="77777777" w:rsidR="00DB094D" w:rsidRPr="00D06EF9" w:rsidRDefault="00DB094D" w:rsidP="00135129">
      <w:pPr>
        <w:spacing w:after="120"/>
        <w:jc w:val="both"/>
        <w:rPr>
          <w:rFonts w:asciiTheme="majorHAnsi" w:hAnsiTheme="majorHAnsi" w:cstheme="majorHAnsi"/>
          <w:iCs/>
          <w:sz w:val="22"/>
          <w:szCs w:val="22"/>
        </w:rPr>
      </w:pPr>
    </w:p>
    <w:p w14:paraId="0D8B570E" w14:textId="418E2A98" w:rsidR="00D75CDC" w:rsidRPr="00D06EF9" w:rsidRDefault="00D75CDC" w:rsidP="00D75CDC">
      <w:pPr>
        <w:spacing w:after="120"/>
        <w:ind w:firstLine="720"/>
        <w:jc w:val="both"/>
        <w:rPr>
          <w:rFonts w:asciiTheme="majorHAnsi" w:hAnsiTheme="majorHAnsi" w:cstheme="majorHAnsi"/>
          <w:b/>
          <w:iCs/>
          <w:sz w:val="22"/>
          <w:szCs w:val="22"/>
        </w:rPr>
      </w:pPr>
      <w:r w:rsidRPr="00D06EF9">
        <w:rPr>
          <w:rFonts w:asciiTheme="majorHAnsi" w:hAnsiTheme="majorHAnsi" w:cstheme="majorHAnsi"/>
          <w:b/>
          <w:iCs/>
          <w:sz w:val="22"/>
          <w:szCs w:val="22"/>
        </w:rPr>
        <w:t>Taking copies of consent forms on visits</w:t>
      </w:r>
    </w:p>
    <w:p w14:paraId="291478E7" w14:textId="060B96AA" w:rsidR="00D75CDC" w:rsidRPr="00D06EF9" w:rsidRDefault="00D75CDC" w:rsidP="00135129">
      <w:pPr>
        <w:spacing w:after="120"/>
        <w:jc w:val="both"/>
        <w:rPr>
          <w:rFonts w:asciiTheme="majorHAnsi" w:hAnsiTheme="majorHAnsi" w:cstheme="majorHAnsi"/>
          <w:iCs/>
          <w:sz w:val="22"/>
          <w:szCs w:val="22"/>
        </w:rPr>
      </w:pPr>
      <w:r w:rsidRPr="00D06EF9">
        <w:rPr>
          <w:rFonts w:asciiTheme="majorHAnsi" w:hAnsiTheme="majorHAnsi" w:cstheme="majorHAnsi"/>
          <w:iCs/>
          <w:sz w:val="22"/>
          <w:szCs w:val="22"/>
        </w:rPr>
        <w:t xml:space="preserve">There is no requirement for visit leaders to carry evidence of consent on visits in the UK, however, they </w:t>
      </w:r>
      <w:r w:rsidRPr="00D06EF9">
        <w:rPr>
          <w:rFonts w:asciiTheme="majorHAnsi" w:hAnsiTheme="majorHAnsi" w:cstheme="majorHAnsi"/>
          <w:b/>
          <w:iCs/>
          <w:sz w:val="22"/>
          <w:szCs w:val="22"/>
        </w:rPr>
        <w:t>must</w:t>
      </w:r>
      <w:r w:rsidRPr="00D06EF9">
        <w:rPr>
          <w:rFonts w:asciiTheme="majorHAnsi" w:hAnsiTheme="majorHAnsi" w:cstheme="majorHAnsi"/>
          <w:iCs/>
          <w:sz w:val="22"/>
          <w:szCs w:val="22"/>
        </w:rPr>
        <w:t xml:space="preserve"> be taken on any visit abroad.</w:t>
      </w:r>
    </w:p>
    <w:p w14:paraId="5ECCFEA6" w14:textId="01322B09" w:rsidR="00EA1831" w:rsidRPr="00D06EF9" w:rsidRDefault="00EA1831" w:rsidP="00135129">
      <w:pPr>
        <w:spacing w:after="120"/>
        <w:jc w:val="both"/>
        <w:rPr>
          <w:rFonts w:asciiTheme="majorHAnsi" w:hAnsiTheme="majorHAnsi" w:cstheme="majorHAnsi"/>
          <w:iCs/>
          <w:sz w:val="22"/>
          <w:szCs w:val="22"/>
        </w:rPr>
      </w:pPr>
      <w:r w:rsidRPr="00D06EF9">
        <w:rPr>
          <w:rFonts w:asciiTheme="majorHAnsi" w:hAnsiTheme="majorHAnsi" w:cstheme="majorHAnsi"/>
          <w:sz w:val="22"/>
        </w:rPr>
        <w:t>R</w:t>
      </w:r>
      <w:r w:rsidRPr="00D06EF9">
        <w:rPr>
          <w:rFonts w:asciiTheme="majorHAnsi" w:hAnsiTheme="majorHAnsi" w:cstheme="majorHAnsi"/>
          <w:bCs/>
          <w:sz w:val="22"/>
          <w:szCs w:val="22"/>
        </w:rPr>
        <w:t xml:space="preserve">efer to </w:t>
      </w:r>
      <w:r w:rsidRPr="00D06EF9">
        <w:rPr>
          <w:rFonts w:asciiTheme="majorHAnsi" w:hAnsiTheme="majorHAnsi" w:cstheme="majorHAnsi"/>
          <w:b/>
          <w:bCs/>
          <w:sz w:val="22"/>
          <w:szCs w:val="22"/>
        </w:rPr>
        <w:t xml:space="preserve">OEAP National Guidance </w:t>
      </w:r>
      <w:r w:rsidRPr="00D06EF9">
        <w:rPr>
          <w:rFonts w:asciiTheme="majorHAnsi" w:hAnsiTheme="majorHAnsi" w:cstheme="majorHAnsi"/>
          <w:bCs/>
          <w:sz w:val="22"/>
          <w:szCs w:val="22"/>
        </w:rPr>
        <w:t xml:space="preserve">documents: </w:t>
      </w:r>
      <w:hyperlink r:id="rId36" w:history="1">
        <w:r w:rsidRPr="00D06EF9">
          <w:rPr>
            <w:rStyle w:val="Hyperlink"/>
            <w:rFonts w:asciiTheme="majorHAnsi" w:hAnsiTheme="majorHAnsi" w:cstheme="majorHAnsi"/>
            <w:bCs/>
            <w:sz w:val="22"/>
            <w:szCs w:val="22"/>
          </w:rPr>
          <w:t>Parental Consent</w:t>
        </w:r>
      </w:hyperlink>
    </w:p>
    <w:p w14:paraId="79521E7D" w14:textId="77777777" w:rsidR="00EA1831" w:rsidRPr="00D06EF9" w:rsidRDefault="00EA1831" w:rsidP="00135129">
      <w:pPr>
        <w:spacing w:after="120"/>
        <w:jc w:val="both"/>
        <w:rPr>
          <w:rFonts w:asciiTheme="majorHAnsi" w:hAnsiTheme="majorHAnsi" w:cstheme="majorHAnsi"/>
          <w:iCs/>
          <w:sz w:val="22"/>
          <w:szCs w:val="22"/>
        </w:rPr>
      </w:pPr>
    </w:p>
    <w:p w14:paraId="51F1C9CA" w14:textId="77777777" w:rsidR="00135129" w:rsidRPr="00D06EF9" w:rsidRDefault="00135129" w:rsidP="00135129">
      <w:pPr>
        <w:pStyle w:val="BodyText3"/>
        <w:jc w:val="both"/>
        <w:rPr>
          <w:rFonts w:asciiTheme="majorHAnsi" w:hAnsiTheme="majorHAnsi" w:cstheme="majorHAnsi"/>
          <w:b/>
          <w:sz w:val="24"/>
        </w:rPr>
      </w:pPr>
      <w:r w:rsidRPr="00D06EF9">
        <w:rPr>
          <w:rFonts w:asciiTheme="majorHAnsi" w:hAnsiTheme="majorHAnsi" w:cstheme="majorHAnsi"/>
          <w:b/>
          <w:sz w:val="24"/>
        </w:rPr>
        <w:t xml:space="preserve">12. </w:t>
      </w:r>
      <w:r w:rsidRPr="00D06EF9">
        <w:rPr>
          <w:rFonts w:asciiTheme="majorHAnsi" w:hAnsiTheme="majorHAnsi" w:cstheme="majorHAnsi"/>
          <w:b/>
          <w:sz w:val="24"/>
        </w:rPr>
        <w:tab/>
      </w:r>
      <w:bookmarkStart w:id="40" w:name="Supervision"/>
      <w:r w:rsidRPr="00D06EF9">
        <w:rPr>
          <w:rFonts w:asciiTheme="majorHAnsi" w:hAnsiTheme="majorHAnsi" w:cstheme="majorHAnsi"/>
          <w:b/>
          <w:sz w:val="24"/>
        </w:rPr>
        <w:t xml:space="preserve">Requirement to Ensure Effective Supervision </w:t>
      </w:r>
      <w:bookmarkEnd w:id="40"/>
    </w:p>
    <w:p w14:paraId="43D726D8" w14:textId="77777777" w:rsidR="00135129" w:rsidRPr="00D06EF9" w:rsidRDefault="00135129" w:rsidP="00135129">
      <w:pPr>
        <w:pStyle w:val="BodyText3"/>
        <w:jc w:val="both"/>
        <w:rPr>
          <w:rFonts w:asciiTheme="majorHAnsi" w:hAnsiTheme="majorHAnsi" w:cstheme="majorHAnsi"/>
          <w:b/>
        </w:rPr>
      </w:pPr>
    </w:p>
    <w:p w14:paraId="2FFA0BDB" w14:textId="77777777" w:rsidR="00135129" w:rsidRPr="00D06EF9" w:rsidRDefault="00135129" w:rsidP="00135129">
      <w:pPr>
        <w:jc w:val="both"/>
        <w:rPr>
          <w:rFonts w:asciiTheme="majorHAnsi" w:hAnsiTheme="majorHAnsi" w:cstheme="majorHAnsi"/>
          <w:sz w:val="22"/>
        </w:rPr>
      </w:pPr>
      <w:r w:rsidRPr="00D06EF9">
        <w:rPr>
          <w:rFonts w:asciiTheme="majorHAnsi" w:hAnsiTheme="majorHAnsi" w:cstheme="majorHAnsi"/>
          <w:sz w:val="22"/>
        </w:rPr>
        <w:t>In general terms, the Law does not prescribe activity-specific staffing ratios; but it does require that the level of supervision and group management is “effective”. However, as an exception to the above, Ofsted and DfE guidance prescribe ratios for Early Years,</w:t>
      </w:r>
      <w:r w:rsidRPr="00D06EF9">
        <w:rPr>
          <w:rFonts w:asciiTheme="majorHAnsi" w:hAnsiTheme="majorHAnsi" w:cstheme="majorHAnsi"/>
          <w:sz w:val="22"/>
          <w:szCs w:val="22"/>
        </w:rPr>
        <w:t xml:space="preserve"> see </w:t>
      </w:r>
      <w:hyperlink r:id="rId37" w:history="1">
        <w:r w:rsidRPr="00D06EF9">
          <w:rPr>
            <w:rStyle w:val="Hyperlink"/>
            <w:rFonts w:asciiTheme="majorHAnsi" w:hAnsiTheme="majorHAnsi" w:cstheme="majorHAnsi"/>
            <w:i/>
            <w:sz w:val="22"/>
            <w:szCs w:val="22"/>
          </w:rPr>
          <w:t>Statutory Framework for the Early Years Foundation Stage</w:t>
        </w:r>
      </w:hyperlink>
    </w:p>
    <w:p w14:paraId="26A58CCE" w14:textId="77777777" w:rsidR="00135129" w:rsidRPr="00D06EF9" w:rsidRDefault="00135129" w:rsidP="00135129">
      <w:pPr>
        <w:pStyle w:val="BodyText3"/>
        <w:jc w:val="both"/>
        <w:rPr>
          <w:rFonts w:asciiTheme="majorHAnsi" w:hAnsiTheme="majorHAnsi" w:cstheme="majorHAnsi"/>
        </w:rPr>
      </w:pPr>
    </w:p>
    <w:p w14:paraId="38176FD0" w14:textId="77777777" w:rsidR="00135129" w:rsidRPr="00D06EF9" w:rsidRDefault="00135129" w:rsidP="00135129">
      <w:pPr>
        <w:jc w:val="both"/>
        <w:rPr>
          <w:rFonts w:asciiTheme="majorHAnsi" w:hAnsiTheme="majorHAnsi" w:cstheme="majorHAnsi"/>
          <w:sz w:val="22"/>
        </w:rPr>
      </w:pPr>
      <w:r w:rsidRPr="00D06EF9">
        <w:rPr>
          <w:rFonts w:asciiTheme="majorHAnsi" w:hAnsiTheme="majorHAnsi" w:cstheme="majorHAnsi"/>
          <w:sz w:val="22"/>
        </w:rPr>
        <w:t>Effective supervision should be determined by proper consideration of:</w:t>
      </w:r>
    </w:p>
    <w:p w14:paraId="76294225" w14:textId="77777777" w:rsidR="00135129" w:rsidRPr="00D06EF9" w:rsidRDefault="00135129" w:rsidP="00135129">
      <w:pPr>
        <w:jc w:val="both"/>
        <w:rPr>
          <w:rFonts w:asciiTheme="majorHAnsi" w:hAnsiTheme="majorHAnsi" w:cstheme="majorHAnsi"/>
          <w:b/>
          <w:sz w:val="22"/>
        </w:rPr>
      </w:pPr>
      <w:r w:rsidRPr="00D06EF9">
        <w:rPr>
          <w:rFonts w:asciiTheme="majorHAnsi" w:hAnsiTheme="majorHAnsi" w:cstheme="majorHAnsi"/>
          <w:b/>
          <w:sz w:val="22"/>
        </w:rPr>
        <w:t xml:space="preserve"> </w:t>
      </w:r>
    </w:p>
    <w:p w14:paraId="27DB7F80" w14:textId="3974D479" w:rsidR="00135129" w:rsidRPr="00D06EF9" w:rsidRDefault="00135129" w:rsidP="00135129">
      <w:pPr>
        <w:numPr>
          <w:ilvl w:val="0"/>
          <w:numId w:val="7"/>
        </w:numPr>
        <w:jc w:val="both"/>
        <w:rPr>
          <w:rFonts w:asciiTheme="majorHAnsi" w:hAnsiTheme="majorHAnsi" w:cstheme="majorHAnsi"/>
          <w:sz w:val="22"/>
        </w:rPr>
      </w:pPr>
      <w:r w:rsidRPr="00D06EF9">
        <w:rPr>
          <w:rFonts w:asciiTheme="majorHAnsi" w:hAnsiTheme="majorHAnsi" w:cstheme="majorHAnsi"/>
          <w:sz w:val="22"/>
        </w:rPr>
        <w:t xml:space="preserve">age (including the </w:t>
      </w:r>
      <w:r w:rsidR="00AC26BB" w:rsidRPr="00D06EF9">
        <w:rPr>
          <w:rFonts w:asciiTheme="majorHAnsi" w:hAnsiTheme="majorHAnsi" w:cstheme="majorHAnsi"/>
          <w:sz w:val="22"/>
        </w:rPr>
        <w:t>developmental age) of the group</w:t>
      </w:r>
    </w:p>
    <w:p w14:paraId="2AB7274B" w14:textId="77777777" w:rsidR="00135129" w:rsidRPr="00D06EF9" w:rsidRDefault="00135129" w:rsidP="00135129">
      <w:pPr>
        <w:numPr>
          <w:ilvl w:val="0"/>
          <w:numId w:val="7"/>
        </w:numPr>
        <w:jc w:val="both"/>
        <w:rPr>
          <w:rFonts w:asciiTheme="majorHAnsi" w:hAnsiTheme="majorHAnsi" w:cstheme="majorHAnsi"/>
          <w:sz w:val="22"/>
        </w:rPr>
      </w:pPr>
      <w:r w:rsidRPr="00D06EF9">
        <w:rPr>
          <w:rFonts w:asciiTheme="majorHAnsi" w:hAnsiTheme="majorHAnsi" w:cstheme="majorHAnsi"/>
          <w:sz w:val="22"/>
        </w:rPr>
        <w:t>gender issues; such as mix of accompanying staff</w:t>
      </w:r>
    </w:p>
    <w:p w14:paraId="4F6B4143" w14:textId="4F1A01A7" w:rsidR="00135129" w:rsidRPr="00D06EF9" w:rsidRDefault="00135129" w:rsidP="00135129">
      <w:pPr>
        <w:numPr>
          <w:ilvl w:val="0"/>
          <w:numId w:val="7"/>
        </w:numPr>
        <w:jc w:val="both"/>
        <w:rPr>
          <w:rFonts w:asciiTheme="majorHAnsi" w:hAnsiTheme="majorHAnsi" w:cstheme="majorHAnsi"/>
          <w:sz w:val="22"/>
        </w:rPr>
      </w:pPr>
      <w:r w:rsidRPr="00D06EF9">
        <w:rPr>
          <w:rFonts w:asciiTheme="majorHAnsi" w:hAnsiTheme="majorHAnsi" w:cstheme="majorHAnsi"/>
          <w:sz w:val="22"/>
        </w:rPr>
        <w:t>ability of the group (including special learning needs, behavioural, medical and vuln</w:t>
      </w:r>
      <w:r w:rsidR="00AC26BB" w:rsidRPr="00D06EF9">
        <w:rPr>
          <w:rFonts w:asciiTheme="majorHAnsi" w:hAnsiTheme="majorHAnsi" w:cstheme="majorHAnsi"/>
          <w:sz w:val="22"/>
        </w:rPr>
        <w:t>erability characteristics etc)</w:t>
      </w:r>
    </w:p>
    <w:p w14:paraId="60B37916" w14:textId="34A8227E" w:rsidR="00135129" w:rsidRPr="00D06EF9" w:rsidRDefault="00135129" w:rsidP="00135129">
      <w:pPr>
        <w:numPr>
          <w:ilvl w:val="0"/>
          <w:numId w:val="7"/>
        </w:numPr>
        <w:jc w:val="both"/>
        <w:rPr>
          <w:rFonts w:asciiTheme="majorHAnsi" w:hAnsiTheme="majorHAnsi" w:cstheme="majorHAnsi"/>
          <w:sz w:val="22"/>
        </w:rPr>
      </w:pPr>
      <w:r w:rsidRPr="00D06EF9">
        <w:rPr>
          <w:rFonts w:asciiTheme="majorHAnsi" w:hAnsiTheme="majorHAnsi" w:cstheme="majorHAnsi"/>
          <w:sz w:val="22"/>
        </w:rPr>
        <w:t>nature and location of the activity (including the type of activity, duration, skill levels involved, as well as the time of</w:t>
      </w:r>
      <w:r w:rsidR="00AC26BB" w:rsidRPr="00D06EF9">
        <w:rPr>
          <w:rFonts w:asciiTheme="majorHAnsi" w:hAnsiTheme="majorHAnsi" w:cstheme="majorHAnsi"/>
          <w:sz w:val="22"/>
        </w:rPr>
        <w:t xml:space="preserve"> year and prevailing conditions</w:t>
      </w:r>
    </w:p>
    <w:p w14:paraId="60392159" w14:textId="4300EC11" w:rsidR="00135129" w:rsidRPr="00D06EF9" w:rsidRDefault="00135129" w:rsidP="00135129">
      <w:pPr>
        <w:numPr>
          <w:ilvl w:val="0"/>
          <w:numId w:val="7"/>
        </w:numPr>
        <w:jc w:val="both"/>
        <w:rPr>
          <w:rFonts w:asciiTheme="majorHAnsi" w:hAnsiTheme="majorHAnsi" w:cstheme="majorHAnsi"/>
          <w:sz w:val="22"/>
        </w:rPr>
      </w:pPr>
      <w:r w:rsidRPr="00D06EF9">
        <w:rPr>
          <w:rFonts w:asciiTheme="majorHAnsi" w:hAnsiTheme="majorHAnsi" w:cstheme="majorHAnsi"/>
          <w:sz w:val="22"/>
        </w:rPr>
        <w:t>staff co</w:t>
      </w:r>
      <w:r w:rsidR="00AC26BB" w:rsidRPr="00D06EF9">
        <w:rPr>
          <w:rFonts w:asciiTheme="majorHAnsi" w:hAnsiTheme="majorHAnsi" w:cstheme="majorHAnsi"/>
          <w:sz w:val="22"/>
        </w:rPr>
        <w:t>mpetence</w:t>
      </w:r>
    </w:p>
    <w:p w14:paraId="0AC143CE" w14:textId="77777777" w:rsidR="00135129" w:rsidRPr="00D06EF9" w:rsidRDefault="00135129" w:rsidP="00135129">
      <w:pPr>
        <w:jc w:val="both"/>
        <w:rPr>
          <w:rFonts w:asciiTheme="majorHAnsi" w:hAnsiTheme="majorHAnsi" w:cstheme="majorHAnsi"/>
          <w:sz w:val="22"/>
        </w:rPr>
      </w:pPr>
    </w:p>
    <w:p w14:paraId="3352DB9A" w14:textId="07D8DBE0" w:rsidR="00135129" w:rsidRPr="00D06EF9" w:rsidRDefault="00135129" w:rsidP="00135129">
      <w:pPr>
        <w:jc w:val="both"/>
        <w:rPr>
          <w:rFonts w:asciiTheme="majorHAnsi" w:hAnsiTheme="majorHAnsi" w:cstheme="majorHAnsi"/>
          <w:sz w:val="22"/>
        </w:rPr>
      </w:pPr>
      <w:r w:rsidRPr="00D06EF9">
        <w:rPr>
          <w:rFonts w:asciiTheme="majorHAnsi" w:hAnsiTheme="majorHAnsi" w:cstheme="majorHAnsi"/>
          <w:sz w:val="22"/>
        </w:rPr>
        <w:t xml:space="preserve">A visit must not go ahead </w:t>
      </w:r>
      <w:r w:rsidR="00AC26BB" w:rsidRPr="00D06EF9">
        <w:rPr>
          <w:rFonts w:asciiTheme="majorHAnsi" w:hAnsiTheme="majorHAnsi" w:cstheme="majorHAnsi"/>
          <w:sz w:val="22"/>
        </w:rPr>
        <w:t>where either the Visit L</w:t>
      </w:r>
      <w:r w:rsidRPr="00D06EF9">
        <w:rPr>
          <w:rFonts w:asciiTheme="majorHAnsi" w:hAnsiTheme="majorHAnsi" w:cstheme="majorHAnsi"/>
          <w:sz w:val="22"/>
        </w:rPr>
        <w:t xml:space="preserve">eader, </w:t>
      </w:r>
      <w:r w:rsidR="00D0477B" w:rsidRPr="00D06EF9">
        <w:rPr>
          <w:rFonts w:asciiTheme="majorHAnsi" w:hAnsiTheme="majorHAnsi" w:cstheme="majorHAnsi"/>
          <w:sz w:val="22"/>
        </w:rPr>
        <w:t>EVC</w:t>
      </w:r>
      <w:r w:rsidRPr="00D06EF9">
        <w:rPr>
          <w:rFonts w:asciiTheme="majorHAnsi" w:hAnsiTheme="majorHAnsi" w:cstheme="majorHAnsi"/>
          <w:sz w:val="22"/>
        </w:rPr>
        <w:t>, or Head is not satisfied that an appropriate level of supervision exists.</w:t>
      </w:r>
    </w:p>
    <w:p w14:paraId="0CBF6B68" w14:textId="77777777" w:rsidR="00135129" w:rsidRPr="00D06EF9" w:rsidRDefault="00135129" w:rsidP="00135129">
      <w:pPr>
        <w:jc w:val="both"/>
        <w:rPr>
          <w:rFonts w:asciiTheme="majorHAnsi" w:hAnsiTheme="majorHAnsi" w:cstheme="majorHAnsi"/>
          <w:sz w:val="22"/>
        </w:rPr>
      </w:pPr>
    </w:p>
    <w:p w14:paraId="26881AB2" w14:textId="77777777" w:rsidR="00135129" w:rsidRPr="00D06EF9" w:rsidRDefault="00135129" w:rsidP="00135129">
      <w:pPr>
        <w:spacing w:after="120"/>
        <w:jc w:val="both"/>
        <w:rPr>
          <w:rFonts w:asciiTheme="majorHAnsi" w:hAnsiTheme="majorHAnsi" w:cstheme="majorHAnsi"/>
          <w:sz w:val="22"/>
        </w:rPr>
      </w:pPr>
      <w:r w:rsidRPr="00D06EF9">
        <w:rPr>
          <w:rFonts w:asciiTheme="majorHAnsi" w:hAnsiTheme="majorHAnsi" w:cstheme="majorHAnsi"/>
          <w:sz w:val="22"/>
        </w:rPr>
        <w:t>Staff who are assigned to support the special needs of an individual cannot be included in the overall staffing ratio. Their responsibility should not include the wider group.</w:t>
      </w:r>
    </w:p>
    <w:p w14:paraId="004B4C5F" w14:textId="63BD7DC0" w:rsidR="00AC26BB" w:rsidRPr="00D06EF9" w:rsidRDefault="00135129" w:rsidP="00AC26BB">
      <w:pPr>
        <w:widowControl w:val="0"/>
        <w:numPr>
          <w:ilvl w:val="12"/>
          <w:numId w:val="0"/>
        </w:numPr>
        <w:jc w:val="both"/>
        <w:rPr>
          <w:rFonts w:asciiTheme="majorHAnsi" w:hAnsiTheme="majorHAnsi" w:cstheme="majorHAnsi"/>
          <w:b/>
          <w:sz w:val="22"/>
        </w:rPr>
      </w:pPr>
      <w:r w:rsidRPr="00D06EF9">
        <w:rPr>
          <w:rFonts w:asciiTheme="majorHAnsi" w:hAnsiTheme="majorHAnsi" w:cstheme="majorHAnsi"/>
          <w:sz w:val="22"/>
        </w:rPr>
        <w:t xml:space="preserve">Particular consideration </w:t>
      </w:r>
      <w:r w:rsidR="00AC26BB" w:rsidRPr="00D06EF9">
        <w:rPr>
          <w:rFonts w:asciiTheme="majorHAnsi" w:hAnsiTheme="majorHAnsi" w:cstheme="majorHAnsi"/>
          <w:sz w:val="22"/>
        </w:rPr>
        <w:t xml:space="preserve">and risk assessment </w:t>
      </w:r>
      <w:r w:rsidRPr="00D06EF9">
        <w:rPr>
          <w:rFonts w:asciiTheme="majorHAnsi" w:hAnsiTheme="majorHAnsi" w:cstheme="majorHAnsi"/>
          <w:sz w:val="22"/>
        </w:rPr>
        <w:t>should be given to the additional implications that may arise if staff are to be accompanied by family members (or partners) on visits</w:t>
      </w:r>
      <w:r w:rsidR="00AC26BB" w:rsidRPr="00D06EF9">
        <w:rPr>
          <w:rFonts w:asciiTheme="majorHAnsi" w:hAnsiTheme="majorHAnsi" w:cstheme="majorHAnsi"/>
          <w:sz w:val="22"/>
        </w:rPr>
        <w:t xml:space="preserve">, including their own children. Heads/Managers </w:t>
      </w:r>
      <w:r w:rsidR="00AC26BB" w:rsidRPr="00D06EF9">
        <w:rPr>
          <w:rFonts w:asciiTheme="majorHAnsi" w:hAnsiTheme="majorHAnsi" w:cstheme="majorHAnsi"/>
          <w:sz w:val="22"/>
        </w:rPr>
        <w:lastRenderedPageBreak/>
        <w:t xml:space="preserve">and EVCs should review the risk assessment to consider whether the presence of a supervisor’s child will require these assessments to be modified. </w:t>
      </w:r>
      <w:r w:rsidR="00AC26BB" w:rsidRPr="00D06EF9">
        <w:rPr>
          <w:rFonts w:asciiTheme="majorHAnsi" w:hAnsiTheme="majorHAnsi" w:cstheme="majorHAnsi"/>
          <w:b/>
          <w:sz w:val="22"/>
        </w:rPr>
        <w:t>Staff taking their own children on a visit should not be included in the calculation of the overall staff ratio i.e. there must be sufficient appropriately qualified and experienced staff to safely manage the group without them if necessary.</w:t>
      </w:r>
    </w:p>
    <w:p w14:paraId="4E74F50E" w14:textId="4CB770FC" w:rsidR="00135129" w:rsidRPr="00D06EF9" w:rsidRDefault="00135129" w:rsidP="00135129">
      <w:pPr>
        <w:jc w:val="both"/>
        <w:rPr>
          <w:rFonts w:asciiTheme="majorHAnsi" w:hAnsiTheme="majorHAnsi" w:cstheme="majorHAnsi"/>
          <w:sz w:val="22"/>
        </w:rPr>
      </w:pPr>
    </w:p>
    <w:p w14:paraId="67BAE030" w14:textId="00C8CB49" w:rsidR="00135129" w:rsidRPr="00D06EF9" w:rsidRDefault="00135129" w:rsidP="00135129">
      <w:pPr>
        <w:widowControl w:val="0"/>
        <w:numPr>
          <w:ilvl w:val="12"/>
          <w:numId w:val="0"/>
        </w:numPr>
        <w:tabs>
          <w:tab w:val="left" w:pos="360"/>
          <w:tab w:val="left" w:pos="720"/>
        </w:tabs>
        <w:jc w:val="both"/>
        <w:rPr>
          <w:rFonts w:asciiTheme="majorHAnsi" w:hAnsiTheme="majorHAnsi" w:cstheme="majorHAnsi"/>
          <w:b/>
          <w:sz w:val="22"/>
          <w:u w:val="single"/>
        </w:rPr>
      </w:pPr>
      <w:r w:rsidRPr="00D06EF9">
        <w:rPr>
          <w:rFonts w:asciiTheme="majorHAnsi" w:hAnsiTheme="majorHAnsi" w:cstheme="majorHAnsi"/>
          <w:b/>
          <w:sz w:val="22"/>
          <w:u w:val="single"/>
        </w:rPr>
        <w:t xml:space="preserve">Children of group leaders </w:t>
      </w:r>
      <w:r w:rsidR="00AC26BB" w:rsidRPr="00D06EF9">
        <w:rPr>
          <w:rFonts w:asciiTheme="majorHAnsi" w:hAnsiTheme="majorHAnsi" w:cstheme="majorHAnsi"/>
          <w:b/>
          <w:sz w:val="22"/>
          <w:u w:val="single"/>
        </w:rPr>
        <w:t>(</w:t>
      </w:r>
      <w:r w:rsidRPr="00D06EF9">
        <w:rPr>
          <w:rFonts w:asciiTheme="majorHAnsi" w:hAnsiTheme="majorHAnsi" w:cstheme="majorHAnsi"/>
          <w:b/>
          <w:sz w:val="22"/>
          <w:u w:val="single"/>
        </w:rPr>
        <w:t>and other supervising staff</w:t>
      </w:r>
      <w:r w:rsidR="00AC26BB" w:rsidRPr="00D06EF9">
        <w:rPr>
          <w:rFonts w:asciiTheme="majorHAnsi" w:hAnsiTheme="majorHAnsi" w:cstheme="majorHAnsi"/>
          <w:b/>
          <w:sz w:val="22"/>
          <w:u w:val="single"/>
        </w:rPr>
        <w:t>) who do not attend the school</w:t>
      </w:r>
    </w:p>
    <w:p w14:paraId="08D1268F" w14:textId="77777777" w:rsidR="00AC26BB" w:rsidRPr="00D06EF9" w:rsidRDefault="00AC26BB" w:rsidP="00135129">
      <w:pPr>
        <w:widowControl w:val="0"/>
        <w:numPr>
          <w:ilvl w:val="12"/>
          <w:numId w:val="0"/>
        </w:numPr>
        <w:tabs>
          <w:tab w:val="left" w:pos="360"/>
          <w:tab w:val="left" w:pos="720"/>
        </w:tabs>
        <w:jc w:val="both"/>
        <w:rPr>
          <w:rFonts w:asciiTheme="majorHAnsi" w:hAnsiTheme="majorHAnsi" w:cstheme="majorHAnsi"/>
          <w:b/>
          <w:sz w:val="22"/>
        </w:rPr>
      </w:pPr>
    </w:p>
    <w:p w14:paraId="073774DF" w14:textId="77777777" w:rsidR="00135129" w:rsidRPr="00D06EF9" w:rsidRDefault="00135129" w:rsidP="00135129">
      <w:pPr>
        <w:widowControl w:val="0"/>
        <w:numPr>
          <w:ilvl w:val="12"/>
          <w:numId w:val="0"/>
        </w:numPr>
        <w:jc w:val="both"/>
        <w:rPr>
          <w:rFonts w:asciiTheme="majorHAnsi" w:hAnsiTheme="majorHAnsi" w:cstheme="majorHAnsi"/>
          <w:sz w:val="22"/>
        </w:rPr>
      </w:pPr>
      <w:r w:rsidRPr="00D06EF9">
        <w:rPr>
          <w:rFonts w:asciiTheme="majorHAnsi" w:hAnsiTheme="majorHAnsi" w:cstheme="majorHAnsi"/>
          <w:sz w:val="22"/>
        </w:rPr>
        <w:t>There are a number of issues of concern if staff propose to take their own children on a visit, for example:</w:t>
      </w:r>
    </w:p>
    <w:p w14:paraId="758B43E8" w14:textId="35A0E2E4" w:rsidR="00135129" w:rsidRPr="00D06EF9" w:rsidRDefault="00AC26BB" w:rsidP="00135129">
      <w:pPr>
        <w:widowControl w:val="0"/>
        <w:numPr>
          <w:ilvl w:val="0"/>
          <w:numId w:val="38"/>
        </w:numPr>
        <w:tabs>
          <w:tab w:val="left" w:pos="284"/>
        </w:tabs>
        <w:overflowPunct w:val="0"/>
        <w:autoSpaceDE w:val="0"/>
        <w:autoSpaceDN w:val="0"/>
        <w:adjustRightInd w:val="0"/>
        <w:ind w:left="284" w:hanging="284"/>
        <w:jc w:val="both"/>
        <w:textAlignment w:val="baseline"/>
        <w:rPr>
          <w:rFonts w:asciiTheme="majorHAnsi" w:hAnsiTheme="majorHAnsi" w:cstheme="majorHAnsi"/>
          <w:sz w:val="22"/>
        </w:rPr>
      </w:pPr>
      <w:r w:rsidRPr="00D06EF9">
        <w:rPr>
          <w:rFonts w:asciiTheme="majorHAnsi" w:hAnsiTheme="majorHAnsi" w:cstheme="majorHAnsi"/>
          <w:sz w:val="22"/>
        </w:rPr>
        <w:t>T</w:t>
      </w:r>
      <w:r w:rsidR="00135129" w:rsidRPr="00D06EF9">
        <w:rPr>
          <w:rFonts w:asciiTheme="majorHAnsi" w:hAnsiTheme="majorHAnsi" w:cstheme="majorHAnsi"/>
          <w:sz w:val="22"/>
        </w:rPr>
        <w:t>he child may not be insured</w:t>
      </w:r>
      <w:r w:rsidRPr="00D06EF9">
        <w:rPr>
          <w:rFonts w:asciiTheme="majorHAnsi" w:hAnsiTheme="majorHAnsi" w:cstheme="majorHAnsi"/>
          <w:sz w:val="22"/>
        </w:rPr>
        <w:t xml:space="preserve"> if they are not on roll at that school</w:t>
      </w:r>
    </w:p>
    <w:p w14:paraId="7AB9249F" w14:textId="588AE08A" w:rsidR="00135129" w:rsidRPr="00D06EF9" w:rsidRDefault="00AC26BB" w:rsidP="00135129">
      <w:pPr>
        <w:widowControl w:val="0"/>
        <w:numPr>
          <w:ilvl w:val="0"/>
          <w:numId w:val="38"/>
        </w:numPr>
        <w:tabs>
          <w:tab w:val="left" w:pos="284"/>
        </w:tabs>
        <w:overflowPunct w:val="0"/>
        <w:autoSpaceDE w:val="0"/>
        <w:autoSpaceDN w:val="0"/>
        <w:adjustRightInd w:val="0"/>
        <w:jc w:val="both"/>
        <w:textAlignment w:val="baseline"/>
        <w:rPr>
          <w:rFonts w:asciiTheme="majorHAnsi" w:hAnsiTheme="majorHAnsi" w:cstheme="majorHAnsi"/>
          <w:sz w:val="22"/>
        </w:rPr>
      </w:pPr>
      <w:r w:rsidRPr="00D06EF9">
        <w:rPr>
          <w:rFonts w:asciiTheme="majorHAnsi" w:hAnsiTheme="majorHAnsi" w:cstheme="majorHAnsi"/>
          <w:sz w:val="22"/>
        </w:rPr>
        <w:t>S</w:t>
      </w:r>
      <w:r w:rsidR="00135129" w:rsidRPr="00D06EF9">
        <w:rPr>
          <w:rFonts w:asciiTheme="majorHAnsi" w:hAnsiTheme="majorHAnsi" w:cstheme="majorHAnsi"/>
          <w:sz w:val="22"/>
        </w:rPr>
        <w:t>taff may be distracted by dealing with their own children, particularly if they are tired or unwell and this may compromise their ability to carry out their responsibilities for th</w:t>
      </w:r>
      <w:r w:rsidRPr="00D06EF9">
        <w:rPr>
          <w:rFonts w:asciiTheme="majorHAnsi" w:hAnsiTheme="majorHAnsi" w:cstheme="majorHAnsi"/>
          <w:sz w:val="22"/>
        </w:rPr>
        <w:t>e rest of the group effectively</w:t>
      </w:r>
    </w:p>
    <w:p w14:paraId="2BBEE604" w14:textId="5303884E" w:rsidR="00135129" w:rsidRPr="00D06EF9" w:rsidRDefault="00AC26BB" w:rsidP="00135129">
      <w:pPr>
        <w:widowControl w:val="0"/>
        <w:numPr>
          <w:ilvl w:val="0"/>
          <w:numId w:val="38"/>
        </w:numPr>
        <w:tabs>
          <w:tab w:val="left" w:pos="284"/>
        </w:tabs>
        <w:overflowPunct w:val="0"/>
        <w:autoSpaceDE w:val="0"/>
        <w:autoSpaceDN w:val="0"/>
        <w:adjustRightInd w:val="0"/>
        <w:ind w:left="284" w:hanging="284"/>
        <w:jc w:val="both"/>
        <w:textAlignment w:val="baseline"/>
        <w:rPr>
          <w:rFonts w:asciiTheme="majorHAnsi" w:hAnsiTheme="majorHAnsi" w:cstheme="majorHAnsi"/>
          <w:sz w:val="22"/>
        </w:rPr>
      </w:pPr>
      <w:r w:rsidRPr="00D06EF9">
        <w:rPr>
          <w:rFonts w:asciiTheme="majorHAnsi" w:hAnsiTheme="majorHAnsi" w:cstheme="majorHAnsi"/>
          <w:sz w:val="22"/>
        </w:rPr>
        <w:t>T</w:t>
      </w:r>
      <w:r w:rsidR="00135129" w:rsidRPr="00D06EF9">
        <w:rPr>
          <w:rFonts w:asciiTheme="majorHAnsi" w:hAnsiTheme="majorHAnsi" w:cstheme="majorHAnsi"/>
          <w:sz w:val="22"/>
        </w:rPr>
        <w:t>here may be additional costs incurred, which should be met by the staff member.</w:t>
      </w:r>
    </w:p>
    <w:p w14:paraId="558B03D7" w14:textId="77777777" w:rsidR="00135129" w:rsidRPr="00D06EF9" w:rsidRDefault="00135129" w:rsidP="00135129">
      <w:pPr>
        <w:widowControl w:val="0"/>
        <w:numPr>
          <w:ilvl w:val="0"/>
          <w:numId w:val="38"/>
        </w:numPr>
        <w:tabs>
          <w:tab w:val="left" w:pos="284"/>
        </w:tabs>
        <w:overflowPunct w:val="0"/>
        <w:autoSpaceDE w:val="0"/>
        <w:autoSpaceDN w:val="0"/>
        <w:adjustRightInd w:val="0"/>
        <w:ind w:left="284" w:hanging="284"/>
        <w:jc w:val="both"/>
        <w:textAlignment w:val="baseline"/>
        <w:rPr>
          <w:rFonts w:asciiTheme="majorHAnsi" w:hAnsiTheme="majorHAnsi" w:cstheme="majorHAnsi"/>
          <w:sz w:val="22"/>
        </w:rPr>
      </w:pPr>
      <w:r w:rsidRPr="00D06EF9">
        <w:rPr>
          <w:rFonts w:asciiTheme="majorHAnsi" w:hAnsiTheme="majorHAnsi" w:cstheme="majorHAnsi"/>
          <w:sz w:val="22"/>
        </w:rPr>
        <w:t>The child is physically able and of a similar age to the group if taking part in activities</w:t>
      </w:r>
    </w:p>
    <w:p w14:paraId="511F2785" w14:textId="77777777" w:rsidR="00135129" w:rsidRPr="00D06EF9" w:rsidRDefault="00135129" w:rsidP="00135129">
      <w:pPr>
        <w:widowControl w:val="0"/>
        <w:numPr>
          <w:ilvl w:val="12"/>
          <w:numId w:val="0"/>
        </w:numPr>
        <w:jc w:val="both"/>
        <w:rPr>
          <w:rFonts w:asciiTheme="majorHAnsi" w:hAnsiTheme="majorHAnsi" w:cstheme="majorHAnsi"/>
          <w:sz w:val="22"/>
        </w:rPr>
      </w:pPr>
    </w:p>
    <w:p w14:paraId="1C92247A" w14:textId="0E4A3A4B" w:rsidR="00135129" w:rsidRPr="00D06EF9" w:rsidRDefault="00135129" w:rsidP="00135129">
      <w:pPr>
        <w:widowControl w:val="0"/>
        <w:numPr>
          <w:ilvl w:val="12"/>
          <w:numId w:val="0"/>
        </w:numPr>
        <w:jc w:val="both"/>
        <w:rPr>
          <w:rFonts w:asciiTheme="majorHAnsi" w:hAnsiTheme="majorHAnsi" w:cstheme="majorHAnsi"/>
          <w:b/>
          <w:sz w:val="22"/>
        </w:rPr>
      </w:pPr>
      <w:r w:rsidRPr="00D06EF9">
        <w:rPr>
          <w:rFonts w:asciiTheme="majorHAnsi" w:hAnsiTheme="majorHAnsi" w:cstheme="majorHAnsi"/>
          <w:b/>
          <w:sz w:val="22"/>
        </w:rPr>
        <w:t xml:space="preserve">The </w:t>
      </w:r>
      <w:bookmarkStart w:id="41" w:name="OLE_LINK2"/>
      <w:r w:rsidRPr="00D06EF9">
        <w:rPr>
          <w:rFonts w:asciiTheme="majorHAnsi" w:hAnsiTheme="majorHAnsi" w:cstheme="majorHAnsi"/>
          <w:b/>
          <w:sz w:val="22"/>
        </w:rPr>
        <w:t xml:space="preserve">Head/Manager </w:t>
      </w:r>
      <w:bookmarkEnd w:id="41"/>
      <w:r w:rsidRPr="00D06EF9">
        <w:rPr>
          <w:rFonts w:asciiTheme="majorHAnsi" w:hAnsiTheme="majorHAnsi" w:cstheme="majorHAnsi"/>
          <w:b/>
          <w:sz w:val="22"/>
        </w:rPr>
        <w:t>must specifically check if insurance cover is in place for the child/children concerned.</w:t>
      </w:r>
    </w:p>
    <w:p w14:paraId="2D8E1E42" w14:textId="77777777" w:rsidR="00135129" w:rsidRPr="00D06EF9" w:rsidRDefault="00135129" w:rsidP="00135129">
      <w:pPr>
        <w:ind w:left="720" w:hanging="720"/>
        <w:jc w:val="both"/>
        <w:rPr>
          <w:rFonts w:asciiTheme="majorHAnsi" w:hAnsiTheme="majorHAnsi" w:cstheme="majorHAnsi"/>
          <w:sz w:val="22"/>
        </w:rPr>
      </w:pPr>
    </w:p>
    <w:p w14:paraId="402B9DD2" w14:textId="77777777" w:rsidR="00135129" w:rsidRPr="00D06EF9" w:rsidRDefault="00135129" w:rsidP="00135129">
      <w:pPr>
        <w:jc w:val="both"/>
        <w:rPr>
          <w:rFonts w:asciiTheme="majorHAnsi" w:hAnsiTheme="majorHAnsi" w:cstheme="majorHAnsi"/>
          <w:sz w:val="22"/>
        </w:rPr>
      </w:pPr>
      <w:r w:rsidRPr="00D06EF9">
        <w:rPr>
          <w:rFonts w:asciiTheme="majorHAnsi" w:hAnsiTheme="majorHAnsi" w:cstheme="majorHAnsi"/>
          <w:sz w:val="22"/>
        </w:rPr>
        <w:t>R</w:t>
      </w:r>
      <w:r w:rsidRPr="00D06EF9">
        <w:rPr>
          <w:rFonts w:asciiTheme="majorHAnsi" w:hAnsiTheme="majorHAnsi" w:cstheme="majorHAnsi"/>
          <w:bCs/>
          <w:sz w:val="22"/>
          <w:szCs w:val="22"/>
        </w:rPr>
        <w:t xml:space="preserve">efer to </w:t>
      </w:r>
      <w:r w:rsidRPr="00D06EF9">
        <w:rPr>
          <w:rFonts w:asciiTheme="majorHAnsi" w:hAnsiTheme="majorHAnsi" w:cstheme="majorHAnsi"/>
          <w:b/>
          <w:bCs/>
          <w:sz w:val="22"/>
          <w:szCs w:val="22"/>
        </w:rPr>
        <w:t xml:space="preserve">OEAP National Guidance </w:t>
      </w:r>
      <w:r w:rsidRPr="00D06EF9">
        <w:rPr>
          <w:rFonts w:asciiTheme="majorHAnsi" w:hAnsiTheme="majorHAnsi" w:cstheme="majorHAnsi"/>
          <w:bCs/>
          <w:sz w:val="22"/>
          <w:szCs w:val="22"/>
        </w:rPr>
        <w:t xml:space="preserve">documents: </w:t>
      </w:r>
      <w:hyperlink r:id="rId38" w:history="1">
        <w:r w:rsidRPr="00D06EF9">
          <w:rPr>
            <w:rStyle w:val="Hyperlink"/>
            <w:rFonts w:asciiTheme="majorHAnsi" w:hAnsiTheme="majorHAnsi" w:cstheme="majorHAnsi"/>
            <w:bCs/>
            <w:i/>
            <w:sz w:val="22"/>
            <w:szCs w:val="22"/>
          </w:rPr>
          <w:t>Group Management and Supervision</w:t>
        </w:r>
      </w:hyperlink>
      <w:r w:rsidRPr="00D06EF9">
        <w:rPr>
          <w:rFonts w:asciiTheme="majorHAnsi" w:hAnsiTheme="majorHAnsi" w:cstheme="majorHAnsi"/>
          <w:sz w:val="22"/>
        </w:rPr>
        <w:t xml:space="preserve"> ,</w:t>
      </w:r>
      <w:r w:rsidRPr="00D06EF9">
        <w:rPr>
          <w:rFonts w:asciiTheme="majorHAnsi" w:hAnsiTheme="majorHAnsi" w:cstheme="majorHAnsi"/>
          <w:bCs/>
          <w:sz w:val="22"/>
          <w:szCs w:val="22"/>
        </w:rPr>
        <w:t xml:space="preserve"> </w:t>
      </w:r>
      <w:hyperlink r:id="rId39" w:history="1">
        <w:r w:rsidRPr="00D06EF9">
          <w:rPr>
            <w:rStyle w:val="Hyperlink"/>
            <w:rFonts w:asciiTheme="majorHAnsi" w:hAnsiTheme="majorHAnsi" w:cstheme="majorHAnsi"/>
            <w:bCs/>
            <w:i/>
            <w:sz w:val="22"/>
            <w:szCs w:val="22"/>
            <w:lang w:eastAsia="en-GB"/>
          </w:rPr>
          <w:t>Ratios and Effective Supervision</w:t>
        </w:r>
      </w:hyperlink>
      <w:r w:rsidRPr="00D06EF9">
        <w:rPr>
          <w:rFonts w:asciiTheme="majorHAnsi" w:hAnsiTheme="majorHAnsi" w:cstheme="majorHAnsi"/>
          <w:sz w:val="22"/>
        </w:rPr>
        <w:t xml:space="preserve"> , </w:t>
      </w:r>
      <w:hyperlink r:id="rId40" w:history="1">
        <w:r w:rsidRPr="00D06EF9">
          <w:rPr>
            <w:rStyle w:val="Hyperlink"/>
            <w:rFonts w:asciiTheme="majorHAnsi" w:hAnsiTheme="majorHAnsi" w:cstheme="majorHAnsi"/>
            <w:bCs/>
            <w:i/>
            <w:sz w:val="22"/>
            <w:szCs w:val="22"/>
          </w:rPr>
          <w:t>Vetting and CRB Checks</w:t>
        </w:r>
      </w:hyperlink>
    </w:p>
    <w:p w14:paraId="645264F1" w14:textId="77777777" w:rsidR="00135129" w:rsidRPr="00D06EF9" w:rsidRDefault="00135129" w:rsidP="00135129">
      <w:pPr>
        <w:pStyle w:val="BodyText"/>
        <w:jc w:val="both"/>
        <w:rPr>
          <w:rFonts w:asciiTheme="majorHAnsi" w:hAnsiTheme="majorHAnsi" w:cstheme="majorHAnsi"/>
          <w:b w:val="0"/>
          <w:color w:val="auto"/>
        </w:rPr>
      </w:pPr>
    </w:p>
    <w:p w14:paraId="47F761B8" w14:textId="77777777" w:rsidR="00135129" w:rsidRPr="00D06EF9" w:rsidRDefault="00135129" w:rsidP="00135129">
      <w:pPr>
        <w:pStyle w:val="Heading1"/>
        <w:jc w:val="both"/>
        <w:rPr>
          <w:rFonts w:asciiTheme="majorHAnsi" w:hAnsiTheme="majorHAnsi" w:cstheme="majorHAnsi"/>
          <w:sz w:val="24"/>
        </w:rPr>
      </w:pPr>
      <w:r w:rsidRPr="00D06EF9">
        <w:rPr>
          <w:rFonts w:asciiTheme="majorHAnsi" w:hAnsiTheme="majorHAnsi" w:cstheme="majorHAnsi"/>
          <w:sz w:val="24"/>
        </w:rPr>
        <w:t xml:space="preserve">13. </w:t>
      </w:r>
      <w:r w:rsidRPr="00D06EF9">
        <w:rPr>
          <w:rFonts w:asciiTheme="majorHAnsi" w:hAnsiTheme="majorHAnsi" w:cstheme="majorHAnsi"/>
          <w:sz w:val="24"/>
        </w:rPr>
        <w:tab/>
      </w:r>
      <w:bookmarkStart w:id="42" w:name="Prelim_visits"/>
      <w:r w:rsidRPr="00D06EF9">
        <w:rPr>
          <w:rFonts w:asciiTheme="majorHAnsi" w:hAnsiTheme="majorHAnsi" w:cstheme="majorHAnsi"/>
          <w:sz w:val="24"/>
        </w:rPr>
        <w:t xml:space="preserve">Preliminary Visits and Provider Assurances </w:t>
      </w:r>
      <w:bookmarkEnd w:id="42"/>
    </w:p>
    <w:p w14:paraId="786CA675" w14:textId="77777777" w:rsidR="00135129" w:rsidRPr="00D06EF9" w:rsidRDefault="00135129" w:rsidP="00135129">
      <w:pPr>
        <w:jc w:val="both"/>
        <w:rPr>
          <w:rFonts w:asciiTheme="majorHAnsi" w:hAnsiTheme="majorHAnsi" w:cstheme="majorHAnsi"/>
          <w:sz w:val="22"/>
        </w:rPr>
      </w:pPr>
    </w:p>
    <w:p w14:paraId="7B3AD5CE" w14:textId="672D2F40" w:rsidR="00135129" w:rsidRPr="00D06EF9" w:rsidRDefault="00135129" w:rsidP="00135129">
      <w:pPr>
        <w:jc w:val="both"/>
        <w:rPr>
          <w:rFonts w:asciiTheme="majorHAnsi" w:hAnsiTheme="majorHAnsi" w:cstheme="majorHAnsi"/>
          <w:sz w:val="22"/>
        </w:rPr>
      </w:pPr>
      <w:r w:rsidRPr="00D06EF9">
        <w:rPr>
          <w:rFonts w:asciiTheme="majorHAnsi" w:hAnsiTheme="majorHAnsi" w:cstheme="majorHAnsi"/>
          <w:sz w:val="22"/>
        </w:rPr>
        <w:t xml:space="preserve">All visits should be thoroughly researched to establish the suitability of the venue and to check that facilities and </w:t>
      </w:r>
      <w:r w:rsidR="00CE4583" w:rsidRPr="00D06EF9">
        <w:rPr>
          <w:rFonts w:asciiTheme="majorHAnsi" w:hAnsiTheme="majorHAnsi" w:cstheme="majorHAnsi"/>
          <w:sz w:val="22"/>
        </w:rPr>
        <w:t>third-party</w:t>
      </w:r>
      <w:r w:rsidRPr="00D06EF9">
        <w:rPr>
          <w:rFonts w:asciiTheme="majorHAnsi" w:hAnsiTheme="majorHAnsi" w:cstheme="majorHAnsi"/>
          <w:sz w:val="22"/>
        </w:rPr>
        <w:t xml:space="preserve"> provision will meet group expectations. Such information gathering is essential in assessing the requirements for effective supervision of young people. It is a vital dimension of risk management. </w:t>
      </w:r>
    </w:p>
    <w:p w14:paraId="1B29310E" w14:textId="77777777" w:rsidR="00135129" w:rsidRPr="00D06EF9" w:rsidRDefault="00135129" w:rsidP="00135129">
      <w:pPr>
        <w:jc w:val="both"/>
        <w:rPr>
          <w:rFonts w:asciiTheme="majorHAnsi" w:hAnsiTheme="majorHAnsi" w:cstheme="majorHAnsi"/>
          <w:sz w:val="22"/>
        </w:rPr>
      </w:pPr>
    </w:p>
    <w:p w14:paraId="164BAB3F" w14:textId="77777777" w:rsidR="00135129" w:rsidRPr="00D06EF9" w:rsidRDefault="00135129" w:rsidP="00135129">
      <w:pPr>
        <w:jc w:val="both"/>
        <w:rPr>
          <w:rFonts w:asciiTheme="majorHAnsi" w:hAnsiTheme="majorHAnsi" w:cstheme="majorHAnsi"/>
          <w:sz w:val="22"/>
        </w:rPr>
      </w:pPr>
      <w:r w:rsidRPr="00D06EF9">
        <w:rPr>
          <w:rFonts w:asciiTheme="majorHAnsi" w:hAnsiTheme="majorHAnsi" w:cstheme="majorHAnsi"/>
          <w:sz w:val="22"/>
        </w:rPr>
        <w:t xml:space="preserve">Wherever reasonably practicable, it is good practice to carry out a preliminary visit. Establishment policy should clarify the circumstances where a preliminary visit is a requirement. </w:t>
      </w:r>
    </w:p>
    <w:p w14:paraId="6FF55C76" w14:textId="77777777" w:rsidR="00135129" w:rsidRPr="00D06EF9" w:rsidRDefault="00135129" w:rsidP="00135129">
      <w:pPr>
        <w:jc w:val="both"/>
        <w:rPr>
          <w:rFonts w:asciiTheme="majorHAnsi" w:hAnsiTheme="majorHAnsi" w:cstheme="majorHAnsi"/>
          <w:sz w:val="22"/>
        </w:rPr>
      </w:pPr>
    </w:p>
    <w:p w14:paraId="75F391D5" w14:textId="57D9BAC7" w:rsidR="00135129" w:rsidRPr="00D06EF9" w:rsidRDefault="002A7E72" w:rsidP="00135129">
      <w:pPr>
        <w:pStyle w:val="BodyText3"/>
        <w:jc w:val="both"/>
        <w:rPr>
          <w:rFonts w:asciiTheme="majorHAnsi" w:hAnsiTheme="majorHAnsi" w:cstheme="majorHAnsi"/>
          <w:b/>
        </w:rPr>
      </w:pPr>
      <w:r w:rsidRPr="00D06EF9">
        <w:rPr>
          <w:rFonts w:asciiTheme="majorHAnsi" w:hAnsiTheme="majorHAnsi" w:cstheme="majorHAnsi"/>
        </w:rPr>
        <w:t xml:space="preserve">Regarding External Provider selection, </w:t>
      </w:r>
      <w:r w:rsidR="00135129" w:rsidRPr="00D06EF9">
        <w:rPr>
          <w:rFonts w:asciiTheme="majorHAnsi" w:hAnsiTheme="majorHAnsi" w:cstheme="majorHAnsi"/>
          <w:b/>
        </w:rPr>
        <w:t>NCC takes the view that where a provider holds</w:t>
      </w:r>
      <w:r w:rsidRPr="00D06EF9">
        <w:rPr>
          <w:rFonts w:asciiTheme="majorHAnsi" w:hAnsiTheme="majorHAnsi" w:cstheme="majorHAnsi"/>
          <w:b/>
        </w:rPr>
        <w:t xml:space="preserve"> the </w:t>
      </w:r>
      <w:r w:rsidR="00F31AC8" w:rsidRPr="00D06EF9">
        <w:rPr>
          <w:rFonts w:asciiTheme="majorHAnsi" w:hAnsiTheme="majorHAnsi" w:cstheme="majorHAnsi"/>
          <w:b/>
        </w:rPr>
        <w:t>LOtC</w:t>
      </w:r>
      <w:r w:rsidRPr="00D06EF9">
        <w:rPr>
          <w:rFonts w:asciiTheme="majorHAnsi" w:hAnsiTheme="majorHAnsi" w:cstheme="majorHAnsi"/>
          <w:b/>
        </w:rPr>
        <w:t xml:space="preserve"> Quality Badge </w:t>
      </w:r>
      <w:r w:rsidR="00135129" w:rsidRPr="00D06EF9">
        <w:rPr>
          <w:rFonts w:asciiTheme="majorHAnsi" w:hAnsiTheme="majorHAnsi" w:cstheme="majorHAnsi"/>
          <w:b/>
        </w:rPr>
        <w:t>there should be no ne</w:t>
      </w:r>
      <w:r w:rsidRPr="00D06EF9">
        <w:rPr>
          <w:rFonts w:asciiTheme="majorHAnsi" w:hAnsiTheme="majorHAnsi" w:cstheme="majorHAnsi"/>
          <w:b/>
        </w:rPr>
        <w:t>ed to seek further assurances. If the provider does not, establishments should use the E</w:t>
      </w:r>
      <w:r w:rsidR="00135129" w:rsidRPr="00D06EF9">
        <w:rPr>
          <w:rFonts w:asciiTheme="majorHAnsi" w:hAnsiTheme="majorHAnsi" w:cstheme="majorHAnsi"/>
          <w:b/>
        </w:rPr>
        <w:t>V2 form as part of the checking process.</w:t>
      </w:r>
      <w:r w:rsidRPr="00D06EF9">
        <w:rPr>
          <w:rFonts w:asciiTheme="majorHAnsi" w:hAnsiTheme="majorHAnsi" w:cstheme="majorHAnsi"/>
          <w:b/>
        </w:rPr>
        <w:t xml:space="preserve"> This can be found in the Resources section on EVOLVE.</w:t>
      </w:r>
    </w:p>
    <w:p w14:paraId="1C2E9C8E" w14:textId="77777777" w:rsidR="00135129" w:rsidRPr="00D06EF9" w:rsidRDefault="00135129" w:rsidP="00135129">
      <w:pPr>
        <w:pStyle w:val="BodyText3"/>
        <w:jc w:val="both"/>
        <w:rPr>
          <w:rFonts w:asciiTheme="majorHAnsi" w:hAnsiTheme="majorHAnsi" w:cstheme="majorHAnsi"/>
        </w:rPr>
      </w:pPr>
    </w:p>
    <w:p w14:paraId="4338B6F2" w14:textId="77777777" w:rsidR="00135129" w:rsidRPr="00D06EF9" w:rsidRDefault="00135129" w:rsidP="00135129">
      <w:pPr>
        <w:pStyle w:val="BodyText3"/>
        <w:jc w:val="both"/>
        <w:rPr>
          <w:rFonts w:asciiTheme="majorHAnsi" w:hAnsiTheme="majorHAnsi" w:cstheme="majorHAnsi"/>
          <w:b/>
          <w:i/>
        </w:rPr>
      </w:pPr>
      <w:r w:rsidRPr="00D06EF9">
        <w:rPr>
          <w:rFonts w:asciiTheme="majorHAnsi" w:hAnsiTheme="majorHAnsi" w:cstheme="majorHAnsi"/>
        </w:rPr>
        <w:t xml:space="preserve">Refer to: </w:t>
      </w:r>
      <w:r w:rsidRPr="00D06EF9">
        <w:rPr>
          <w:rFonts w:asciiTheme="majorHAnsi" w:hAnsiTheme="majorHAnsi" w:cstheme="majorHAnsi"/>
          <w:b/>
        </w:rPr>
        <w:t>OEAP National Guidance</w:t>
      </w:r>
      <w:r w:rsidRPr="00D06EF9">
        <w:rPr>
          <w:rFonts w:asciiTheme="majorHAnsi" w:hAnsiTheme="majorHAnsi" w:cstheme="majorHAnsi"/>
        </w:rPr>
        <w:t xml:space="preserve"> document </w:t>
      </w:r>
      <w:hyperlink r:id="rId41" w:history="1">
        <w:r w:rsidRPr="00D06EF9">
          <w:rPr>
            <w:rStyle w:val="Hyperlink"/>
            <w:rFonts w:asciiTheme="majorHAnsi" w:hAnsiTheme="majorHAnsi" w:cstheme="majorHAnsi"/>
            <w:b/>
            <w:i/>
          </w:rPr>
          <w:t>Preliminary Visits and provider Assurances</w:t>
        </w:r>
      </w:hyperlink>
      <w:r w:rsidRPr="00D06EF9">
        <w:rPr>
          <w:rFonts w:asciiTheme="majorHAnsi" w:hAnsiTheme="majorHAnsi" w:cstheme="majorHAnsi"/>
          <w:b/>
          <w:i/>
        </w:rPr>
        <w:t xml:space="preserve"> </w:t>
      </w:r>
    </w:p>
    <w:p w14:paraId="71CF4711" w14:textId="77777777" w:rsidR="00135129" w:rsidRPr="00D06EF9" w:rsidRDefault="00135129" w:rsidP="00135129">
      <w:pPr>
        <w:pStyle w:val="BodyText3"/>
        <w:jc w:val="both"/>
        <w:rPr>
          <w:rFonts w:asciiTheme="majorHAnsi" w:hAnsiTheme="majorHAnsi" w:cstheme="majorHAnsi"/>
          <w:b/>
          <w:i/>
        </w:rPr>
      </w:pPr>
    </w:p>
    <w:p w14:paraId="37E63942" w14:textId="44CCE2B8" w:rsidR="00135129" w:rsidRPr="00D06EF9" w:rsidRDefault="00135129" w:rsidP="00135129">
      <w:pPr>
        <w:pStyle w:val="Heading1"/>
        <w:jc w:val="both"/>
        <w:rPr>
          <w:rFonts w:asciiTheme="majorHAnsi" w:hAnsiTheme="majorHAnsi" w:cstheme="majorHAnsi"/>
          <w:sz w:val="24"/>
        </w:rPr>
      </w:pPr>
      <w:r w:rsidRPr="00D06EF9">
        <w:rPr>
          <w:rFonts w:asciiTheme="majorHAnsi" w:hAnsiTheme="majorHAnsi" w:cstheme="majorHAnsi"/>
          <w:sz w:val="24"/>
        </w:rPr>
        <w:t xml:space="preserve">14. </w:t>
      </w:r>
      <w:r w:rsidRPr="00D06EF9">
        <w:rPr>
          <w:rFonts w:asciiTheme="majorHAnsi" w:hAnsiTheme="majorHAnsi" w:cstheme="majorHAnsi"/>
          <w:sz w:val="24"/>
        </w:rPr>
        <w:tab/>
      </w:r>
      <w:bookmarkStart w:id="43" w:name="Insurance"/>
      <w:r w:rsidRPr="00D06EF9">
        <w:rPr>
          <w:rFonts w:asciiTheme="majorHAnsi" w:hAnsiTheme="majorHAnsi" w:cstheme="majorHAnsi"/>
          <w:sz w:val="24"/>
        </w:rPr>
        <w:t xml:space="preserve">Insurance for Off-site Activities and Visits   </w:t>
      </w:r>
      <w:bookmarkEnd w:id="43"/>
    </w:p>
    <w:p w14:paraId="162F69FA" w14:textId="77777777" w:rsidR="00135129" w:rsidRPr="00D06EF9" w:rsidRDefault="00135129" w:rsidP="00135129">
      <w:pPr>
        <w:jc w:val="both"/>
        <w:rPr>
          <w:rFonts w:asciiTheme="majorHAnsi" w:hAnsiTheme="majorHAnsi" w:cstheme="majorHAnsi"/>
          <w:sz w:val="22"/>
        </w:rPr>
      </w:pPr>
    </w:p>
    <w:p w14:paraId="34015CDC" w14:textId="2DFE5B08" w:rsidR="00135129" w:rsidRPr="00D06EF9" w:rsidRDefault="00135129" w:rsidP="00135129">
      <w:pPr>
        <w:pStyle w:val="BodyText3"/>
        <w:jc w:val="both"/>
        <w:rPr>
          <w:rFonts w:asciiTheme="majorHAnsi" w:hAnsiTheme="majorHAnsi" w:cstheme="majorHAnsi"/>
        </w:rPr>
      </w:pPr>
      <w:r w:rsidRPr="00D06EF9">
        <w:rPr>
          <w:rFonts w:asciiTheme="majorHAnsi" w:hAnsiTheme="majorHAnsi" w:cstheme="majorHAnsi"/>
        </w:rPr>
        <w:t xml:space="preserve">Employer’s Liability Insurance is a statutory requirement and </w:t>
      </w:r>
      <w:r w:rsidRPr="00D06EF9">
        <w:rPr>
          <w:rFonts w:asciiTheme="majorHAnsi" w:hAnsiTheme="majorHAnsi" w:cstheme="majorHAnsi"/>
          <w:b/>
        </w:rPr>
        <w:t>NCC</w:t>
      </w:r>
      <w:r w:rsidRPr="00D06EF9">
        <w:rPr>
          <w:rFonts w:asciiTheme="majorHAnsi" w:hAnsiTheme="majorHAnsi" w:cstheme="majorHAnsi"/>
        </w:rPr>
        <w:t xml:space="preserve"> holds a policy</w:t>
      </w:r>
      <w:r w:rsidR="00741C2C" w:rsidRPr="00D06EF9">
        <w:rPr>
          <w:rFonts w:asciiTheme="majorHAnsi" w:hAnsiTheme="majorHAnsi" w:cstheme="majorHAnsi"/>
        </w:rPr>
        <w:t xml:space="preserve"> that indemnifies it against</w:t>
      </w:r>
      <w:r w:rsidRPr="00D06EF9">
        <w:rPr>
          <w:rFonts w:asciiTheme="majorHAnsi" w:hAnsiTheme="majorHAnsi" w:cstheme="majorHAnsi"/>
        </w:rPr>
        <w:t xml:space="preserve"> claims for compensation for bodily injury suffered by any person employed by it.  This cover extends to those persons who are acting in a voluntary capacity as assistant supervisors. NCC also holds Public Liability insuran</w:t>
      </w:r>
      <w:r w:rsidR="006E4ECE" w:rsidRPr="00D06EF9">
        <w:rPr>
          <w:rFonts w:asciiTheme="majorHAnsi" w:hAnsiTheme="majorHAnsi" w:cstheme="majorHAnsi"/>
        </w:rPr>
        <w:t xml:space="preserve">ce, indemnifying it against </w:t>
      </w:r>
      <w:r w:rsidRPr="00D06EF9">
        <w:rPr>
          <w:rFonts w:asciiTheme="majorHAnsi" w:hAnsiTheme="majorHAnsi" w:cstheme="majorHAnsi"/>
        </w:rPr>
        <w:t>claims for compensation for bodily injury from persons not in its employ, as well as for the accidental loss of, or damage caused to, property.  Employees (as agents of the emplo</w:t>
      </w:r>
      <w:r w:rsidR="00741C2C" w:rsidRPr="00D06EF9">
        <w:rPr>
          <w:rFonts w:asciiTheme="majorHAnsi" w:hAnsiTheme="majorHAnsi" w:cstheme="majorHAnsi"/>
        </w:rPr>
        <w:t>yer) are indemnified against</w:t>
      </w:r>
      <w:r w:rsidRPr="00D06EF9">
        <w:rPr>
          <w:rFonts w:asciiTheme="majorHAnsi" w:hAnsiTheme="majorHAnsi" w:cstheme="majorHAnsi"/>
        </w:rPr>
        <w:t xml:space="preserve"> such claims, as are voluntary helpers acting under the direction of the employer’s staff.  The indemnity covers activities such as off-site activities and visits organised by all establishments and settings for which the employer is responsible. </w:t>
      </w:r>
    </w:p>
    <w:p w14:paraId="335430E0" w14:textId="77777777" w:rsidR="00135129" w:rsidRPr="00D06EF9" w:rsidRDefault="00135129" w:rsidP="00135129">
      <w:pPr>
        <w:pStyle w:val="BodyText3"/>
        <w:jc w:val="both"/>
        <w:rPr>
          <w:rFonts w:asciiTheme="majorHAnsi" w:hAnsiTheme="majorHAnsi" w:cstheme="majorHAnsi"/>
        </w:rPr>
      </w:pPr>
    </w:p>
    <w:p w14:paraId="3FE3C9C2" w14:textId="41811117" w:rsidR="00135129" w:rsidRPr="00D06EF9" w:rsidRDefault="00135129" w:rsidP="00135129">
      <w:pPr>
        <w:pStyle w:val="BodyText3"/>
        <w:jc w:val="both"/>
        <w:rPr>
          <w:rFonts w:asciiTheme="majorHAnsi" w:hAnsiTheme="majorHAnsi" w:cstheme="majorHAnsi"/>
        </w:rPr>
      </w:pPr>
      <w:r w:rsidRPr="00D06EF9">
        <w:rPr>
          <w:rFonts w:asciiTheme="majorHAnsi" w:hAnsiTheme="majorHAnsi" w:cstheme="majorHAnsi"/>
        </w:rPr>
        <w:t xml:space="preserve">Some level of Personal Accident Insurance is provided for all </w:t>
      </w:r>
      <w:r w:rsidRPr="00D06EF9">
        <w:rPr>
          <w:rFonts w:asciiTheme="majorHAnsi" w:hAnsiTheme="majorHAnsi" w:cstheme="majorHAnsi"/>
          <w:b/>
        </w:rPr>
        <w:t>NCC</w:t>
      </w:r>
      <w:r w:rsidRPr="00D06EF9">
        <w:rPr>
          <w:rFonts w:asciiTheme="majorHAnsi" w:hAnsiTheme="majorHAnsi" w:cstheme="majorHAnsi"/>
        </w:rPr>
        <w:t xml:space="preserve"> employees in the course of their employment, providing predetermined benefits in the event </w:t>
      </w:r>
      <w:r w:rsidR="006E4ECE" w:rsidRPr="00D06EF9">
        <w:rPr>
          <w:rFonts w:asciiTheme="majorHAnsi" w:hAnsiTheme="majorHAnsi" w:cstheme="majorHAnsi"/>
        </w:rPr>
        <w:t>of an accident. However, Visit/</w:t>
      </w:r>
      <w:r w:rsidRPr="00D06EF9">
        <w:rPr>
          <w:rFonts w:asciiTheme="majorHAnsi" w:hAnsiTheme="majorHAnsi" w:cstheme="majorHAnsi"/>
        </w:rPr>
        <w:t>Activity Leaders should be advised that they should consider taking out additional limited personal accident cover either through NCC, privately, or obtain cover through a professional association.</w:t>
      </w:r>
    </w:p>
    <w:p w14:paraId="20BFDCCA" w14:textId="77777777" w:rsidR="00135129" w:rsidRPr="00D06EF9" w:rsidRDefault="00135129" w:rsidP="00135129">
      <w:pPr>
        <w:pStyle w:val="BodyText3"/>
        <w:jc w:val="both"/>
        <w:rPr>
          <w:rFonts w:asciiTheme="majorHAnsi" w:hAnsiTheme="majorHAnsi" w:cstheme="majorHAnsi"/>
        </w:rPr>
      </w:pPr>
    </w:p>
    <w:p w14:paraId="7B85E588" w14:textId="77777777" w:rsidR="00135129" w:rsidRPr="00D06EF9" w:rsidRDefault="00135129" w:rsidP="00135129">
      <w:pPr>
        <w:pStyle w:val="BodyText3"/>
        <w:jc w:val="both"/>
        <w:rPr>
          <w:rFonts w:asciiTheme="majorHAnsi" w:hAnsiTheme="majorHAnsi" w:cstheme="majorHAnsi"/>
        </w:rPr>
      </w:pPr>
      <w:r w:rsidRPr="00D06EF9">
        <w:rPr>
          <w:rFonts w:asciiTheme="majorHAnsi" w:hAnsiTheme="majorHAnsi" w:cstheme="majorHAnsi"/>
          <w:b/>
        </w:rPr>
        <w:t xml:space="preserve">NCC </w:t>
      </w:r>
      <w:r w:rsidRPr="00D06EF9">
        <w:rPr>
          <w:rFonts w:asciiTheme="majorHAnsi" w:hAnsiTheme="majorHAnsi" w:cstheme="majorHAnsi"/>
        </w:rPr>
        <w:t xml:space="preserve">Visit and Activity leaders should contact the local authority Insurance Section, </w:t>
      </w:r>
      <w:r w:rsidRPr="00D06EF9">
        <w:rPr>
          <w:rFonts w:asciiTheme="majorHAnsi" w:hAnsiTheme="majorHAnsi" w:cstheme="majorHAnsi"/>
          <w:b/>
        </w:rPr>
        <w:t>0115 876 4322</w:t>
      </w:r>
      <w:r w:rsidRPr="00D06EF9">
        <w:rPr>
          <w:rFonts w:asciiTheme="majorHAnsi" w:hAnsiTheme="majorHAnsi" w:cstheme="majorHAnsi"/>
        </w:rPr>
        <w:t xml:space="preserve"> to seek clarification of the above, including any circumstances requiring early notification of specialist activities to the insurer.  They should also ensure they have obtained current information regarding any special policies that may be available to offer more comprehensive cover.  </w:t>
      </w:r>
    </w:p>
    <w:p w14:paraId="5AC37C6E" w14:textId="77777777" w:rsidR="00135129" w:rsidRPr="00D06EF9" w:rsidRDefault="00135129" w:rsidP="00135129">
      <w:pPr>
        <w:jc w:val="both"/>
        <w:rPr>
          <w:rFonts w:asciiTheme="majorHAnsi" w:hAnsiTheme="majorHAnsi" w:cstheme="majorHAnsi"/>
          <w:sz w:val="22"/>
        </w:rPr>
      </w:pPr>
    </w:p>
    <w:p w14:paraId="188962B4" w14:textId="77777777" w:rsidR="00135129" w:rsidRPr="00D06EF9" w:rsidRDefault="00135129" w:rsidP="00135129">
      <w:pPr>
        <w:spacing w:after="240"/>
        <w:ind w:left="60"/>
        <w:jc w:val="both"/>
        <w:rPr>
          <w:rFonts w:asciiTheme="majorHAnsi" w:hAnsiTheme="majorHAnsi" w:cstheme="majorHAnsi"/>
          <w:sz w:val="22"/>
        </w:rPr>
      </w:pPr>
      <w:r w:rsidRPr="00D06EF9">
        <w:rPr>
          <w:rFonts w:asciiTheme="majorHAnsi" w:hAnsiTheme="majorHAnsi" w:cstheme="majorHAnsi"/>
          <w:sz w:val="22"/>
        </w:rPr>
        <w:lastRenderedPageBreak/>
        <w:t>Academies must make their own insurance arrangements.</w:t>
      </w:r>
    </w:p>
    <w:p w14:paraId="699C4597" w14:textId="77777777" w:rsidR="00135129" w:rsidRPr="00D06EF9" w:rsidRDefault="00135129" w:rsidP="00135129">
      <w:pPr>
        <w:spacing w:after="240"/>
        <w:ind w:left="60"/>
        <w:jc w:val="both"/>
        <w:rPr>
          <w:rFonts w:asciiTheme="majorHAnsi" w:hAnsiTheme="majorHAnsi" w:cstheme="majorHAnsi"/>
          <w:sz w:val="22"/>
        </w:rPr>
      </w:pPr>
      <w:r w:rsidRPr="00D06EF9">
        <w:rPr>
          <w:rFonts w:asciiTheme="majorHAnsi" w:hAnsiTheme="majorHAnsi" w:cstheme="majorHAnsi"/>
          <w:sz w:val="22"/>
        </w:rPr>
        <w:t>Appropriate insurance must be in place for all visits.</w:t>
      </w:r>
    </w:p>
    <w:p w14:paraId="2B26A685" w14:textId="77777777" w:rsidR="00135129" w:rsidRPr="00D06EF9" w:rsidRDefault="00135129" w:rsidP="00135129">
      <w:pPr>
        <w:spacing w:after="240"/>
        <w:jc w:val="both"/>
        <w:rPr>
          <w:rFonts w:asciiTheme="majorHAnsi" w:hAnsiTheme="majorHAnsi" w:cstheme="majorHAnsi"/>
          <w:sz w:val="22"/>
        </w:rPr>
      </w:pPr>
      <w:r w:rsidRPr="00D06EF9">
        <w:rPr>
          <w:rFonts w:asciiTheme="majorHAnsi" w:hAnsiTheme="majorHAnsi" w:cstheme="majorHAnsi"/>
          <w:sz w:val="22"/>
        </w:rPr>
        <w:t>For travel within the European Union (plus Iceland, Liechtenstein, Norway, and Switzerland), all participants must hold a valid EHIC (European Health Insurance Card).</w:t>
      </w:r>
      <w:r w:rsidRPr="00D06EF9">
        <w:rPr>
          <w:rFonts w:asciiTheme="majorHAnsi" w:hAnsiTheme="majorHAnsi" w:cstheme="majorHAnsi"/>
          <w:sz w:val="22"/>
          <w:szCs w:val="17"/>
        </w:rPr>
        <w:t xml:space="preserve"> See </w:t>
      </w:r>
      <w:hyperlink r:id="rId42" w:history="1">
        <w:r w:rsidRPr="00D06EF9">
          <w:rPr>
            <w:rStyle w:val="Hyperlink"/>
            <w:rFonts w:asciiTheme="majorHAnsi" w:hAnsiTheme="majorHAnsi" w:cstheme="majorHAnsi"/>
            <w:sz w:val="22"/>
            <w:szCs w:val="17"/>
          </w:rPr>
          <w:t>www.dh.gov.uk</w:t>
        </w:r>
      </w:hyperlink>
      <w:r w:rsidRPr="00D06EF9">
        <w:rPr>
          <w:rFonts w:asciiTheme="majorHAnsi" w:hAnsiTheme="majorHAnsi" w:cstheme="majorHAnsi"/>
          <w:sz w:val="22"/>
          <w:szCs w:val="17"/>
        </w:rPr>
        <w:t xml:space="preserve"> </w:t>
      </w:r>
    </w:p>
    <w:p w14:paraId="04CF0F0B" w14:textId="77777777" w:rsidR="00135129" w:rsidRPr="00D06EF9" w:rsidRDefault="00135129" w:rsidP="00135129">
      <w:pPr>
        <w:jc w:val="both"/>
        <w:rPr>
          <w:rFonts w:asciiTheme="majorHAnsi" w:hAnsiTheme="majorHAnsi" w:cstheme="majorHAnsi"/>
          <w:b/>
          <w:i/>
          <w:sz w:val="22"/>
        </w:rPr>
      </w:pPr>
      <w:r w:rsidRPr="00D06EF9">
        <w:rPr>
          <w:rFonts w:asciiTheme="majorHAnsi" w:hAnsiTheme="majorHAnsi" w:cstheme="majorHAnsi"/>
          <w:sz w:val="22"/>
        </w:rPr>
        <w:t xml:space="preserve">Refer to OEAP National Guidance document: </w:t>
      </w:r>
      <w:r w:rsidRPr="00D06EF9">
        <w:rPr>
          <w:rFonts w:asciiTheme="majorHAnsi" w:hAnsiTheme="majorHAnsi" w:cstheme="majorHAnsi"/>
          <w:b/>
          <w:i/>
          <w:sz w:val="22"/>
        </w:rPr>
        <w:t>“</w:t>
      </w:r>
      <w:hyperlink r:id="rId43" w:history="1">
        <w:r w:rsidRPr="00D06EF9">
          <w:rPr>
            <w:rStyle w:val="Hyperlink"/>
            <w:rFonts w:asciiTheme="majorHAnsi" w:hAnsiTheme="majorHAnsi" w:cstheme="majorHAnsi"/>
            <w:b/>
            <w:i/>
            <w:sz w:val="22"/>
          </w:rPr>
          <w:t>Insurance</w:t>
        </w:r>
      </w:hyperlink>
      <w:r w:rsidRPr="00D06EF9">
        <w:rPr>
          <w:rFonts w:asciiTheme="majorHAnsi" w:hAnsiTheme="majorHAnsi" w:cstheme="majorHAnsi"/>
          <w:b/>
          <w:i/>
          <w:sz w:val="22"/>
        </w:rPr>
        <w:t>”</w:t>
      </w:r>
    </w:p>
    <w:p w14:paraId="1680BA7E" w14:textId="77777777" w:rsidR="00135129" w:rsidRPr="00D06EF9" w:rsidRDefault="00135129" w:rsidP="00135129">
      <w:pPr>
        <w:jc w:val="both"/>
        <w:rPr>
          <w:rFonts w:asciiTheme="majorHAnsi" w:hAnsiTheme="majorHAnsi" w:cstheme="majorHAnsi"/>
          <w:b/>
          <w:i/>
          <w:sz w:val="22"/>
        </w:rPr>
      </w:pPr>
    </w:p>
    <w:p w14:paraId="637F2EAA" w14:textId="77777777" w:rsidR="00135129" w:rsidRPr="00D06EF9" w:rsidRDefault="00135129" w:rsidP="00135129">
      <w:pPr>
        <w:spacing w:after="160"/>
        <w:jc w:val="both"/>
        <w:rPr>
          <w:rFonts w:asciiTheme="majorHAnsi" w:hAnsiTheme="majorHAnsi" w:cstheme="majorHAnsi"/>
          <w:b/>
        </w:rPr>
      </w:pPr>
      <w:r w:rsidRPr="00D06EF9">
        <w:rPr>
          <w:rFonts w:asciiTheme="majorHAnsi" w:hAnsiTheme="majorHAnsi" w:cstheme="majorHAnsi"/>
          <w:b/>
        </w:rPr>
        <w:t xml:space="preserve">15. </w:t>
      </w:r>
      <w:r w:rsidRPr="00D06EF9">
        <w:rPr>
          <w:rFonts w:asciiTheme="majorHAnsi" w:hAnsiTheme="majorHAnsi" w:cstheme="majorHAnsi"/>
          <w:b/>
        </w:rPr>
        <w:tab/>
      </w:r>
      <w:bookmarkStart w:id="44" w:name="First_Aid"/>
      <w:r w:rsidRPr="00D06EF9">
        <w:rPr>
          <w:rFonts w:asciiTheme="majorHAnsi" w:hAnsiTheme="majorHAnsi" w:cstheme="majorHAnsi"/>
          <w:b/>
        </w:rPr>
        <w:t>First Aid</w:t>
      </w:r>
      <w:bookmarkEnd w:id="44"/>
    </w:p>
    <w:p w14:paraId="212E271F" w14:textId="77777777" w:rsidR="00135129" w:rsidRPr="00D06EF9" w:rsidRDefault="00135129" w:rsidP="00135129">
      <w:pPr>
        <w:pStyle w:val="BodyText2"/>
        <w:numPr>
          <w:ilvl w:val="12"/>
          <w:numId w:val="0"/>
        </w:numPr>
        <w:rPr>
          <w:rFonts w:asciiTheme="majorHAnsi" w:hAnsiTheme="majorHAnsi" w:cstheme="majorHAnsi"/>
          <w:szCs w:val="22"/>
        </w:rPr>
      </w:pPr>
      <w:r w:rsidRPr="00D06EF9">
        <w:rPr>
          <w:rFonts w:asciiTheme="majorHAnsi" w:hAnsiTheme="majorHAnsi" w:cstheme="majorHAnsi"/>
          <w:szCs w:val="22"/>
        </w:rPr>
        <w:t xml:space="preserve">First aid provision should form part of the risk assessment for all visits. This will help to determine first aid staffing and equipment. </w:t>
      </w:r>
    </w:p>
    <w:p w14:paraId="029F914E" w14:textId="77777777" w:rsidR="00135129" w:rsidRPr="00D06EF9" w:rsidRDefault="00135129" w:rsidP="00135129">
      <w:pPr>
        <w:pStyle w:val="BodyText2"/>
        <w:numPr>
          <w:ilvl w:val="12"/>
          <w:numId w:val="0"/>
        </w:numPr>
        <w:rPr>
          <w:rFonts w:asciiTheme="majorHAnsi" w:hAnsiTheme="majorHAnsi" w:cstheme="majorHAnsi"/>
          <w:szCs w:val="22"/>
        </w:rPr>
      </w:pPr>
    </w:p>
    <w:p w14:paraId="3E9603ED" w14:textId="77777777" w:rsidR="00135129" w:rsidRPr="00D06EF9" w:rsidRDefault="00135129" w:rsidP="00135129">
      <w:pPr>
        <w:pStyle w:val="BodyText2"/>
        <w:numPr>
          <w:ilvl w:val="12"/>
          <w:numId w:val="0"/>
        </w:numPr>
        <w:rPr>
          <w:rFonts w:asciiTheme="majorHAnsi" w:hAnsiTheme="majorHAnsi" w:cstheme="majorHAnsi"/>
          <w:b w:val="0"/>
          <w:szCs w:val="22"/>
        </w:rPr>
      </w:pPr>
      <w:r w:rsidRPr="00D06EF9">
        <w:rPr>
          <w:rFonts w:asciiTheme="majorHAnsi" w:hAnsiTheme="majorHAnsi" w:cstheme="majorHAnsi"/>
          <w:b w:val="0"/>
          <w:szCs w:val="22"/>
        </w:rPr>
        <w:t xml:space="preserve">On each visit one of the staff must be prepared to take the lead in managing first aid and take the role of appointed person. It is recommended that a competent first aider accompany visits, with a readily available first aid kit and the arrangements for providing first aid must be clear to all staff involved. </w:t>
      </w:r>
    </w:p>
    <w:p w14:paraId="1C21637C" w14:textId="77777777" w:rsidR="00135129" w:rsidRPr="00D06EF9" w:rsidRDefault="00135129" w:rsidP="00135129">
      <w:pPr>
        <w:pStyle w:val="BodyText2"/>
        <w:numPr>
          <w:ilvl w:val="12"/>
          <w:numId w:val="0"/>
        </w:numPr>
        <w:rPr>
          <w:rFonts w:asciiTheme="majorHAnsi" w:hAnsiTheme="majorHAnsi" w:cstheme="majorHAnsi"/>
          <w:b w:val="0"/>
          <w:szCs w:val="22"/>
        </w:rPr>
      </w:pPr>
    </w:p>
    <w:p w14:paraId="47F241FF" w14:textId="76DB60D4" w:rsidR="00135129" w:rsidRPr="00D06EF9" w:rsidRDefault="00135129" w:rsidP="00135129">
      <w:pPr>
        <w:pStyle w:val="BodyText2"/>
        <w:numPr>
          <w:ilvl w:val="12"/>
          <w:numId w:val="0"/>
        </w:numPr>
        <w:rPr>
          <w:rFonts w:asciiTheme="majorHAnsi" w:hAnsiTheme="majorHAnsi" w:cstheme="majorHAnsi"/>
          <w:b w:val="0"/>
          <w:szCs w:val="22"/>
        </w:rPr>
      </w:pPr>
      <w:r w:rsidRPr="00D06EF9">
        <w:rPr>
          <w:rFonts w:asciiTheme="majorHAnsi" w:hAnsiTheme="majorHAnsi" w:cstheme="majorHAnsi"/>
          <w:b w:val="0"/>
          <w:szCs w:val="22"/>
        </w:rPr>
        <w:t>Competence may be recognised by prior knowledge and experience, or, preferably, as a result of formal training. Leaders are encouraged to attend a course run by</w:t>
      </w:r>
      <w:r w:rsidR="00771826" w:rsidRPr="00D06EF9">
        <w:rPr>
          <w:rFonts w:asciiTheme="majorHAnsi" w:hAnsiTheme="majorHAnsi" w:cstheme="majorHAnsi"/>
          <w:b w:val="0"/>
          <w:szCs w:val="22"/>
        </w:rPr>
        <w:t xml:space="preserve"> a reputable training provider</w:t>
      </w:r>
      <w:r w:rsidRPr="00D06EF9">
        <w:rPr>
          <w:rFonts w:asciiTheme="majorHAnsi" w:hAnsiTheme="majorHAnsi" w:cstheme="majorHAnsi"/>
          <w:b w:val="0"/>
          <w:szCs w:val="22"/>
        </w:rPr>
        <w:t>. It is a req</w:t>
      </w:r>
      <w:r w:rsidR="00771826" w:rsidRPr="00D06EF9">
        <w:rPr>
          <w:rFonts w:asciiTheme="majorHAnsi" w:hAnsiTheme="majorHAnsi" w:cstheme="majorHAnsi"/>
          <w:b w:val="0"/>
          <w:szCs w:val="22"/>
        </w:rPr>
        <w:t>uirement for staff to upload their</w:t>
      </w:r>
      <w:r w:rsidRPr="00D06EF9">
        <w:rPr>
          <w:rFonts w:asciiTheme="majorHAnsi" w:hAnsiTheme="majorHAnsi" w:cstheme="majorHAnsi"/>
          <w:b w:val="0"/>
          <w:szCs w:val="22"/>
        </w:rPr>
        <w:t xml:space="preserve"> first aid certificates onto their EVOLVE profile.</w:t>
      </w:r>
    </w:p>
    <w:p w14:paraId="33DAA516" w14:textId="77777777" w:rsidR="00135129" w:rsidRPr="00D06EF9" w:rsidRDefault="00135129" w:rsidP="00135129">
      <w:pPr>
        <w:pStyle w:val="BodyText2"/>
        <w:numPr>
          <w:ilvl w:val="12"/>
          <w:numId w:val="0"/>
        </w:numPr>
        <w:rPr>
          <w:rFonts w:asciiTheme="majorHAnsi" w:hAnsiTheme="majorHAnsi" w:cstheme="majorHAnsi"/>
          <w:b w:val="0"/>
          <w:szCs w:val="22"/>
        </w:rPr>
      </w:pPr>
    </w:p>
    <w:p w14:paraId="65FC017A" w14:textId="0736F119" w:rsidR="00135129" w:rsidRPr="00D06EF9" w:rsidRDefault="00771826" w:rsidP="00135129">
      <w:pPr>
        <w:pStyle w:val="BodyText2"/>
        <w:numPr>
          <w:ilvl w:val="12"/>
          <w:numId w:val="0"/>
        </w:numPr>
        <w:rPr>
          <w:rFonts w:asciiTheme="majorHAnsi" w:hAnsiTheme="majorHAnsi" w:cstheme="majorHAnsi"/>
          <w:b w:val="0"/>
          <w:szCs w:val="22"/>
        </w:rPr>
      </w:pPr>
      <w:r w:rsidRPr="00D06EF9">
        <w:rPr>
          <w:rFonts w:asciiTheme="majorHAnsi" w:hAnsiTheme="majorHAnsi" w:cstheme="majorHAnsi"/>
          <w:b w:val="0"/>
          <w:szCs w:val="22"/>
        </w:rPr>
        <w:t>It is strongly recommended tha</w:t>
      </w:r>
      <w:r w:rsidR="00135129" w:rsidRPr="00D06EF9">
        <w:rPr>
          <w:rFonts w:asciiTheme="majorHAnsi" w:hAnsiTheme="majorHAnsi" w:cstheme="majorHAnsi"/>
          <w:b w:val="0"/>
          <w:szCs w:val="22"/>
        </w:rPr>
        <w:t xml:space="preserve">t </w:t>
      </w:r>
      <w:r w:rsidRPr="00D06EF9">
        <w:rPr>
          <w:rFonts w:asciiTheme="majorHAnsi" w:hAnsiTheme="majorHAnsi" w:cstheme="majorHAnsi"/>
          <w:b w:val="0"/>
          <w:szCs w:val="22"/>
        </w:rPr>
        <w:t xml:space="preserve">at </w:t>
      </w:r>
      <w:r w:rsidR="00135129" w:rsidRPr="00D06EF9">
        <w:rPr>
          <w:rFonts w:asciiTheme="majorHAnsi" w:hAnsiTheme="majorHAnsi" w:cstheme="majorHAnsi"/>
          <w:b w:val="0"/>
          <w:szCs w:val="22"/>
        </w:rPr>
        <w:t xml:space="preserve">least one of the </w:t>
      </w:r>
      <w:r w:rsidRPr="00D06EF9">
        <w:rPr>
          <w:rFonts w:asciiTheme="majorHAnsi" w:hAnsiTheme="majorHAnsi" w:cstheme="majorHAnsi"/>
          <w:b w:val="0"/>
          <w:szCs w:val="22"/>
        </w:rPr>
        <w:t>school staff on any residential visit</w:t>
      </w:r>
      <w:r w:rsidR="00135129" w:rsidRPr="00D06EF9">
        <w:rPr>
          <w:rFonts w:asciiTheme="majorHAnsi" w:hAnsiTheme="majorHAnsi" w:cstheme="majorHAnsi"/>
          <w:b w:val="0"/>
          <w:szCs w:val="22"/>
        </w:rPr>
        <w:t xml:space="preserve"> hold</w:t>
      </w:r>
      <w:r w:rsidRPr="00D06EF9">
        <w:rPr>
          <w:rFonts w:asciiTheme="majorHAnsi" w:hAnsiTheme="majorHAnsi" w:cstheme="majorHAnsi"/>
          <w:b w:val="0"/>
          <w:szCs w:val="22"/>
        </w:rPr>
        <w:t>s</w:t>
      </w:r>
      <w:r w:rsidR="00135129" w:rsidRPr="00D06EF9">
        <w:rPr>
          <w:rFonts w:asciiTheme="majorHAnsi" w:hAnsiTheme="majorHAnsi" w:cstheme="majorHAnsi"/>
          <w:b w:val="0"/>
          <w:szCs w:val="22"/>
        </w:rPr>
        <w:t xml:space="preserve"> a current First Aid qualification. </w:t>
      </w:r>
    </w:p>
    <w:p w14:paraId="0FD17FE9" w14:textId="77777777" w:rsidR="00135129" w:rsidRPr="00D06EF9" w:rsidRDefault="00135129" w:rsidP="00135129">
      <w:pPr>
        <w:pStyle w:val="BodyText2"/>
        <w:numPr>
          <w:ilvl w:val="12"/>
          <w:numId w:val="0"/>
        </w:numPr>
        <w:rPr>
          <w:rFonts w:asciiTheme="majorHAnsi" w:hAnsiTheme="majorHAnsi" w:cstheme="majorHAnsi"/>
          <w:b w:val="0"/>
          <w:szCs w:val="22"/>
        </w:rPr>
      </w:pPr>
    </w:p>
    <w:p w14:paraId="7324D845" w14:textId="77777777" w:rsidR="00135129" w:rsidRPr="00D06EF9" w:rsidRDefault="00135129" w:rsidP="00135129">
      <w:pPr>
        <w:pStyle w:val="BodyText2"/>
        <w:numPr>
          <w:ilvl w:val="12"/>
          <w:numId w:val="0"/>
        </w:numPr>
        <w:rPr>
          <w:rFonts w:asciiTheme="majorHAnsi" w:hAnsiTheme="majorHAnsi" w:cstheme="majorHAnsi"/>
          <w:b w:val="0"/>
          <w:szCs w:val="22"/>
        </w:rPr>
      </w:pPr>
      <w:r w:rsidRPr="00D06EF9">
        <w:rPr>
          <w:rFonts w:asciiTheme="majorHAnsi" w:hAnsiTheme="majorHAnsi" w:cstheme="majorHAnsi"/>
          <w:b w:val="0"/>
          <w:szCs w:val="22"/>
        </w:rPr>
        <w:t xml:space="preserve"> The level of staff competence, which may be required will depend on many factors including: </w:t>
      </w:r>
    </w:p>
    <w:p w14:paraId="6789CBF8" w14:textId="77777777" w:rsidR="00135129" w:rsidRPr="00D06EF9" w:rsidRDefault="00135129" w:rsidP="00135129">
      <w:pPr>
        <w:pStyle w:val="List2"/>
        <w:widowControl w:val="0"/>
        <w:numPr>
          <w:ilvl w:val="0"/>
          <w:numId w:val="24"/>
        </w:numPr>
        <w:tabs>
          <w:tab w:val="left" w:pos="360"/>
        </w:tabs>
        <w:jc w:val="both"/>
        <w:rPr>
          <w:rFonts w:asciiTheme="majorHAnsi" w:hAnsiTheme="majorHAnsi" w:cstheme="majorHAnsi"/>
          <w:sz w:val="22"/>
          <w:szCs w:val="22"/>
        </w:rPr>
      </w:pPr>
      <w:r w:rsidRPr="00D06EF9">
        <w:rPr>
          <w:rFonts w:asciiTheme="majorHAnsi" w:hAnsiTheme="majorHAnsi" w:cstheme="majorHAnsi"/>
          <w:sz w:val="22"/>
          <w:szCs w:val="22"/>
        </w:rPr>
        <w:t xml:space="preserve">The nature of the programme and whether it is residential </w:t>
      </w:r>
      <w:r w:rsidRPr="00D06EF9">
        <w:rPr>
          <w:rFonts w:asciiTheme="majorHAnsi" w:hAnsiTheme="majorHAnsi" w:cstheme="majorHAnsi"/>
          <w:b/>
          <w:sz w:val="22"/>
          <w:szCs w:val="22"/>
        </w:rPr>
        <w:t>(see note above regarding qualification)</w:t>
      </w:r>
    </w:p>
    <w:p w14:paraId="2C62E181" w14:textId="77777777" w:rsidR="00135129" w:rsidRPr="00D06EF9" w:rsidRDefault="00135129" w:rsidP="00135129">
      <w:pPr>
        <w:widowControl w:val="0"/>
        <w:numPr>
          <w:ilvl w:val="0"/>
          <w:numId w:val="24"/>
        </w:numPr>
        <w:tabs>
          <w:tab w:val="left" w:pos="360"/>
        </w:tabs>
        <w:overflowPunct w:val="0"/>
        <w:autoSpaceDE w:val="0"/>
        <w:autoSpaceDN w:val="0"/>
        <w:adjustRightInd w:val="0"/>
        <w:jc w:val="both"/>
        <w:textAlignment w:val="baseline"/>
        <w:rPr>
          <w:rFonts w:asciiTheme="majorHAnsi" w:hAnsiTheme="majorHAnsi" w:cstheme="majorHAnsi"/>
          <w:sz w:val="22"/>
          <w:szCs w:val="22"/>
        </w:rPr>
      </w:pPr>
      <w:r w:rsidRPr="00D06EF9">
        <w:rPr>
          <w:rFonts w:asciiTheme="majorHAnsi" w:hAnsiTheme="majorHAnsi" w:cstheme="majorHAnsi"/>
          <w:sz w:val="22"/>
          <w:szCs w:val="22"/>
        </w:rPr>
        <w:t xml:space="preserve">Whether the programme includes adventurous activities </w:t>
      </w:r>
    </w:p>
    <w:p w14:paraId="6871E7BB" w14:textId="77777777" w:rsidR="00135129" w:rsidRPr="00D06EF9" w:rsidRDefault="00135129" w:rsidP="00135129">
      <w:pPr>
        <w:widowControl w:val="0"/>
        <w:numPr>
          <w:ilvl w:val="0"/>
          <w:numId w:val="24"/>
        </w:numPr>
        <w:tabs>
          <w:tab w:val="left" w:pos="360"/>
        </w:tabs>
        <w:overflowPunct w:val="0"/>
        <w:autoSpaceDE w:val="0"/>
        <w:autoSpaceDN w:val="0"/>
        <w:adjustRightInd w:val="0"/>
        <w:jc w:val="both"/>
        <w:textAlignment w:val="baseline"/>
        <w:rPr>
          <w:rFonts w:asciiTheme="majorHAnsi" w:hAnsiTheme="majorHAnsi" w:cstheme="majorHAnsi"/>
          <w:sz w:val="22"/>
          <w:szCs w:val="22"/>
        </w:rPr>
      </w:pPr>
      <w:r w:rsidRPr="00D06EF9">
        <w:rPr>
          <w:rFonts w:asciiTheme="majorHAnsi" w:hAnsiTheme="majorHAnsi" w:cstheme="majorHAnsi"/>
          <w:sz w:val="22"/>
          <w:szCs w:val="22"/>
        </w:rPr>
        <w:t xml:space="preserve">The numbers in the group </w:t>
      </w:r>
    </w:p>
    <w:p w14:paraId="74D3D0EA" w14:textId="77777777" w:rsidR="00135129" w:rsidRPr="00D06EF9" w:rsidRDefault="00135129" w:rsidP="00135129">
      <w:pPr>
        <w:pStyle w:val="List2"/>
        <w:widowControl w:val="0"/>
        <w:numPr>
          <w:ilvl w:val="0"/>
          <w:numId w:val="24"/>
        </w:numPr>
        <w:tabs>
          <w:tab w:val="left" w:pos="360"/>
        </w:tabs>
        <w:jc w:val="both"/>
        <w:rPr>
          <w:rFonts w:asciiTheme="majorHAnsi" w:hAnsiTheme="majorHAnsi" w:cstheme="majorHAnsi"/>
          <w:sz w:val="22"/>
          <w:szCs w:val="22"/>
        </w:rPr>
      </w:pPr>
      <w:r w:rsidRPr="00D06EF9">
        <w:rPr>
          <w:rFonts w:asciiTheme="majorHAnsi" w:hAnsiTheme="majorHAnsi" w:cstheme="majorHAnsi"/>
          <w:sz w:val="22"/>
          <w:szCs w:val="22"/>
        </w:rPr>
        <w:t xml:space="preserve">The extent to which "outside" first aid assistance is available (e.g. at a residential centre) </w:t>
      </w:r>
    </w:p>
    <w:p w14:paraId="7D0294FE" w14:textId="77777777" w:rsidR="00135129" w:rsidRPr="00D06EF9" w:rsidRDefault="00135129" w:rsidP="00135129">
      <w:pPr>
        <w:pStyle w:val="List2"/>
        <w:widowControl w:val="0"/>
        <w:numPr>
          <w:ilvl w:val="0"/>
          <w:numId w:val="24"/>
        </w:numPr>
        <w:tabs>
          <w:tab w:val="left" w:pos="360"/>
        </w:tabs>
        <w:jc w:val="both"/>
        <w:rPr>
          <w:rFonts w:asciiTheme="majorHAnsi" w:hAnsiTheme="majorHAnsi" w:cstheme="majorHAnsi"/>
          <w:sz w:val="22"/>
          <w:szCs w:val="22"/>
        </w:rPr>
      </w:pPr>
      <w:r w:rsidRPr="00D06EF9">
        <w:rPr>
          <w:rFonts w:asciiTheme="majorHAnsi" w:hAnsiTheme="majorHAnsi" w:cstheme="majorHAnsi"/>
          <w:sz w:val="22"/>
          <w:szCs w:val="22"/>
        </w:rPr>
        <w:t xml:space="preserve">The environment and particularly whether it is abroad or remote. </w:t>
      </w:r>
    </w:p>
    <w:p w14:paraId="671ADB5E" w14:textId="77777777" w:rsidR="00135129" w:rsidRPr="00D06EF9" w:rsidRDefault="00135129" w:rsidP="00135129">
      <w:pPr>
        <w:widowControl w:val="0"/>
        <w:numPr>
          <w:ilvl w:val="0"/>
          <w:numId w:val="24"/>
        </w:numPr>
        <w:tabs>
          <w:tab w:val="left" w:pos="360"/>
        </w:tabs>
        <w:overflowPunct w:val="0"/>
        <w:autoSpaceDE w:val="0"/>
        <w:autoSpaceDN w:val="0"/>
        <w:adjustRightInd w:val="0"/>
        <w:jc w:val="both"/>
        <w:textAlignment w:val="baseline"/>
        <w:rPr>
          <w:rFonts w:asciiTheme="majorHAnsi" w:hAnsiTheme="majorHAnsi" w:cstheme="majorHAnsi"/>
          <w:sz w:val="22"/>
          <w:szCs w:val="22"/>
        </w:rPr>
      </w:pPr>
      <w:r w:rsidRPr="00D06EF9">
        <w:rPr>
          <w:rFonts w:asciiTheme="majorHAnsi" w:hAnsiTheme="majorHAnsi" w:cstheme="majorHAnsi"/>
          <w:sz w:val="22"/>
          <w:szCs w:val="22"/>
        </w:rPr>
        <w:t xml:space="preserve">The health and medical needs of group members. </w:t>
      </w:r>
    </w:p>
    <w:p w14:paraId="0C5E922C" w14:textId="77777777" w:rsidR="00135129" w:rsidRPr="00D06EF9" w:rsidRDefault="00135129" w:rsidP="00135129">
      <w:pPr>
        <w:widowControl w:val="0"/>
        <w:tabs>
          <w:tab w:val="left" w:pos="360"/>
        </w:tabs>
        <w:overflowPunct w:val="0"/>
        <w:autoSpaceDE w:val="0"/>
        <w:autoSpaceDN w:val="0"/>
        <w:adjustRightInd w:val="0"/>
        <w:jc w:val="both"/>
        <w:textAlignment w:val="baseline"/>
        <w:rPr>
          <w:rFonts w:asciiTheme="majorHAnsi" w:hAnsiTheme="majorHAnsi" w:cstheme="majorHAnsi"/>
          <w:sz w:val="22"/>
          <w:szCs w:val="22"/>
        </w:rPr>
      </w:pPr>
    </w:p>
    <w:p w14:paraId="231A607A" w14:textId="7492BE79" w:rsidR="00135129" w:rsidRPr="00D06EF9" w:rsidRDefault="00771826" w:rsidP="00135129">
      <w:pPr>
        <w:spacing w:after="120"/>
        <w:jc w:val="both"/>
        <w:rPr>
          <w:rFonts w:asciiTheme="majorHAnsi" w:hAnsiTheme="majorHAnsi" w:cstheme="majorHAnsi"/>
          <w:sz w:val="22"/>
          <w:szCs w:val="22"/>
        </w:rPr>
      </w:pPr>
      <w:r w:rsidRPr="00D06EF9">
        <w:rPr>
          <w:rFonts w:asciiTheme="majorHAnsi" w:hAnsiTheme="majorHAnsi" w:cstheme="majorHAnsi"/>
          <w:sz w:val="22"/>
          <w:szCs w:val="22"/>
        </w:rPr>
        <w:t>First a</w:t>
      </w:r>
      <w:r w:rsidR="00135129" w:rsidRPr="00D06EF9">
        <w:rPr>
          <w:rFonts w:asciiTheme="majorHAnsi" w:hAnsiTheme="majorHAnsi" w:cstheme="majorHAnsi"/>
          <w:sz w:val="22"/>
          <w:szCs w:val="22"/>
        </w:rPr>
        <w:t xml:space="preserve">id requirements for Early Years are specified and must be adhered to; see </w:t>
      </w:r>
      <w:hyperlink r:id="rId44" w:history="1">
        <w:r w:rsidR="00135129" w:rsidRPr="00D06EF9">
          <w:rPr>
            <w:rStyle w:val="Hyperlink"/>
            <w:rFonts w:asciiTheme="majorHAnsi" w:hAnsiTheme="majorHAnsi" w:cstheme="majorHAnsi"/>
            <w:i/>
            <w:sz w:val="22"/>
            <w:szCs w:val="22"/>
          </w:rPr>
          <w:t>Statutory Framework for the Early Years Foundation Stage</w:t>
        </w:r>
      </w:hyperlink>
      <w:r w:rsidR="00135129" w:rsidRPr="00D06EF9">
        <w:rPr>
          <w:rFonts w:asciiTheme="majorHAnsi" w:hAnsiTheme="majorHAnsi" w:cstheme="majorHAnsi"/>
          <w:i/>
          <w:color w:val="0000FF"/>
          <w:sz w:val="22"/>
          <w:szCs w:val="22"/>
        </w:rPr>
        <w:t>.</w:t>
      </w:r>
    </w:p>
    <w:p w14:paraId="45F3EE87" w14:textId="77777777" w:rsidR="00135129" w:rsidRPr="00D06EF9" w:rsidRDefault="00135129" w:rsidP="00135129">
      <w:pPr>
        <w:widowControl w:val="0"/>
        <w:numPr>
          <w:ilvl w:val="12"/>
          <w:numId w:val="0"/>
        </w:numPr>
        <w:jc w:val="both"/>
        <w:rPr>
          <w:rFonts w:asciiTheme="majorHAnsi" w:hAnsiTheme="majorHAnsi" w:cstheme="majorHAnsi"/>
          <w:sz w:val="22"/>
          <w:szCs w:val="22"/>
        </w:rPr>
      </w:pPr>
    </w:p>
    <w:p w14:paraId="3A129273" w14:textId="34125B2E" w:rsidR="00135129" w:rsidRPr="00D06EF9" w:rsidRDefault="00135129" w:rsidP="00135129">
      <w:pPr>
        <w:widowControl w:val="0"/>
        <w:numPr>
          <w:ilvl w:val="12"/>
          <w:numId w:val="0"/>
        </w:numPr>
        <w:jc w:val="both"/>
        <w:rPr>
          <w:rFonts w:asciiTheme="majorHAnsi" w:hAnsiTheme="majorHAnsi" w:cstheme="majorHAnsi"/>
          <w:sz w:val="22"/>
          <w:szCs w:val="22"/>
        </w:rPr>
      </w:pPr>
      <w:r w:rsidRPr="00D06EF9">
        <w:rPr>
          <w:rFonts w:asciiTheme="majorHAnsi" w:hAnsiTheme="majorHAnsi" w:cstheme="majorHAnsi"/>
          <w:sz w:val="22"/>
          <w:szCs w:val="22"/>
        </w:rPr>
        <w:t>If staff are delivering outdoor and adventurous activities</w:t>
      </w:r>
      <w:r w:rsidR="00771826" w:rsidRPr="00D06EF9">
        <w:rPr>
          <w:rFonts w:asciiTheme="majorHAnsi" w:hAnsiTheme="majorHAnsi" w:cstheme="majorHAnsi"/>
          <w:sz w:val="22"/>
          <w:szCs w:val="22"/>
        </w:rPr>
        <w:t>,</w:t>
      </w:r>
      <w:r w:rsidRPr="00D06EF9">
        <w:rPr>
          <w:rFonts w:asciiTheme="majorHAnsi" w:hAnsiTheme="majorHAnsi" w:cstheme="majorHAnsi"/>
          <w:sz w:val="22"/>
          <w:szCs w:val="22"/>
        </w:rPr>
        <w:t xml:space="preserve"> the </w:t>
      </w:r>
      <w:r w:rsidR="00771826" w:rsidRPr="00D06EF9">
        <w:rPr>
          <w:rFonts w:asciiTheme="majorHAnsi" w:hAnsiTheme="majorHAnsi" w:cstheme="majorHAnsi"/>
          <w:sz w:val="22"/>
          <w:szCs w:val="22"/>
        </w:rPr>
        <w:t xml:space="preserve">activity </w:t>
      </w:r>
      <w:r w:rsidRPr="00D06EF9">
        <w:rPr>
          <w:rFonts w:asciiTheme="majorHAnsi" w:hAnsiTheme="majorHAnsi" w:cstheme="majorHAnsi"/>
          <w:sz w:val="22"/>
          <w:szCs w:val="22"/>
        </w:rPr>
        <w:t>leader (and/or assistant) mus</w:t>
      </w:r>
      <w:r w:rsidR="00771826" w:rsidRPr="00D06EF9">
        <w:rPr>
          <w:rFonts w:asciiTheme="majorHAnsi" w:hAnsiTheme="majorHAnsi" w:cstheme="majorHAnsi"/>
          <w:sz w:val="22"/>
          <w:szCs w:val="22"/>
        </w:rPr>
        <w:t>t hold a current First A</w:t>
      </w:r>
      <w:r w:rsidRPr="00D06EF9">
        <w:rPr>
          <w:rFonts w:asciiTheme="majorHAnsi" w:hAnsiTheme="majorHAnsi" w:cstheme="majorHAnsi"/>
          <w:sz w:val="22"/>
          <w:szCs w:val="22"/>
        </w:rPr>
        <w:t>id certificate and c</w:t>
      </w:r>
      <w:r w:rsidR="00771826" w:rsidRPr="00D06EF9">
        <w:rPr>
          <w:rFonts w:asciiTheme="majorHAnsi" w:hAnsiTheme="majorHAnsi" w:cstheme="majorHAnsi"/>
          <w:sz w:val="22"/>
          <w:szCs w:val="22"/>
        </w:rPr>
        <w:t>arry a suitable first-aid kit. Where employees hold National Governing Body (NGB)</w:t>
      </w:r>
      <w:r w:rsidRPr="00D06EF9">
        <w:rPr>
          <w:rFonts w:asciiTheme="majorHAnsi" w:hAnsiTheme="majorHAnsi" w:cstheme="majorHAnsi"/>
          <w:sz w:val="22"/>
          <w:szCs w:val="22"/>
        </w:rPr>
        <w:t xml:space="preserve"> qualifications, they will normally be required by the governing body of the sport to hold a current first aid certificate for the awa</w:t>
      </w:r>
      <w:r w:rsidR="00771826" w:rsidRPr="00D06EF9">
        <w:rPr>
          <w:rFonts w:asciiTheme="majorHAnsi" w:hAnsiTheme="majorHAnsi" w:cstheme="majorHAnsi"/>
          <w:sz w:val="22"/>
          <w:szCs w:val="22"/>
        </w:rPr>
        <w:t>rd to be valid.</w:t>
      </w:r>
    </w:p>
    <w:p w14:paraId="758924B5" w14:textId="77777777" w:rsidR="00135129" w:rsidRPr="00D06EF9" w:rsidRDefault="00135129" w:rsidP="00135129">
      <w:pPr>
        <w:widowControl w:val="0"/>
        <w:numPr>
          <w:ilvl w:val="12"/>
          <w:numId w:val="0"/>
        </w:numPr>
        <w:jc w:val="both"/>
        <w:rPr>
          <w:rFonts w:asciiTheme="majorHAnsi" w:hAnsiTheme="majorHAnsi" w:cstheme="majorHAnsi"/>
          <w:sz w:val="22"/>
          <w:szCs w:val="22"/>
        </w:rPr>
      </w:pPr>
    </w:p>
    <w:p w14:paraId="29523947" w14:textId="636EC541" w:rsidR="00135129" w:rsidRPr="00D06EF9" w:rsidRDefault="00135129" w:rsidP="00135129">
      <w:pPr>
        <w:widowControl w:val="0"/>
        <w:numPr>
          <w:ilvl w:val="12"/>
          <w:numId w:val="0"/>
        </w:numPr>
        <w:jc w:val="both"/>
        <w:rPr>
          <w:rFonts w:asciiTheme="majorHAnsi" w:hAnsiTheme="majorHAnsi" w:cstheme="majorHAnsi"/>
          <w:sz w:val="22"/>
          <w:szCs w:val="22"/>
        </w:rPr>
      </w:pPr>
      <w:r w:rsidRPr="00D06EF9">
        <w:rPr>
          <w:rFonts w:asciiTheme="majorHAnsi" w:hAnsiTheme="majorHAnsi" w:cstheme="majorHAnsi"/>
          <w:sz w:val="22"/>
          <w:szCs w:val="22"/>
        </w:rPr>
        <w:t>Advice and assistance in arranging these co</w:t>
      </w:r>
      <w:r w:rsidR="00771826" w:rsidRPr="00D06EF9">
        <w:rPr>
          <w:rFonts w:asciiTheme="majorHAnsi" w:hAnsiTheme="majorHAnsi" w:cstheme="majorHAnsi"/>
          <w:sz w:val="22"/>
          <w:szCs w:val="22"/>
        </w:rPr>
        <w:t>urses can be obtained from the</w:t>
      </w:r>
      <w:r w:rsidRPr="00D06EF9">
        <w:rPr>
          <w:rFonts w:asciiTheme="majorHAnsi" w:hAnsiTheme="majorHAnsi" w:cstheme="majorHAnsi"/>
          <w:sz w:val="22"/>
          <w:szCs w:val="22"/>
        </w:rPr>
        <w:t xml:space="preserve"> Education</w:t>
      </w:r>
      <w:r w:rsidR="00771826" w:rsidRPr="00D06EF9">
        <w:rPr>
          <w:rFonts w:asciiTheme="majorHAnsi" w:hAnsiTheme="majorHAnsi" w:cstheme="majorHAnsi"/>
          <w:sz w:val="22"/>
          <w:szCs w:val="22"/>
        </w:rPr>
        <w:t>al Visits</w:t>
      </w:r>
      <w:r w:rsidRPr="00D06EF9">
        <w:rPr>
          <w:rFonts w:asciiTheme="majorHAnsi" w:hAnsiTheme="majorHAnsi" w:cstheme="majorHAnsi"/>
          <w:sz w:val="22"/>
          <w:szCs w:val="22"/>
        </w:rPr>
        <w:t xml:space="preserve"> Adviser </w:t>
      </w:r>
      <w:r w:rsidR="001A384B" w:rsidRPr="00D06EF9">
        <w:rPr>
          <w:rFonts w:asciiTheme="majorHAnsi" w:hAnsiTheme="majorHAnsi" w:cstheme="majorHAnsi"/>
          <w:sz w:val="22"/>
          <w:szCs w:val="22"/>
        </w:rPr>
        <w:t>Andrew</w:t>
      </w:r>
      <w:r w:rsidRPr="00D06EF9">
        <w:rPr>
          <w:rFonts w:asciiTheme="majorHAnsi" w:hAnsiTheme="majorHAnsi" w:cstheme="majorHAnsi"/>
          <w:sz w:val="22"/>
          <w:szCs w:val="22"/>
        </w:rPr>
        <w:t xml:space="preserve"> Smith (</w:t>
      </w:r>
      <w:hyperlink r:id="rId45" w:history="1">
        <w:r w:rsidR="001A384B" w:rsidRPr="00D06EF9">
          <w:rPr>
            <w:rStyle w:val="Hyperlink"/>
            <w:rFonts w:asciiTheme="majorHAnsi" w:hAnsiTheme="majorHAnsi" w:cstheme="majorHAnsi"/>
            <w:sz w:val="22"/>
            <w:szCs w:val="22"/>
          </w:rPr>
          <w:t>Andrew</w:t>
        </w:r>
        <w:r w:rsidRPr="00D06EF9">
          <w:rPr>
            <w:rStyle w:val="Hyperlink"/>
            <w:rFonts w:asciiTheme="majorHAnsi" w:hAnsiTheme="majorHAnsi" w:cstheme="majorHAnsi"/>
            <w:sz w:val="22"/>
            <w:szCs w:val="22"/>
          </w:rPr>
          <w:t>.smith@collegest.org.uk</w:t>
        </w:r>
      </w:hyperlink>
      <w:r w:rsidR="0094126B" w:rsidRPr="00D06EF9">
        <w:rPr>
          <w:rFonts w:asciiTheme="majorHAnsi" w:hAnsiTheme="majorHAnsi" w:cstheme="majorHAnsi"/>
          <w:sz w:val="22"/>
          <w:szCs w:val="22"/>
        </w:rPr>
        <w:t>).</w:t>
      </w:r>
    </w:p>
    <w:p w14:paraId="526C26A5" w14:textId="77777777" w:rsidR="00135129" w:rsidRPr="00D06EF9" w:rsidRDefault="00135129" w:rsidP="00135129">
      <w:pPr>
        <w:widowControl w:val="0"/>
        <w:numPr>
          <w:ilvl w:val="12"/>
          <w:numId w:val="0"/>
        </w:numPr>
        <w:jc w:val="both"/>
        <w:rPr>
          <w:rFonts w:asciiTheme="majorHAnsi" w:hAnsiTheme="majorHAnsi" w:cstheme="majorHAnsi"/>
          <w:sz w:val="22"/>
          <w:szCs w:val="22"/>
        </w:rPr>
      </w:pPr>
    </w:p>
    <w:p w14:paraId="1A135738" w14:textId="77777777" w:rsidR="00135129" w:rsidRPr="00D06EF9" w:rsidRDefault="00135129" w:rsidP="00135129">
      <w:pPr>
        <w:jc w:val="both"/>
        <w:rPr>
          <w:rFonts w:asciiTheme="majorHAnsi" w:hAnsiTheme="majorHAnsi" w:cstheme="majorHAnsi"/>
          <w:bCs/>
          <w:i/>
          <w:color w:val="0000FF"/>
          <w:sz w:val="22"/>
          <w:szCs w:val="22"/>
          <w:u w:val="single"/>
        </w:rPr>
      </w:pPr>
      <w:r w:rsidRPr="00D06EF9">
        <w:rPr>
          <w:rFonts w:asciiTheme="majorHAnsi" w:hAnsiTheme="majorHAnsi" w:cstheme="majorHAnsi"/>
          <w:sz w:val="22"/>
          <w:szCs w:val="22"/>
        </w:rPr>
        <w:t>R</w:t>
      </w:r>
      <w:r w:rsidRPr="00D06EF9">
        <w:rPr>
          <w:rFonts w:asciiTheme="majorHAnsi" w:hAnsiTheme="majorHAnsi" w:cstheme="majorHAnsi"/>
          <w:bCs/>
          <w:sz w:val="22"/>
          <w:szCs w:val="22"/>
        </w:rPr>
        <w:t xml:space="preserve">efer to </w:t>
      </w:r>
      <w:r w:rsidRPr="00D06EF9">
        <w:rPr>
          <w:rFonts w:asciiTheme="majorHAnsi" w:hAnsiTheme="majorHAnsi" w:cstheme="majorHAnsi"/>
          <w:b/>
          <w:bCs/>
          <w:sz w:val="22"/>
          <w:szCs w:val="22"/>
        </w:rPr>
        <w:t xml:space="preserve">OEAP Employer Guidance </w:t>
      </w:r>
      <w:r w:rsidRPr="00D06EF9">
        <w:rPr>
          <w:rFonts w:asciiTheme="majorHAnsi" w:hAnsiTheme="majorHAnsi" w:cstheme="majorHAnsi"/>
          <w:bCs/>
          <w:sz w:val="22"/>
          <w:szCs w:val="22"/>
        </w:rPr>
        <w:t xml:space="preserve">document: </w:t>
      </w:r>
      <w:hyperlink r:id="rId46" w:history="1">
        <w:r w:rsidRPr="00D06EF9">
          <w:rPr>
            <w:rStyle w:val="Hyperlink"/>
            <w:rFonts w:asciiTheme="majorHAnsi" w:hAnsiTheme="majorHAnsi" w:cstheme="majorHAnsi"/>
            <w:bCs/>
            <w:i/>
            <w:sz w:val="22"/>
            <w:szCs w:val="22"/>
          </w:rPr>
          <w:t>First Aid</w:t>
        </w:r>
      </w:hyperlink>
    </w:p>
    <w:p w14:paraId="7305B98F" w14:textId="77777777" w:rsidR="00135129" w:rsidRPr="00D06EF9" w:rsidRDefault="00135129" w:rsidP="00135129">
      <w:pPr>
        <w:jc w:val="both"/>
        <w:rPr>
          <w:rFonts w:asciiTheme="majorHAnsi" w:hAnsiTheme="majorHAnsi" w:cstheme="majorHAnsi"/>
          <w:bCs/>
          <w:color w:val="0000FF"/>
          <w:sz w:val="22"/>
          <w:szCs w:val="22"/>
          <w:u w:val="single"/>
        </w:rPr>
      </w:pPr>
    </w:p>
    <w:p w14:paraId="3DACA852" w14:textId="77777777" w:rsidR="00135129" w:rsidRPr="00D06EF9" w:rsidRDefault="00135129" w:rsidP="00135129">
      <w:pPr>
        <w:jc w:val="both"/>
        <w:rPr>
          <w:rFonts w:asciiTheme="majorHAnsi" w:hAnsiTheme="majorHAnsi" w:cstheme="majorHAnsi"/>
          <w:bCs/>
          <w:sz w:val="22"/>
          <w:szCs w:val="22"/>
        </w:rPr>
      </w:pPr>
      <w:r w:rsidRPr="00D06EF9">
        <w:rPr>
          <w:rFonts w:asciiTheme="majorHAnsi" w:hAnsiTheme="majorHAnsi" w:cstheme="majorHAnsi"/>
          <w:bCs/>
          <w:sz w:val="22"/>
          <w:szCs w:val="22"/>
        </w:rPr>
        <w:t xml:space="preserve">Further guidance on managing </w:t>
      </w:r>
      <w:hyperlink r:id="rId47" w:history="1">
        <w:r w:rsidRPr="00D06EF9">
          <w:rPr>
            <w:rStyle w:val="Hyperlink"/>
            <w:rFonts w:asciiTheme="majorHAnsi" w:hAnsiTheme="majorHAnsi" w:cstheme="majorHAnsi"/>
            <w:bCs/>
            <w:sz w:val="22"/>
            <w:szCs w:val="22"/>
          </w:rPr>
          <w:t>first aid</w:t>
        </w:r>
      </w:hyperlink>
      <w:r w:rsidRPr="00D06EF9">
        <w:rPr>
          <w:rFonts w:asciiTheme="majorHAnsi" w:hAnsiTheme="majorHAnsi" w:cstheme="majorHAnsi"/>
          <w:bCs/>
          <w:sz w:val="22"/>
          <w:szCs w:val="22"/>
        </w:rPr>
        <w:t xml:space="preserve"> is available on the NCC School’s Extranet, in the Health and Safety section, under ‘First Aid Training in School’.</w:t>
      </w:r>
    </w:p>
    <w:p w14:paraId="23C237EB" w14:textId="77777777" w:rsidR="00135129" w:rsidRPr="00D06EF9" w:rsidRDefault="00135129" w:rsidP="00135129">
      <w:pPr>
        <w:pStyle w:val="MMTopic1"/>
        <w:numPr>
          <w:ilvl w:val="0"/>
          <w:numId w:val="0"/>
        </w:numPr>
        <w:spacing w:before="60"/>
        <w:jc w:val="both"/>
        <w:rPr>
          <w:rFonts w:asciiTheme="majorHAnsi" w:hAnsiTheme="majorHAnsi" w:cstheme="majorHAnsi"/>
          <w:sz w:val="22"/>
        </w:rPr>
      </w:pPr>
    </w:p>
    <w:p w14:paraId="6CE7FBF3" w14:textId="77777777" w:rsidR="00135129" w:rsidRPr="00D06EF9" w:rsidRDefault="00135129" w:rsidP="00135129">
      <w:pPr>
        <w:pStyle w:val="MMTopic1"/>
        <w:numPr>
          <w:ilvl w:val="0"/>
          <w:numId w:val="0"/>
        </w:numPr>
        <w:spacing w:before="60"/>
        <w:jc w:val="both"/>
        <w:rPr>
          <w:rFonts w:asciiTheme="majorHAnsi" w:hAnsiTheme="majorHAnsi" w:cstheme="majorHAnsi"/>
          <w:sz w:val="24"/>
        </w:rPr>
      </w:pPr>
      <w:r w:rsidRPr="00D06EF9">
        <w:rPr>
          <w:rFonts w:asciiTheme="majorHAnsi" w:hAnsiTheme="majorHAnsi" w:cstheme="majorHAnsi"/>
          <w:sz w:val="24"/>
        </w:rPr>
        <w:t xml:space="preserve">16. </w:t>
      </w:r>
      <w:r w:rsidRPr="00D06EF9">
        <w:rPr>
          <w:rFonts w:asciiTheme="majorHAnsi" w:hAnsiTheme="majorHAnsi" w:cstheme="majorHAnsi"/>
          <w:sz w:val="24"/>
        </w:rPr>
        <w:tab/>
      </w:r>
      <w:bookmarkStart w:id="45" w:name="Inclusion"/>
      <w:r w:rsidRPr="00D06EF9">
        <w:rPr>
          <w:rFonts w:asciiTheme="majorHAnsi" w:hAnsiTheme="majorHAnsi" w:cstheme="majorHAnsi"/>
          <w:sz w:val="24"/>
        </w:rPr>
        <w:t>Inclusion</w:t>
      </w:r>
      <w:bookmarkEnd w:id="45"/>
      <w:r w:rsidRPr="00D06EF9">
        <w:rPr>
          <w:rFonts w:asciiTheme="majorHAnsi" w:hAnsiTheme="majorHAnsi" w:cstheme="majorHAnsi"/>
          <w:sz w:val="24"/>
        </w:rPr>
        <w:t xml:space="preserve">  </w:t>
      </w:r>
    </w:p>
    <w:p w14:paraId="1AB9815B" w14:textId="77777777" w:rsidR="00135129" w:rsidRPr="00D06EF9" w:rsidRDefault="00135129" w:rsidP="00135129">
      <w:pPr>
        <w:pStyle w:val="MMTopic1"/>
        <w:numPr>
          <w:ilvl w:val="0"/>
          <w:numId w:val="0"/>
        </w:numPr>
        <w:spacing w:before="60"/>
        <w:jc w:val="both"/>
        <w:rPr>
          <w:rFonts w:asciiTheme="majorHAnsi" w:hAnsiTheme="majorHAnsi" w:cstheme="majorHAnsi"/>
          <w:sz w:val="22"/>
        </w:rPr>
      </w:pPr>
    </w:p>
    <w:p w14:paraId="59A43F12" w14:textId="1F1FC618" w:rsidR="00135129" w:rsidRPr="00D06EF9" w:rsidRDefault="00135129" w:rsidP="00135129">
      <w:pPr>
        <w:spacing w:before="56" w:after="113"/>
        <w:jc w:val="both"/>
        <w:rPr>
          <w:rFonts w:asciiTheme="majorHAnsi" w:hAnsiTheme="majorHAnsi" w:cstheme="majorHAnsi"/>
          <w:sz w:val="22"/>
          <w:lang w:val="en-US"/>
        </w:rPr>
      </w:pPr>
      <w:r w:rsidRPr="00D06EF9">
        <w:rPr>
          <w:rFonts w:asciiTheme="majorHAnsi" w:hAnsiTheme="majorHAnsi" w:cstheme="majorHAnsi"/>
          <w:sz w:val="22"/>
        </w:rPr>
        <w:t xml:space="preserve">Every effort should be made to ensure that </w:t>
      </w:r>
      <w:r w:rsidR="0094126B" w:rsidRPr="00D06EF9">
        <w:rPr>
          <w:rFonts w:asciiTheme="majorHAnsi" w:hAnsiTheme="majorHAnsi" w:cstheme="majorHAnsi"/>
          <w:sz w:val="22"/>
        </w:rPr>
        <w:t>learning outside the c</w:t>
      </w:r>
      <w:r w:rsidR="00C5555E" w:rsidRPr="00D06EF9">
        <w:rPr>
          <w:rFonts w:asciiTheme="majorHAnsi" w:hAnsiTheme="majorHAnsi" w:cstheme="majorHAnsi"/>
          <w:sz w:val="22"/>
        </w:rPr>
        <w:t>lassroom</w:t>
      </w:r>
      <w:r w:rsidR="0094126B" w:rsidRPr="00D06EF9">
        <w:rPr>
          <w:rFonts w:asciiTheme="majorHAnsi" w:hAnsiTheme="majorHAnsi" w:cstheme="majorHAnsi"/>
          <w:sz w:val="22"/>
        </w:rPr>
        <w:t xml:space="preserve"> activities </w:t>
      </w:r>
      <w:r w:rsidRPr="00D06EF9">
        <w:rPr>
          <w:rFonts w:asciiTheme="majorHAnsi" w:hAnsiTheme="majorHAnsi" w:cstheme="majorHAnsi"/>
          <w:sz w:val="22"/>
        </w:rPr>
        <w:t>are available and accessible to a</w:t>
      </w:r>
      <w:r w:rsidR="0094126B" w:rsidRPr="00D06EF9">
        <w:rPr>
          <w:rFonts w:asciiTheme="majorHAnsi" w:hAnsiTheme="majorHAnsi" w:cstheme="majorHAnsi"/>
          <w:sz w:val="22"/>
        </w:rPr>
        <w:t>ll</w:t>
      </w:r>
      <w:r w:rsidRPr="00D06EF9">
        <w:rPr>
          <w:rFonts w:asciiTheme="majorHAnsi" w:hAnsiTheme="majorHAnsi" w:cstheme="majorHAnsi"/>
          <w:sz w:val="22"/>
        </w:rPr>
        <w:t xml:space="preserve">.  If a visit needs to cater for young people with special needs, every </w:t>
      </w:r>
      <w:r w:rsidRPr="00D06EF9">
        <w:rPr>
          <w:rFonts w:asciiTheme="majorHAnsi" w:hAnsiTheme="majorHAnsi" w:cstheme="majorHAnsi"/>
          <w:i/>
          <w:sz w:val="22"/>
        </w:rPr>
        <w:t>reasonable</w:t>
      </w:r>
      <w:r w:rsidRPr="00D06EF9">
        <w:rPr>
          <w:rFonts w:asciiTheme="majorHAnsi" w:hAnsiTheme="majorHAnsi" w:cstheme="majorHAnsi"/>
          <w:sz w:val="22"/>
        </w:rPr>
        <w:t xml:space="preserve"> effort should be made to find a </w:t>
      </w:r>
      <w:r w:rsidRPr="00D06EF9">
        <w:rPr>
          <w:rFonts w:asciiTheme="majorHAnsi" w:hAnsiTheme="majorHAnsi" w:cstheme="majorHAnsi"/>
          <w:sz w:val="22"/>
        </w:rPr>
        <w:lastRenderedPageBreak/>
        <w:t>venue</w:t>
      </w:r>
      <w:r w:rsidR="0094126B" w:rsidRPr="00D06EF9">
        <w:rPr>
          <w:rFonts w:asciiTheme="majorHAnsi" w:hAnsiTheme="majorHAnsi" w:cstheme="majorHAnsi"/>
          <w:sz w:val="22"/>
        </w:rPr>
        <w:t xml:space="preserve"> and activities that are</w:t>
      </w:r>
      <w:r w:rsidRPr="00D06EF9">
        <w:rPr>
          <w:rFonts w:asciiTheme="majorHAnsi" w:hAnsiTheme="majorHAnsi" w:cstheme="majorHAnsi"/>
          <w:sz w:val="22"/>
        </w:rPr>
        <w:t xml:space="preserve"> both suitable and accessible and that enables the whole group to participate fully and be actively involved.</w:t>
      </w:r>
    </w:p>
    <w:p w14:paraId="0D148C87" w14:textId="5BACD422" w:rsidR="00135129" w:rsidRPr="00D06EF9" w:rsidRDefault="00135129" w:rsidP="00135129">
      <w:pPr>
        <w:spacing w:before="56" w:after="113"/>
        <w:jc w:val="both"/>
        <w:rPr>
          <w:rFonts w:asciiTheme="majorHAnsi" w:hAnsiTheme="majorHAnsi" w:cstheme="majorHAnsi"/>
          <w:sz w:val="22"/>
        </w:rPr>
      </w:pPr>
      <w:r w:rsidRPr="00D06EF9">
        <w:rPr>
          <w:rFonts w:asciiTheme="majorHAnsi" w:hAnsiTheme="majorHAnsi" w:cstheme="majorHAnsi"/>
          <w:sz w:val="22"/>
          <w:lang w:val="en-US"/>
        </w:rPr>
        <w:t xml:space="preserve">Establishments should take all </w:t>
      </w:r>
      <w:r w:rsidRPr="00D06EF9">
        <w:rPr>
          <w:rFonts w:asciiTheme="majorHAnsi" w:hAnsiTheme="majorHAnsi" w:cstheme="majorHAnsi"/>
          <w:i/>
          <w:sz w:val="22"/>
          <w:lang w:val="en-US"/>
        </w:rPr>
        <w:t>reasonably practicable</w:t>
      </w:r>
      <w:r w:rsidRPr="00D06EF9">
        <w:rPr>
          <w:rFonts w:asciiTheme="majorHAnsi" w:hAnsiTheme="majorHAnsi" w:cstheme="majorHAnsi"/>
          <w:sz w:val="22"/>
          <w:lang w:val="en-US"/>
        </w:rPr>
        <w:t xml:space="preserve"> measure</w:t>
      </w:r>
      <w:r w:rsidR="0094126B" w:rsidRPr="00D06EF9">
        <w:rPr>
          <w:rFonts w:asciiTheme="majorHAnsi" w:hAnsiTheme="majorHAnsi" w:cstheme="majorHAnsi"/>
          <w:sz w:val="22"/>
          <w:lang w:val="en-US"/>
        </w:rPr>
        <w:t xml:space="preserve">s to include all young people. </w:t>
      </w:r>
      <w:r w:rsidRPr="00D06EF9">
        <w:rPr>
          <w:rFonts w:asciiTheme="majorHAnsi" w:hAnsiTheme="majorHAnsi" w:cstheme="majorHAnsi"/>
          <w:sz w:val="22"/>
        </w:rPr>
        <w:t xml:space="preserve">The principles of inclusion should be promoted and addressed for all visits and reflected </w:t>
      </w:r>
      <w:r w:rsidR="0094126B" w:rsidRPr="00D06EF9">
        <w:rPr>
          <w:rFonts w:asciiTheme="majorHAnsi" w:hAnsiTheme="majorHAnsi" w:cstheme="majorHAnsi"/>
          <w:sz w:val="22"/>
        </w:rPr>
        <w:t xml:space="preserve">in establishment policy. </w:t>
      </w:r>
      <w:r w:rsidRPr="00D06EF9">
        <w:rPr>
          <w:rFonts w:asciiTheme="majorHAnsi" w:hAnsiTheme="majorHAnsi" w:cstheme="majorHAnsi"/>
          <w:sz w:val="22"/>
        </w:rPr>
        <w:t xml:space="preserve"> </w:t>
      </w:r>
    </w:p>
    <w:p w14:paraId="4DDA866E" w14:textId="50F27043" w:rsidR="00135129" w:rsidRPr="00D06EF9" w:rsidRDefault="00135129" w:rsidP="00135129">
      <w:pPr>
        <w:pStyle w:val="BodyText3"/>
        <w:spacing w:before="56" w:after="113"/>
        <w:jc w:val="both"/>
        <w:rPr>
          <w:rFonts w:asciiTheme="majorHAnsi" w:hAnsiTheme="majorHAnsi" w:cstheme="majorHAnsi"/>
        </w:rPr>
      </w:pPr>
      <w:r w:rsidRPr="00D06EF9">
        <w:rPr>
          <w:rFonts w:asciiTheme="majorHAnsi" w:hAnsiTheme="majorHAnsi" w:cstheme="majorHAnsi"/>
        </w:rPr>
        <w:t>Employers, Hea</w:t>
      </w:r>
      <w:r w:rsidR="0094126B" w:rsidRPr="00D06EF9">
        <w:rPr>
          <w:rFonts w:asciiTheme="majorHAnsi" w:hAnsiTheme="majorHAnsi" w:cstheme="majorHAnsi"/>
        </w:rPr>
        <w:t>ds/Managers</w:t>
      </w:r>
      <w:r w:rsidRPr="00D06EF9">
        <w:rPr>
          <w:rFonts w:asciiTheme="majorHAnsi" w:hAnsiTheme="majorHAnsi" w:cstheme="majorHAnsi"/>
        </w:rPr>
        <w:t xml:space="preserve">, </w:t>
      </w:r>
      <w:r w:rsidR="00D0477B" w:rsidRPr="00D06EF9">
        <w:rPr>
          <w:rFonts w:asciiTheme="majorHAnsi" w:hAnsiTheme="majorHAnsi" w:cstheme="majorHAnsi"/>
        </w:rPr>
        <w:t>EVC</w:t>
      </w:r>
      <w:r w:rsidRPr="00D06EF9">
        <w:rPr>
          <w:rFonts w:asciiTheme="majorHAnsi" w:hAnsiTheme="majorHAnsi" w:cstheme="majorHAnsi"/>
        </w:rPr>
        <w:t>s and Visit Leaders should b</w:t>
      </w:r>
      <w:r w:rsidR="0094126B" w:rsidRPr="00D06EF9">
        <w:rPr>
          <w:rFonts w:asciiTheme="majorHAnsi" w:hAnsiTheme="majorHAnsi" w:cstheme="majorHAnsi"/>
        </w:rPr>
        <w:t>e aware of the extent to which i</w:t>
      </w:r>
      <w:r w:rsidRPr="00D06EF9">
        <w:rPr>
          <w:rFonts w:asciiTheme="majorHAnsi" w:hAnsiTheme="majorHAnsi" w:cstheme="majorHAnsi"/>
        </w:rPr>
        <w:t xml:space="preserve">nclusion is or is not a legal issue. </w:t>
      </w:r>
    </w:p>
    <w:p w14:paraId="62C0D7C8" w14:textId="31CF27D2" w:rsidR="00135129" w:rsidRPr="00D06EF9" w:rsidRDefault="00135129" w:rsidP="00135129">
      <w:pPr>
        <w:jc w:val="both"/>
        <w:rPr>
          <w:rFonts w:asciiTheme="majorHAnsi" w:hAnsiTheme="majorHAnsi" w:cstheme="majorHAnsi"/>
          <w:b/>
          <w:sz w:val="22"/>
        </w:rPr>
      </w:pPr>
      <w:r w:rsidRPr="00D06EF9">
        <w:rPr>
          <w:rFonts w:asciiTheme="majorHAnsi" w:hAnsiTheme="majorHAnsi" w:cstheme="majorHAnsi"/>
          <w:sz w:val="22"/>
        </w:rPr>
        <w:t xml:space="preserve">Refer to OEAP National Guidance document: </w:t>
      </w:r>
      <w:hyperlink r:id="rId48" w:history="1">
        <w:r w:rsidR="0094126B" w:rsidRPr="00D06EF9">
          <w:rPr>
            <w:rStyle w:val="Hyperlink"/>
            <w:rFonts w:asciiTheme="majorHAnsi" w:hAnsiTheme="majorHAnsi" w:cstheme="majorHAnsi"/>
            <w:bCs/>
            <w:i/>
            <w:sz w:val="22"/>
            <w:szCs w:val="22"/>
          </w:rPr>
          <w:t>Inclusion</w:t>
        </w:r>
      </w:hyperlink>
    </w:p>
    <w:p w14:paraId="036F96C6" w14:textId="77777777" w:rsidR="00086FE3" w:rsidRPr="00D06EF9" w:rsidRDefault="00086FE3" w:rsidP="00135129">
      <w:pPr>
        <w:jc w:val="both"/>
        <w:rPr>
          <w:rFonts w:asciiTheme="majorHAnsi" w:hAnsiTheme="majorHAnsi" w:cstheme="majorHAnsi"/>
          <w:b/>
        </w:rPr>
      </w:pPr>
    </w:p>
    <w:p w14:paraId="6AF7EAD1" w14:textId="77777777" w:rsidR="00086FE3" w:rsidRPr="00D06EF9" w:rsidRDefault="00086FE3" w:rsidP="00135129">
      <w:pPr>
        <w:jc w:val="both"/>
        <w:rPr>
          <w:rFonts w:asciiTheme="majorHAnsi" w:hAnsiTheme="majorHAnsi" w:cstheme="majorHAnsi"/>
          <w:b/>
        </w:rPr>
      </w:pPr>
    </w:p>
    <w:p w14:paraId="363D04A0" w14:textId="77777777" w:rsidR="009E37ED" w:rsidRPr="00D06EF9" w:rsidRDefault="00086FE3" w:rsidP="009E37ED">
      <w:pPr>
        <w:jc w:val="both"/>
        <w:rPr>
          <w:rFonts w:asciiTheme="majorHAnsi" w:hAnsiTheme="majorHAnsi" w:cstheme="majorHAnsi"/>
          <w:b/>
        </w:rPr>
      </w:pPr>
      <w:r w:rsidRPr="00D06EF9">
        <w:rPr>
          <w:rFonts w:asciiTheme="majorHAnsi" w:hAnsiTheme="majorHAnsi" w:cstheme="majorHAnsi"/>
          <w:b/>
        </w:rPr>
        <w:t>19</w:t>
      </w:r>
      <w:bookmarkStart w:id="46" w:name="Planning"/>
      <w:r w:rsidRPr="00D06EF9">
        <w:rPr>
          <w:rFonts w:asciiTheme="majorHAnsi" w:hAnsiTheme="majorHAnsi" w:cstheme="majorHAnsi"/>
          <w:b/>
        </w:rPr>
        <w:t>.</w:t>
      </w:r>
      <w:r w:rsidR="00A73081" w:rsidRPr="00D06EF9">
        <w:rPr>
          <w:rFonts w:asciiTheme="majorHAnsi" w:hAnsiTheme="majorHAnsi" w:cstheme="majorHAnsi"/>
          <w:b/>
        </w:rPr>
        <w:t xml:space="preserve"> </w:t>
      </w:r>
      <w:r w:rsidR="008741B5" w:rsidRPr="00D06EF9">
        <w:rPr>
          <w:rFonts w:asciiTheme="majorHAnsi" w:hAnsiTheme="majorHAnsi" w:cstheme="majorHAnsi"/>
          <w:b/>
        </w:rPr>
        <w:tab/>
        <w:t xml:space="preserve">Planning </w:t>
      </w:r>
      <w:r w:rsidR="00A73081" w:rsidRPr="00D06EF9">
        <w:rPr>
          <w:rFonts w:asciiTheme="majorHAnsi" w:hAnsiTheme="majorHAnsi" w:cstheme="majorHAnsi"/>
          <w:b/>
        </w:rPr>
        <w:t>&amp; Risk Assessment</w:t>
      </w:r>
      <w:bookmarkEnd w:id="46"/>
    </w:p>
    <w:p w14:paraId="718B1815" w14:textId="0247CFFB" w:rsidR="009E37ED" w:rsidRPr="00D06EF9" w:rsidRDefault="009E37ED" w:rsidP="009E37ED">
      <w:pPr>
        <w:jc w:val="both"/>
        <w:rPr>
          <w:rFonts w:asciiTheme="majorHAnsi" w:hAnsiTheme="majorHAnsi" w:cstheme="majorHAnsi"/>
          <w:sz w:val="22"/>
          <w:szCs w:val="22"/>
        </w:rPr>
      </w:pPr>
      <w:r w:rsidRPr="00D06EF9">
        <w:rPr>
          <w:rFonts w:asciiTheme="majorHAnsi" w:hAnsiTheme="majorHAnsi" w:cstheme="majorHAnsi"/>
          <w:sz w:val="22"/>
          <w:szCs w:val="22"/>
        </w:rPr>
        <w:t>PLANNING</w:t>
      </w:r>
    </w:p>
    <w:p w14:paraId="18029425" w14:textId="77777777" w:rsidR="009E37ED" w:rsidRPr="00D06EF9" w:rsidRDefault="009E37ED" w:rsidP="009E37ED">
      <w:pPr>
        <w:jc w:val="both"/>
        <w:rPr>
          <w:rFonts w:asciiTheme="majorHAnsi" w:hAnsiTheme="majorHAnsi" w:cstheme="majorHAnsi"/>
          <w:sz w:val="22"/>
          <w:szCs w:val="22"/>
        </w:rPr>
      </w:pPr>
    </w:p>
    <w:p w14:paraId="7C7589E5" w14:textId="6A704EC7" w:rsidR="00A73081" w:rsidRPr="00D06EF9" w:rsidRDefault="00A73081" w:rsidP="009E37ED">
      <w:pPr>
        <w:jc w:val="both"/>
        <w:rPr>
          <w:rFonts w:asciiTheme="majorHAnsi" w:hAnsiTheme="majorHAnsi" w:cstheme="majorHAnsi"/>
          <w:sz w:val="22"/>
          <w:szCs w:val="22"/>
        </w:rPr>
      </w:pPr>
      <w:r w:rsidRPr="00D06EF9">
        <w:rPr>
          <w:rFonts w:asciiTheme="majorHAnsi" w:hAnsiTheme="majorHAnsi" w:cstheme="majorHAnsi"/>
          <w:sz w:val="22"/>
          <w:szCs w:val="22"/>
        </w:rPr>
        <w:t>EVOLVE provides a means of recording planning during the planning phase, and enables the EVC and Headteacher to contribute to, support, and monitor the activity. </w:t>
      </w:r>
    </w:p>
    <w:p w14:paraId="6D2793BF" w14:textId="77777777" w:rsidR="009E37ED" w:rsidRPr="00D06EF9" w:rsidRDefault="009E37ED" w:rsidP="009E37ED">
      <w:pPr>
        <w:jc w:val="both"/>
        <w:rPr>
          <w:rFonts w:asciiTheme="majorHAnsi" w:hAnsiTheme="majorHAnsi" w:cstheme="majorHAnsi"/>
          <w:b/>
          <w:sz w:val="22"/>
          <w:szCs w:val="22"/>
          <w:highlight w:val="yellow"/>
        </w:rPr>
      </w:pPr>
    </w:p>
    <w:p w14:paraId="44380695" w14:textId="2CAB9066" w:rsidR="00A73081" w:rsidRPr="00D06EF9" w:rsidRDefault="00A73081" w:rsidP="00A73081">
      <w:pPr>
        <w:rPr>
          <w:rFonts w:asciiTheme="majorHAnsi" w:hAnsiTheme="majorHAnsi" w:cstheme="majorHAnsi"/>
          <w:sz w:val="22"/>
          <w:szCs w:val="22"/>
        </w:rPr>
      </w:pPr>
      <w:r w:rsidRPr="00D06EF9">
        <w:rPr>
          <w:rFonts w:asciiTheme="majorHAnsi" w:hAnsiTheme="majorHAnsi" w:cstheme="majorHAnsi"/>
          <w:sz w:val="22"/>
          <w:szCs w:val="22"/>
        </w:rPr>
        <w:t>Due to the complex nature of off-site visits, conventional ‘risk assessment’ as a stand-alone tool is not particularly useful and can on occasion be misleading. It is of greater benefit to consider the overall ‘risk management’ of visits by taking all aspects of visit planning and management into account. This can be achieved effectively through a combination of generic policies, the EVOLVE Visit Form, and any Event Specific Notes and/or attachments. The planning process may be compared to the expectation of a teacher or youth worker to plan a lesson/session which is appropriate to the needs of the group.</w:t>
      </w:r>
    </w:p>
    <w:p w14:paraId="4CCF6B07" w14:textId="77777777" w:rsidR="009E37ED" w:rsidRPr="00D06EF9" w:rsidRDefault="009E37ED" w:rsidP="00A73081">
      <w:pPr>
        <w:rPr>
          <w:rFonts w:asciiTheme="majorHAnsi" w:hAnsiTheme="majorHAnsi" w:cstheme="majorHAnsi"/>
          <w:sz w:val="22"/>
          <w:szCs w:val="22"/>
        </w:rPr>
      </w:pPr>
    </w:p>
    <w:p w14:paraId="34616DA7" w14:textId="56EA66C6" w:rsidR="00A73081" w:rsidRPr="00D06EF9" w:rsidRDefault="00A73081" w:rsidP="00A73081">
      <w:pPr>
        <w:rPr>
          <w:rFonts w:asciiTheme="majorHAnsi" w:hAnsiTheme="majorHAnsi" w:cstheme="majorHAnsi"/>
          <w:sz w:val="22"/>
          <w:szCs w:val="22"/>
        </w:rPr>
      </w:pPr>
      <w:r w:rsidRPr="00D06EF9">
        <w:rPr>
          <w:rFonts w:asciiTheme="majorHAnsi" w:hAnsiTheme="majorHAnsi" w:cstheme="majorHAnsi"/>
          <w:sz w:val="22"/>
          <w:szCs w:val="22"/>
        </w:rPr>
        <w:t xml:space="preserve">Many aspects of planning will normally already be in place in the form of existing policies and guidance, such as the school’s </w:t>
      </w:r>
      <w:r w:rsidR="009E37ED" w:rsidRPr="00D06EF9">
        <w:rPr>
          <w:rFonts w:asciiTheme="majorHAnsi" w:hAnsiTheme="majorHAnsi" w:cstheme="majorHAnsi"/>
          <w:sz w:val="22"/>
          <w:szCs w:val="22"/>
        </w:rPr>
        <w:t>own Educational Visits policy, Local A</w:t>
      </w:r>
      <w:r w:rsidRPr="00D06EF9">
        <w:rPr>
          <w:rFonts w:asciiTheme="majorHAnsi" w:hAnsiTheme="majorHAnsi" w:cstheme="majorHAnsi"/>
          <w:sz w:val="22"/>
          <w:szCs w:val="22"/>
        </w:rPr>
        <w:t xml:space="preserve">uthority policy, etc. These, in conjunction with the EVOLVE Visit Form may be sufficient for a particular visit, as it is not necessary to duplicate generic policies on EVOLVE. </w:t>
      </w:r>
    </w:p>
    <w:p w14:paraId="7975A898" w14:textId="77777777" w:rsidR="009E37ED" w:rsidRPr="00D06EF9" w:rsidRDefault="009E37ED" w:rsidP="00A73081">
      <w:pPr>
        <w:rPr>
          <w:rFonts w:asciiTheme="majorHAnsi" w:hAnsiTheme="majorHAnsi" w:cstheme="majorHAnsi"/>
          <w:sz w:val="22"/>
          <w:szCs w:val="22"/>
        </w:rPr>
      </w:pPr>
    </w:p>
    <w:p w14:paraId="18B86C3F" w14:textId="77777777" w:rsidR="00A73081" w:rsidRPr="00D06EF9" w:rsidRDefault="00A73081" w:rsidP="00A73081">
      <w:pPr>
        <w:rPr>
          <w:rFonts w:asciiTheme="majorHAnsi" w:hAnsiTheme="majorHAnsi" w:cstheme="majorHAnsi"/>
          <w:sz w:val="22"/>
          <w:szCs w:val="22"/>
        </w:rPr>
      </w:pPr>
      <w:r w:rsidRPr="00D06EF9">
        <w:rPr>
          <w:rFonts w:asciiTheme="majorHAnsi" w:hAnsiTheme="majorHAnsi" w:cstheme="majorHAnsi"/>
          <w:sz w:val="22"/>
          <w:szCs w:val="22"/>
        </w:rPr>
        <w:t>It is good practice to involve participants in the planning and organisation of visits, as in doing so they will make more informed decisions, will become more ‘risk aware’ and hence at less risk. They will also have greater ownership of the event. This is endorsed by HSE in Principles of Sensible Risk Management</w:t>
      </w:r>
    </w:p>
    <w:p w14:paraId="761D78C9" w14:textId="77777777" w:rsidR="00A73081" w:rsidRPr="00D06EF9" w:rsidRDefault="00A73081" w:rsidP="00A73081">
      <w:pPr>
        <w:rPr>
          <w:rFonts w:asciiTheme="majorHAnsi" w:hAnsiTheme="majorHAnsi" w:cstheme="majorHAnsi"/>
          <w:sz w:val="22"/>
          <w:szCs w:val="22"/>
        </w:rPr>
      </w:pPr>
    </w:p>
    <w:p w14:paraId="63AFB74B" w14:textId="77777777" w:rsidR="00A73081" w:rsidRPr="00D06EF9" w:rsidRDefault="00A73081" w:rsidP="00A73081">
      <w:pPr>
        <w:rPr>
          <w:rFonts w:asciiTheme="majorHAnsi" w:hAnsiTheme="majorHAnsi" w:cstheme="majorHAnsi"/>
          <w:sz w:val="22"/>
          <w:szCs w:val="22"/>
        </w:rPr>
      </w:pPr>
      <w:r w:rsidRPr="00D06EF9">
        <w:rPr>
          <w:rFonts w:asciiTheme="majorHAnsi" w:hAnsiTheme="majorHAnsi" w:cstheme="majorHAnsi"/>
          <w:sz w:val="22"/>
          <w:szCs w:val="22"/>
        </w:rPr>
        <w:t>Alternative arrangements (Plan B) should be included within the planning process where appropriate, for example, where weather conditions or water levels might be critical, or where an overcrowded venue might necessitate an alternative option.</w:t>
      </w:r>
    </w:p>
    <w:p w14:paraId="6717B73F" w14:textId="77777777" w:rsidR="00A73081" w:rsidRPr="00D06EF9" w:rsidRDefault="00A73081" w:rsidP="00A73081">
      <w:pPr>
        <w:rPr>
          <w:rFonts w:asciiTheme="majorHAnsi" w:hAnsiTheme="majorHAnsi" w:cstheme="majorHAnsi"/>
          <w:sz w:val="22"/>
          <w:szCs w:val="22"/>
        </w:rPr>
      </w:pPr>
    </w:p>
    <w:p w14:paraId="39E5129E" w14:textId="3C9B1D57" w:rsidR="00A73081" w:rsidRPr="00D06EF9" w:rsidRDefault="00A73081" w:rsidP="00A73081">
      <w:pPr>
        <w:rPr>
          <w:rFonts w:asciiTheme="majorHAnsi" w:hAnsiTheme="majorHAnsi" w:cstheme="majorHAnsi"/>
          <w:sz w:val="22"/>
          <w:szCs w:val="22"/>
        </w:rPr>
      </w:pPr>
    </w:p>
    <w:p w14:paraId="0F7C991D" w14:textId="2FD8B45F" w:rsidR="00135129" w:rsidRPr="00D06EF9" w:rsidRDefault="00135129" w:rsidP="00135129">
      <w:pPr>
        <w:spacing w:after="120"/>
        <w:jc w:val="both"/>
        <w:rPr>
          <w:rFonts w:asciiTheme="majorHAnsi" w:hAnsiTheme="majorHAnsi" w:cstheme="majorHAnsi"/>
          <w:sz w:val="22"/>
          <w:szCs w:val="22"/>
        </w:rPr>
      </w:pPr>
      <w:r w:rsidRPr="00D06EF9">
        <w:rPr>
          <w:rFonts w:asciiTheme="majorHAnsi" w:hAnsiTheme="majorHAnsi" w:cstheme="majorHAnsi"/>
          <w:sz w:val="22"/>
          <w:szCs w:val="22"/>
        </w:rPr>
        <w:t xml:space="preserve">The extent of planning required </w:t>
      </w:r>
      <w:r w:rsidR="009E37ED" w:rsidRPr="00D06EF9">
        <w:rPr>
          <w:rFonts w:asciiTheme="majorHAnsi" w:hAnsiTheme="majorHAnsi" w:cstheme="majorHAnsi"/>
          <w:sz w:val="22"/>
          <w:szCs w:val="22"/>
        </w:rPr>
        <w:t>for each visit relates</w:t>
      </w:r>
      <w:r w:rsidRPr="00D06EF9">
        <w:rPr>
          <w:rFonts w:asciiTheme="majorHAnsi" w:hAnsiTheme="majorHAnsi" w:cstheme="majorHAnsi"/>
          <w:sz w:val="22"/>
          <w:szCs w:val="22"/>
        </w:rPr>
        <w:t xml:space="preserve"> to the complexity of the visit, see: </w:t>
      </w:r>
    </w:p>
    <w:p w14:paraId="3A0AB3AB" w14:textId="12122B78" w:rsidR="00135129" w:rsidRPr="00D06EF9" w:rsidRDefault="00135129" w:rsidP="00135129">
      <w:pPr>
        <w:numPr>
          <w:ilvl w:val="0"/>
          <w:numId w:val="39"/>
        </w:numPr>
        <w:tabs>
          <w:tab w:val="clear" w:pos="1304"/>
          <w:tab w:val="num" w:pos="540"/>
        </w:tabs>
        <w:spacing w:after="100" w:afterAutospacing="1"/>
        <w:ind w:left="714" w:hanging="354"/>
        <w:jc w:val="both"/>
        <w:rPr>
          <w:rFonts w:asciiTheme="majorHAnsi" w:hAnsiTheme="majorHAnsi" w:cstheme="majorHAnsi"/>
          <w:sz w:val="22"/>
          <w:szCs w:val="22"/>
        </w:rPr>
      </w:pPr>
      <w:r w:rsidRPr="00D06EF9">
        <w:rPr>
          <w:rFonts w:asciiTheme="majorHAnsi" w:hAnsiTheme="majorHAnsi" w:cstheme="majorHAnsi"/>
          <w:color w:val="000000"/>
          <w:sz w:val="22"/>
          <w:szCs w:val="22"/>
        </w:rPr>
        <w:t xml:space="preserve">Diagram: </w:t>
      </w:r>
      <w:hyperlink r:id="rId49" w:history="1">
        <w:r w:rsidRPr="00D06EF9">
          <w:rPr>
            <w:rStyle w:val="Hyperlink"/>
            <w:rFonts w:asciiTheme="majorHAnsi" w:hAnsiTheme="majorHAnsi" w:cstheme="majorHAnsi"/>
            <w:i/>
            <w:sz w:val="22"/>
            <w:szCs w:val="22"/>
          </w:rPr>
          <w:t>Planning and EVOLVE</w:t>
        </w:r>
      </w:hyperlink>
    </w:p>
    <w:p w14:paraId="479B818F" w14:textId="77777777" w:rsidR="00135129" w:rsidRPr="00D06EF9" w:rsidRDefault="00135129" w:rsidP="00135129">
      <w:pPr>
        <w:numPr>
          <w:ilvl w:val="0"/>
          <w:numId w:val="39"/>
        </w:numPr>
        <w:tabs>
          <w:tab w:val="clear" w:pos="1304"/>
          <w:tab w:val="num" w:pos="540"/>
        </w:tabs>
        <w:spacing w:after="100" w:afterAutospacing="1"/>
        <w:ind w:left="714" w:hanging="354"/>
        <w:jc w:val="both"/>
        <w:rPr>
          <w:rFonts w:asciiTheme="majorHAnsi" w:hAnsiTheme="majorHAnsi" w:cstheme="majorHAnsi"/>
          <w:color w:val="000000"/>
          <w:sz w:val="22"/>
          <w:szCs w:val="22"/>
        </w:rPr>
      </w:pPr>
      <w:r w:rsidRPr="00D06EF9">
        <w:rPr>
          <w:rFonts w:asciiTheme="majorHAnsi" w:hAnsiTheme="majorHAnsi" w:cstheme="majorHAnsi"/>
          <w:b/>
          <w:bCs/>
          <w:sz w:val="22"/>
          <w:szCs w:val="22"/>
        </w:rPr>
        <w:t xml:space="preserve">OEAP National Guidance </w:t>
      </w:r>
      <w:r w:rsidRPr="00D06EF9">
        <w:rPr>
          <w:rFonts w:asciiTheme="majorHAnsi" w:hAnsiTheme="majorHAnsi" w:cstheme="majorHAnsi"/>
          <w:bCs/>
          <w:sz w:val="22"/>
          <w:szCs w:val="22"/>
        </w:rPr>
        <w:t>document:</w:t>
      </w:r>
      <w:r w:rsidRPr="00D06EF9">
        <w:rPr>
          <w:rFonts w:asciiTheme="majorHAnsi" w:hAnsiTheme="majorHAnsi" w:cstheme="majorHAnsi"/>
          <w:b/>
          <w:bCs/>
          <w:sz w:val="22"/>
          <w:szCs w:val="22"/>
        </w:rPr>
        <w:t xml:space="preserve"> </w:t>
      </w:r>
      <w:hyperlink r:id="rId50" w:history="1">
        <w:r w:rsidRPr="00D06EF9">
          <w:rPr>
            <w:rStyle w:val="Hyperlink"/>
            <w:rFonts w:asciiTheme="majorHAnsi" w:hAnsiTheme="majorHAnsi" w:cstheme="majorHAnsi"/>
            <w:i/>
            <w:sz w:val="22"/>
            <w:szCs w:val="22"/>
          </w:rPr>
          <w:t>Visit Leader Checklist</w:t>
        </w:r>
      </w:hyperlink>
    </w:p>
    <w:p w14:paraId="33C62E01" w14:textId="77777777" w:rsidR="00135129" w:rsidRPr="00D06EF9" w:rsidRDefault="00135129" w:rsidP="00135129">
      <w:pPr>
        <w:numPr>
          <w:ilvl w:val="0"/>
          <w:numId w:val="39"/>
        </w:numPr>
        <w:tabs>
          <w:tab w:val="clear" w:pos="1304"/>
          <w:tab w:val="num" w:pos="540"/>
        </w:tabs>
        <w:spacing w:after="120"/>
        <w:ind w:left="567" w:hanging="207"/>
        <w:jc w:val="both"/>
        <w:rPr>
          <w:rFonts w:asciiTheme="majorHAnsi" w:hAnsiTheme="majorHAnsi" w:cstheme="majorHAnsi"/>
          <w:color w:val="000000"/>
          <w:sz w:val="22"/>
          <w:szCs w:val="22"/>
        </w:rPr>
      </w:pPr>
      <w:r w:rsidRPr="00D06EF9">
        <w:rPr>
          <w:rFonts w:asciiTheme="majorHAnsi" w:hAnsiTheme="majorHAnsi" w:cstheme="majorHAnsi"/>
          <w:b/>
          <w:bCs/>
          <w:sz w:val="22"/>
          <w:szCs w:val="22"/>
        </w:rPr>
        <w:t xml:space="preserve">OEAP National Guidance </w:t>
      </w:r>
      <w:hyperlink r:id="rId51" w:history="1">
        <w:r w:rsidRPr="00D06EF9">
          <w:rPr>
            <w:rStyle w:val="Hyperlink"/>
            <w:rFonts w:asciiTheme="majorHAnsi" w:hAnsiTheme="majorHAnsi" w:cstheme="majorHAnsi"/>
            <w:i/>
            <w:sz w:val="22"/>
            <w:szCs w:val="22"/>
          </w:rPr>
          <w:t>RADAR</w:t>
        </w:r>
      </w:hyperlink>
      <w:r w:rsidR="00AD1CA3" w:rsidRPr="00D06EF9">
        <w:rPr>
          <w:rFonts w:asciiTheme="majorHAnsi" w:hAnsiTheme="majorHAnsi" w:cstheme="majorHAnsi"/>
          <w:sz w:val="22"/>
          <w:szCs w:val="22"/>
        </w:rPr>
        <w:t xml:space="preserve"> model: based on S</w:t>
      </w:r>
      <w:r w:rsidRPr="00D06EF9">
        <w:rPr>
          <w:rFonts w:asciiTheme="majorHAnsi" w:hAnsiTheme="majorHAnsi" w:cstheme="majorHAnsi"/>
          <w:sz w:val="22"/>
          <w:szCs w:val="22"/>
        </w:rPr>
        <w:t xml:space="preserve">AGED: </w:t>
      </w:r>
      <w:r w:rsidR="00AD1CA3" w:rsidRPr="00D06EF9">
        <w:rPr>
          <w:rFonts w:asciiTheme="majorHAnsi" w:hAnsiTheme="majorHAnsi" w:cstheme="majorHAnsi"/>
          <w:color w:val="000000"/>
          <w:sz w:val="22"/>
          <w:szCs w:val="22"/>
        </w:rPr>
        <w:t xml:space="preserve">Staffing, </w:t>
      </w:r>
      <w:r w:rsidRPr="00D06EF9">
        <w:rPr>
          <w:rFonts w:asciiTheme="majorHAnsi" w:hAnsiTheme="majorHAnsi" w:cstheme="majorHAnsi"/>
          <w:color w:val="000000"/>
          <w:sz w:val="22"/>
          <w:szCs w:val="22"/>
        </w:rPr>
        <w:t xml:space="preserve">Activity, Group, Environment, Distance. </w:t>
      </w:r>
    </w:p>
    <w:p w14:paraId="6FFB12F8" w14:textId="77777777" w:rsidR="00135129" w:rsidRPr="00D06EF9" w:rsidRDefault="00135129" w:rsidP="00135129">
      <w:pPr>
        <w:spacing w:after="120"/>
        <w:jc w:val="both"/>
        <w:rPr>
          <w:rFonts w:asciiTheme="majorHAnsi" w:hAnsiTheme="majorHAnsi" w:cstheme="majorHAnsi"/>
          <w:bCs/>
          <w:sz w:val="22"/>
          <w:szCs w:val="22"/>
        </w:rPr>
      </w:pPr>
    </w:p>
    <w:p w14:paraId="36A41ED7" w14:textId="77777777" w:rsidR="009E37ED" w:rsidRPr="00D06EF9" w:rsidRDefault="00135129" w:rsidP="00135129">
      <w:pPr>
        <w:jc w:val="both"/>
        <w:rPr>
          <w:rFonts w:asciiTheme="majorHAnsi" w:hAnsiTheme="majorHAnsi" w:cstheme="majorHAnsi"/>
          <w:sz w:val="22"/>
          <w:szCs w:val="22"/>
        </w:rPr>
      </w:pPr>
      <w:r w:rsidRPr="00D06EF9">
        <w:rPr>
          <w:rFonts w:asciiTheme="majorHAnsi" w:hAnsiTheme="majorHAnsi" w:cstheme="majorHAnsi"/>
          <w:sz w:val="22"/>
          <w:szCs w:val="22"/>
        </w:rPr>
        <w:t xml:space="preserve">The degree of complexity of a particular plan or policy (along with its supporting procedures) will need to reflect the nature and complexity of several variables that can impact on any given activity. </w:t>
      </w:r>
    </w:p>
    <w:p w14:paraId="171C6426" w14:textId="77777777" w:rsidR="009E37ED" w:rsidRPr="00D06EF9" w:rsidRDefault="009E37ED" w:rsidP="00135129">
      <w:pPr>
        <w:jc w:val="both"/>
        <w:rPr>
          <w:rFonts w:asciiTheme="majorHAnsi" w:hAnsiTheme="majorHAnsi" w:cstheme="majorHAnsi"/>
          <w:sz w:val="22"/>
          <w:szCs w:val="22"/>
        </w:rPr>
      </w:pPr>
    </w:p>
    <w:p w14:paraId="0E139D85" w14:textId="65DE2ACA" w:rsidR="00135129" w:rsidRPr="00D06EF9" w:rsidRDefault="00135129" w:rsidP="00135129">
      <w:pPr>
        <w:jc w:val="both"/>
        <w:rPr>
          <w:rFonts w:asciiTheme="majorHAnsi" w:hAnsiTheme="majorHAnsi" w:cstheme="majorHAnsi"/>
          <w:sz w:val="22"/>
          <w:szCs w:val="22"/>
        </w:rPr>
      </w:pPr>
      <w:r w:rsidRPr="00D06EF9">
        <w:rPr>
          <w:rFonts w:asciiTheme="majorHAnsi" w:hAnsiTheme="majorHAnsi" w:cstheme="majorHAnsi"/>
          <w:sz w:val="22"/>
          <w:szCs w:val="22"/>
        </w:rPr>
        <w:t>These variables can be remembered as “</w:t>
      </w:r>
      <w:r w:rsidRPr="00D06EF9">
        <w:rPr>
          <w:rFonts w:asciiTheme="majorHAnsi" w:hAnsiTheme="majorHAnsi" w:cstheme="majorHAnsi"/>
          <w:b/>
          <w:sz w:val="22"/>
          <w:szCs w:val="22"/>
        </w:rPr>
        <w:t>SAGED”</w:t>
      </w:r>
      <w:r w:rsidRPr="00D06EF9">
        <w:rPr>
          <w:rFonts w:asciiTheme="majorHAnsi" w:hAnsiTheme="majorHAnsi" w:cstheme="majorHAnsi"/>
          <w:sz w:val="22"/>
          <w:szCs w:val="22"/>
        </w:rPr>
        <w:t xml:space="preserve"> as explained below.</w:t>
      </w:r>
    </w:p>
    <w:p w14:paraId="218EC0AC" w14:textId="77777777" w:rsidR="00135129" w:rsidRPr="00D06EF9" w:rsidRDefault="00135129" w:rsidP="00135129">
      <w:pPr>
        <w:numPr>
          <w:ilvl w:val="0"/>
          <w:numId w:val="15"/>
        </w:numPr>
        <w:jc w:val="both"/>
        <w:rPr>
          <w:rFonts w:asciiTheme="majorHAnsi" w:hAnsiTheme="majorHAnsi" w:cstheme="majorHAnsi"/>
          <w:sz w:val="22"/>
          <w:szCs w:val="22"/>
        </w:rPr>
      </w:pPr>
      <w:r w:rsidRPr="00D06EF9">
        <w:rPr>
          <w:rFonts w:asciiTheme="majorHAnsi" w:hAnsiTheme="majorHAnsi" w:cstheme="majorHAnsi"/>
          <w:b/>
          <w:sz w:val="22"/>
          <w:szCs w:val="22"/>
        </w:rPr>
        <w:t>S</w:t>
      </w:r>
      <w:r w:rsidRPr="00D06EF9">
        <w:rPr>
          <w:rFonts w:asciiTheme="majorHAnsi" w:hAnsiTheme="majorHAnsi" w:cstheme="majorHAnsi"/>
          <w:sz w:val="22"/>
          <w:szCs w:val="22"/>
        </w:rPr>
        <w:t>taffing requirements – trained? experienced? competent? ratios?</w:t>
      </w:r>
    </w:p>
    <w:p w14:paraId="7C8259A7" w14:textId="77777777" w:rsidR="00135129" w:rsidRPr="00D06EF9" w:rsidRDefault="00135129" w:rsidP="00135129">
      <w:pPr>
        <w:numPr>
          <w:ilvl w:val="0"/>
          <w:numId w:val="15"/>
        </w:numPr>
        <w:jc w:val="both"/>
        <w:rPr>
          <w:rFonts w:asciiTheme="majorHAnsi" w:hAnsiTheme="majorHAnsi" w:cstheme="majorHAnsi"/>
          <w:sz w:val="22"/>
          <w:szCs w:val="22"/>
        </w:rPr>
      </w:pPr>
      <w:r w:rsidRPr="00D06EF9">
        <w:rPr>
          <w:rFonts w:asciiTheme="majorHAnsi" w:hAnsiTheme="majorHAnsi" w:cstheme="majorHAnsi"/>
          <w:b/>
          <w:sz w:val="22"/>
          <w:szCs w:val="22"/>
        </w:rPr>
        <w:t>A</w:t>
      </w:r>
      <w:r w:rsidRPr="00D06EF9">
        <w:rPr>
          <w:rFonts w:asciiTheme="majorHAnsi" w:hAnsiTheme="majorHAnsi" w:cstheme="majorHAnsi"/>
          <w:sz w:val="22"/>
          <w:szCs w:val="22"/>
        </w:rPr>
        <w:t>ctivity characteristics – specialist? insurance issues? licensable?</w:t>
      </w:r>
    </w:p>
    <w:p w14:paraId="2FB64D56" w14:textId="77777777" w:rsidR="00135129" w:rsidRPr="00D06EF9" w:rsidRDefault="00135129" w:rsidP="00135129">
      <w:pPr>
        <w:numPr>
          <w:ilvl w:val="0"/>
          <w:numId w:val="15"/>
        </w:numPr>
        <w:jc w:val="both"/>
        <w:rPr>
          <w:rFonts w:asciiTheme="majorHAnsi" w:hAnsiTheme="majorHAnsi" w:cstheme="majorHAnsi"/>
          <w:sz w:val="22"/>
          <w:szCs w:val="22"/>
        </w:rPr>
      </w:pPr>
      <w:r w:rsidRPr="00D06EF9">
        <w:rPr>
          <w:rFonts w:asciiTheme="majorHAnsi" w:hAnsiTheme="majorHAnsi" w:cstheme="majorHAnsi"/>
          <w:b/>
          <w:sz w:val="22"/>
          <w:szCs w:val="22"/>
        </w:rPr>
        <w:t>G</w:t>
      </w:r>
      <w:r w:rsidRPr="00D06EF9">
        <w:rPr>
          <w:rFonts w:asciiTheme="majorHAnsi" w:hAnsiTheme="majorHAnsi" w:cstheme="majorHAnsi"/>
          <w:sz w:val="22"/>
          <w:szCs w:val="22"/>
        </w:rPr>
        <w:t>roup characteristics – prior experience? ability? behaviour? special and medical needs?</w:t>
      </w:r>
    </w:p>
    <w:p w14:paraId="7FC1A4D8" w14:textId="77777777" w:rsidR="00135129" w:rsidRPr="00D06EF9" w:rsidRDefault="00135129" w:rsidP="00135129">
      <w:pPr>
        <w:numPr>
          <w:ilvl w:val="0"/>
          <w:numId w:val="15"/>
        </w:numPr>
        <w:jc w:val="both"/>
        <w:rPr>
          <w:rFonts w:asciiTheme="majorHAnsi" w:hAnsiTheme="majorHAnsi" w:cstheme="majorHAnsi"/>
          <w:sz w:val="22"/>
          <w:szCs w:val="22"/>
        </w:rPr>
      </w:pPr>
      <w:r w:rsidRPr="00D06EF9">
        <w:rPr>
          <w:rFonts w:asciiTheme="majorHAnsi" w:hAnsiTheme="majorHAnsi" w:cstheme="majorHAnsi"/>
          <w:b/>
          <w:sz w:val="22"/>
          <w:szCs w:val="22"/>
        </w:rPr>
        <w:t>E</w:t>
      </w:r>
      <w:r w:rsidRPr="00D06EF9">
        <w:rPr>
          <w:rFonts w:asciiTheme="majorHAnsi" w:hAnsiTheme="majorHAnsi" w:cstheme="majorHAnsi"/>
          <w:sz w:val="22"/>
          <w:szCs w:val="22"/>
        </w:rPr>
        <w:t>nvironmental conditions – like last time? impact of weather? water levels?</w:t>
      </w:r>
    </w:p>
    <w:p w14:paraId="42DDF30C" w14:textId="77777777" w:rsidR="00135129" w:rsidRPr="00D06EF9" w:rsidRDefault="00135129" w:rsidP="00135129">
      <w:pPr>
        <w:numPr>
          <w:ilvl w:val="0"/>
          <w:numId w:val="15"/>
        </w:numPr>
        <w:jc w:val="both"/>
        <w:rPr>
          <w:rFonts w:asciiTheme="majorHAnsi" w:hAnsiTheme="majorHAnsi" w:cstheme="majorHAnsi"/>
          <w:sz w:val="22"/>
          <w:szCs w:val="22"/>
        </w:rPr>
      </w:pPr>
      <w:r w:rsidRPr="00D06EF9">
        <w:rPr>
          <w:rFonts w:asciiTheme="majorHAnsi" w:hAnsiTheme="majorHAnsi" w:cstheme="majorHAnsi"/>
          <w:b/>
          <w:sz w:val="22"/>
          <w:szCs w:val="22"/>
        </w:rPr>
        <w:t>D</w:t>
      </w:r>
      <w:r w:rsidRPr="00D06EF9">
        <w:rPr>
          <w:rFonts w:asciiTheme="majorHAnsi" w:hAnsiTheme="majorHAnsi" w:cstheme="majorHAnsi"/>
          <w:sz w:val="22"/>
          <w:szCs w:val="22"/>
        </w:rPr>
        <w:t xml:space="preserve">istance from support mechanisms in place at the home base – transport? residential? </w:t>
      </w:r>
    </w:p>
    <w:p w14:paraId="57C1E182" w14:textId="77777777" w:rsidR="00135129" w:rsidRPr="00D06EF9" w:rsidRDefault="004C6CEF" w:rsidP="00135129">
      <w:pPr>
        <w:jc w:val="both"/>
        <w:rPr>
          <w:rFonts w:asciiTheme="majorHAnsi" w:hAnsiTheme="majorHAnsi" w:cstheme="majorHAnsi"/>
          <w:sz w:val="22"/>
          <w:szCs w:val="22"/>
          <w:highlight w:val="yellow"/>
        </w:rPr>
      </w:pPr>
      <w:r w:rsidRPr="00D06EF9">
        <w:rPr>
          <w:rFonts w:asciiTheme="majorHAnsi" w:hAnsiTheme="majorHAnsi" w:cstheme="majorHAnsi"/>
          <w:noProof/>
          <w:sz w:val="22"/>
          <w:szCs w:val="22"/>
          <w:highlight w:val="yellow"/>
          <w:lang w:eastAsia="en-GB"/>
        </w:rPr>
        <w:lastRenderedPageBreak/>
        <w:drawing>
          <wp:inline distT="0" distB="0" distL="0" distR="0" wp14:anchorId="59E02AD2" wp14:editId="07D794A8">
            <wp:extent cx="6290945" cy="34290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a:ext>
                      </a:extLst>
                    </a:blip>
                    <a:srcRect/>
                    <a:stretch>
                      <a:fillRect/>
                    </a:stretch>
                  </pic:blipFill>
                  <pic:spPr bwMode="auto">
                    <a:xfrm>
                      <a:off x="0" y="0"/>
                      <a:ext cx="6290945" cy="3429000"/>
                    </a:xfrm>
                    <a:prstGeom prst="rect">
                      <a:avLst/>
                    </a:prstGeom>
                    <a:noFill/>
                    <a:ln>
                      <a:noFill/>
                    </a:ln>
                  </pic:spPr>
                </pic:pic>
              </a:graphicData>
            </a:graphic>
          </wp:inline>
        </w:drawing>
      </w:r>
    </w:p>
    <w:p w14:paraId="43F52360" w14:textId="77777777" w:rsidR="00135129" w:rsidRPr="00D06EF9" w:rsidRDefault="00135129" w:rsidP="00135129">
      <w:pPr>
        <w:jc w:val="both"/>
        <w:rPr>
          <w:rFonts w:asciiTheme="majorHAnsi" w:hAnsiTheme="majorHAnsi" w:cstheme="majorHAnsi"/>
          <w:sz w:val="22"/>
          <w:szCs w:val="22"/>
          <w:highlight w:val="yellow"/>
        </w:rPr>
      </w:pPr>
    </w:p>
    <w:p w14:paraId="2E5AE9FA" w14:textId="4EC6BFDB" w:rsidR="00135129" w:rsidRPr="00D06EF9" w:rsidRDefault="00135129" w:rsidP="00135129">
      <w:pPr>
        <w:jc w:val="both"/>
        <w:rPr>
          <w:rFonts w:asciiTheme="majorHAnsi" w:hAnsiTheme="majorHAnsi" w:cstheme="majorHAnsi"/>
          <w:b/>
          <w:i/>
          <w:sz w:val="22"/>
          <w:szCs w:val="22"/>
          <w:highlight w:val="yellow"/>
        </w:rPr>
      </w:pPr>
      <w:r w:rsidRPr="00D06EF9">
        <w:rPr>
          <w:rFonts w:asciiTheme="majorHAnsi" w:hAnsiTheme="majorHAnsi" w:cstheme="majorHAnsi"/>
          <w:sz w:val="22"/>
          <w:szCs w:val="22"/>
          <w:highlight w:val="yellow"/>
        </w:rPr>
        <w:t xml:space="preserve">Refer to </w:t>
      </w:r>
      <w:r w:rsidR="00F31AC8" w:rsidRPr="00D06EF9">
        <w:rPr>
          <w:rFonts w:asciiTheme="majorHAnsi" w:hAnsiTheme="majorHAnsi" w:cstheme="majorHAnsi"/>
          <w:sz w:val="22"/>
          <w:szCs w:val="22"/>
          <w:highlight w:val="yellow"/>
        </w:rPr>
        <w:t>LOtC</w:t>
      </w:r>
      <w:r w:rsidRPr="00D06EF9">
        <w:rPr>
          <w:rFonts w:asciiTheme="majorHAnsi" w:hAnsiTheme="majorHAnsi" w:cstheme="majorHAnsi"/>
          <w:sz w:val="22"/>
          <w:szCs w:val="22"/>
          <w:highlight w:val="yellow"/>
        </w:rPr>
        <w:t xml:space="preserve"> National Guidance document: </w:t>
      </w:r>
      <w:r w:rsidRPr="00D06EF9">
        <w:rPr>
          <w:rFonts w:asciiTheme="majorHAnsi" w:hAnsiTheme="majorHAnsi" w:cstheme="majorHAnsi"/>
          <w:b/>
          <w:i/>
          <w:sz w:val="22"/>
          <w:szCs w:val="22"/>
          <w:highlight w:val="yellow"/>
        </w:rPr>
        <w:t>“</w:t>
      </w:r>
      <w:hyperlink r:id="rId53" w:history="1">
        <w:r w:rsidRPr="00D06EF9">
          <w:rPr>
            <w:rStyle w:val="Hyperlink"/>
            <w:rFonts w:asciiTheme="majorHAnsi" w:hAnsiTheme="majorHAnsi" w:cstheme="majorHAnsi"/>
            <w:b/>
            <w:i/>
            <w:sz w:val="22"/>
            <w:szCs w:val="22"/>
            <w:highlight w:val="yellow"/>
          </w:rPr>
          <w:t>Planning Basics</w:t>
        </w:r>
      </w:hyperlink>
      <w:r w:rsidRPr="00D06EF9">
        <w:rPr>
          <w:rFonts w:asciiTheme="majorHAnsi" w:hAnsiTheme="majorHAnsi" w:cstheme="majorHAnsi"/>
          <w:b/>
          <w:i/>
          <w:sz w:val="22"/>
          <w:szCs w:val="22"/>
          <w:highlight w:val="yellow"/>
        </w:rPr>
        <w:t>”</w:t>
      </w:r>
    </w:p>
    <w:p w14:paraId="70CED5F6" w14:textId="72B41DC9" w:rsidR="00135129" w:rsidRPr="00D06EF9" w:rsidRDefault="00135129" w:rsidP="00135129">
      <w:pPr>
        <w:jc w:val="both"/>
        <w:rPr>
          <w:rFonts w:asciiTheme="majorHAnsi" w:hAnsiTheme="majorHAnsi" w:cstheme="majorHAnsi"/>
          <w:b/>
          <w:i/>
          <w:sz w:val="22"/>
          <w:szCs w:val="22"/>
        </w:rPr>
      </w:pPr>
      <w:r w:rsidRPr="00D06EF9">
        <w:rPr>
          <w:rFonts w:asciiTheme="majorHAnsi" w:hAnsiTheme="majorHAnsi" w:cstheme="majorHAnsi"/>
          <w:sz w:val="22"/>
          <w:szCs w:val="22"/>
          <w:highlight w:val="yellow"/>
        </w:rPr>
        <w:t xml:space="preserve">Refer to </w:t>
      </w:r>
      <w:r w:rsidR="00F31AC8" w:rsidRPr="00D06EF9">
        <w:rPr>
          <w:rFonts w:asciiTheme="majorHAnsi" w:hAnsiTheme="majorHAnsi" w:cstheme="majorHAnsi"/>
          <w:sz w:val="22"/>
          <w:szCs w:val="22"/>
          <w:highlight w:val="yellow"/>
        </w:rPr>
        <w:t>LOtC</w:t>
      </w:r>
      <w:r w:rsidRPr="00D06EF9">
        <w:rPr>
          <w:rFonts w:asciiTheme="majorHAnsi" w:hAnsiTheme="majorHAnsi" w:cstheme="majorHAnsi"/>
          <w:sz w:val="22"/>
          <w:szCs w:val="22"/>
          <w:highlight w:val="yellow"/>
        </w:rPr>
        <w:t xml:space="preserve"> National Guidance Power Point: </w:t>
      </w:r>
      <w:r w:rsidRPr="00D06EF9">
        <w:rPr>
          <w:rFonts w:asciiTheme="majorHAnsi" w:hAnsiTheme="majorHAnsi" w:cstheme="majorHAnsi"/>
          <w:b/>
          <w:i/>
          <w:sz w:val="22"/>
          <w:szCs w:val="22"/>
          <w:highlight w:val="yellow"/>
        </w:rPr>
        <w:t>”</w:t>
      </w:r>
      <w:hyperlink r:id="rId54" w:history="1">
        <w:r w:rsidRPr="00D06EF9">
          <w:rPr>
            <w:rStyle w:val="Hyperlink"/>
            <w:rFonts w:asciiTheme="majorHAnsi" w:hAnsiTheme="majorHAnsi" w:cstheme="majorHAnsi"/>
            <w:b/>
            <w:i/>
            <w:sz w:val="22"/>
            <w:szCs w:val="22"/>
            <w:highlight w:val="yellow"/>
          </w:rPr>
          <w:t xml:space="preserve">Planning Visits Off-site Activity and </w:t>
        </w:r>
        <w:r w:rsidR="00F31AC8" w:rsidRPr="00D06EF9">
          <w:rPr>
            <w:rStyle w:val="Hyperlink"/>
            <w:rFonts w:asciiTheme="majorHAnsi" w:hAnsiTheme="majorHAnsi" w:cstheme="majorHAnsi"/>
            <w:b/>
            <w:i/>
            <w:sz w:val="22"/>
            <w:szCs w:val="22"/>
            <w:highlight w:val="yellow"/>
          </w:rPr>
          <w:t>LOtC</w:t>
        </w:r>
      </w:hyperlink>
      <w:r w:rsidRPr="00D06EF9">
        <w:rPr>
          <w:rFonts w:asciiTheme="majorHAnsi" w:hAnsiTheme="majorHAnsi" w:cstheme="majorHAnsi"/>
          <w:b/>
          <w:i/>
          <w:sz w:val="22"/>
          <w:szCs w:val="22"/>
          <w:highlight w:val="yellow"/>
        </w:rPr>
        <w:t>”</w:t>
      </w:r>
    </w:p>
    <w:p w14:paraId="4AD5F1A7" w14:textId="5AD4DC6F" w:rsidR="009E37ED" w:rsidRPr="00D06EF9" w:rsidRDefault="009E37ED" w:rsidP="00135129">
      <w:pPr>
        <w:jc w:val="both"/>
        <w:rPr>
          <w:rFonts w:asciiTheme="majorHAnsi" w:hAnsiTheme="majorHAnsi" w:cstheme="majorHAnsi"/>
          <w:b/>
          <w:i/>
          <w:sz w:val="22"/>
          <w:szCs w:val="22"/>
        </w:rPr>
      </w:pPr>
    </w:p>
    <w:p w14:paraId="6A14118E" w14:textId="77777777" w:rsidR="009E37ED" w:rsidRPr="00D06EF9" w:rsidRDefault="009E37ED" w:rsidP="009E37ED">
      <w:pPr>
        <w:rPr>
          <w:rFonts w:asciiTheme="majorHAnsi" w:hAnsiTheme="majorHAnsi" w:cstheme="majorHAnsi"/>
          <w:sz w:val="22"/>
          <w:szCs w:val="22"/>
        </w:rPr>
      </w:pPr>
      <w:r w:rsidRPr="00D06EF9">
        <w:rPr>
          <w:rFonts w:asciiTheme="majorHAnsi" w:hAnsiTheme="majorHAnsi" w:cstheme="majorHAnsi"/>
          <w:sz w:val="22"/>
          <w:szCs w:val="22"/>
        </w:rPr>
        <w:t>RISK ASSESSMENT</w:t>
      </w:r>
    </w:p>
    <w:p w14:paraId="1EF26F05" w14:textId="77777777" w:rsidR="009E37ED" w:rsidRPr="00D06EF9" w:rsidRDefault="009E37ED" w:rsidP="009E37ED">
      <w:pPr>
        <w:rPr>
          <w:rFonts w:asciiTheme="majorHAnsi" w:hAnsiTheme="majorHAnsi" w:cstheme="majorHAnsi"/>
          <w:sz w:val="22"/>
          <w:szCs w:val="22"/>
        </w:rPr>
      </w:pPr>
    </w:p>
    <w:p w14:paraId="5599E503" w14:textId="77777777" w:rsidR="009E37ED" w:rsidRPr="00D06EF9" w:rsidRDefault="009E37ED" w:rsidP="009E37ED">
      <w:pPr>
        <w:rPr>
          <w:rFonts w:asciiTheme="majorHAnsi" w:hAnsiTheme="majorHAnsi" w:cstheme="majorHAnsi"/>
          <w:sz w:val="22"/>
          <w:szCs w:val="22"/>
        </w:rPr>
      </w:pPr>
      <w:r w:rsidRPr="00D06EF9">
        <w:rPr>
          <w:rFonts w:asciiTheme="majorHAnsi" w:hAnsiTheme="majorHAnsi" w:cstheme="majorHAnsi"/>
          <w:sz w:val="22"/>
          <w:szCs w:val="22"/>
        </w:rPr>
        <w:t>Risk assessment is nothing more than a careful examination of what could cause harm to people, together with an identification of the control measures necessary in order to reduce the risks to a level, that is deemed to be acceptable. It asks:</w:t>
      </w:r>
    </w:p>
    <w:p w14:paraId="0BF387E6" w14:textId="77777777" w:rsidR="009E37ED" w:rsidRPr="00D06EF9" w:rsidRDefault="009E37ED" w:rsidP="009E37ED">
      <w:pPr>
        <w:rPr>
          <w:rFonts w:asciiTheme="majorHAnsi" w:hAnsiTheme="majorHAnsi" w:cstheme="majorHAnsi"/>
          <w:sz w:val="22"/>
          <w:szCs w:val="22"/>
        </w:rPr>
      </w:pPr>
    </w:p>
    <w:p w14:paraId="18B133EF" w14:textId="77777777" w:rsidR="009E37ED" w:rsidRPr="00D06EF9" w:rsidRDefault="009E37ED" w:rsidP="009E37ED">
      <w:pPr>
        <w:rPr>
          <w:rFonts w:asciiTheme="majorHAnsi" w:hAnsiTheme="majorHAnsi" w:cstheme="majorHAnsi"/>
          <w:sz w:val="22"/>
          <w:szCs w:val="22"/>
        </w:rPr>
      </w:pPr>
      <w:r w:rsidRPr="00D06EF9">
        <w:rPr>
          <w:rFonts w:asciiTheme="majorHAnsi" w:hAnsiTheme="majorHAnsi" w:cstheme="majorHAnsi"/>
          <w:sz w:val="22"/>
          <w:szCs w:val="22"/>
        </w:rPr>
        <w:t>a) What could go wrong? and</w:t>
      </w:r>
    </w:p>
    <w:p w14:paraId="61222633" w14:textId="77777777" w:rsidR="009E37ED" w:rsidRPr="00D06EF9" w:rsidRDefault="009E37ED" w:rsidP="009E37ED">
      <w:pPr>
        <w:rPr>
          <w:rFonts w:asciiTheme="majorHAnsi" w:hAnsiTheme="majorHAnsi" w:cstheme="majorHAnsi"/>
          <w:sz w:val="22"/>
          <w:szCs w:val="22"/>
        </w:rPr>
      </w:pPr>
      <w:r w:rsidRPr="00D06EF9">
        <w:rPr>
          <w:rFonts w:asciiTheme="majorHAnsi" w:hAnsiTheme="majorHAnsi" w:cstheme="majorHAnsi"/>
          <w:sz w:val="22"/>
          <w:szCs w:val="22"/>
        </w:rPr>
        <w:t>b) What are we going to do about it?</w:t>
      </w:r>
    </w:p>
    <w:p w14:paraId="76204C37" w14:textId="77777777" w:rsidR="009E37ED" w:rsidRPr="00D06EF9" w:rsidRDefault="009E37ED" w:rsidP="009E37ED">
      <w:pPr>
        <w:rPr>
          <w:rFonts w:asciiTheme="majorHAnsi" w:hAnsiTheme="majorHAnsi" w:cstheme="majorHAnsi"/>
          <w:sz w:val="22"/>
          <w:szCs w:val="22"/>
        </w:rPr>
      </w:pPr>
    </w:p>
    <w:p w14:paraId="5018C414" w14:textId="77777777" w:rsidR="009E37ED" w:rsidRPr="00D06EF9" w:rsidRDefault="009E37ED" w:rsidP="009E37ED">
      <w:pPr>
        <w:rPr>
          <w:rFonts w:asciiTheme="majorHAnsi" w:hAnsiTheme="majorHAnsi" w:cstheme="majorHAnsi"/>
          <w:sz w:val="22"/>
          <w:szCs w:val="22"/>
        </w:rPr>
      </w:pPr>
      <w:r w:rsidRPr="00D06EF9">
        <w:rPr>
          <w:rFonts w:asciiTheme="majorHAnsi" w:hAnsiTheme="majorHAnsi" w:cstheme="majorHAnsi"/>
          <w:sz w:val="22"/>
          <w:szCs w:val="22"/>
        </w:rPr>
        <w:t>The process is applicable to all activities. There are 3 ‘levels’ of risk assessment relevant to off-site activities:</w:t>
      </w:r>
    </w:p>
    <w:p w14:paraId="612714E5" w14:textId="77777777" w:rsidR="009E37ED" w:rsidRPr="00D06EF9" w:rsidRDefault="009E37ED" w:rsidP="009E37ED">
      <w:pPr>
        <w:rPr>
          <w:rFonts w:asciiTheme="majorHAnsi" w:hAnsiTheme="majorHAnsi" w:cstheme="majorHAnsi"/>
          <w:sz w:val="22"/>
          <w:szCs w:val="22"/>
        </w:rPr>
      </w:pPr>
    </w:p>
    <w:p w14:paraId="33598908" w14:textId="77777777" w:rsidR="009E37ED" w:rsidRPr="00D06EF9" w:rsidRDefault="009E37ED" w:rsidP="009E37ED">
      <w:pPr>
        <w:rPr>
          <w:rFonts w:asciiTheme="majorHAnsi" w:hAnsiTheme="majorHAnsi" w:cstheme="majorHAnsi"/>
          <w:sz w:val="22"/>
          <w:szCs w:val="22"/>
        </w:rPr>
      </w:pPr>
      <w:r w:rsidRPr="00D06EF9">
        <w:rPr>
          <w:rFonts w:asciiTheme="majorHAnsi" w:hAnsiTheme="majorHAnsi" w:cstheme="majorHAnsi"/>
          <w:sz w:val="22"/>
          <w:szCs w:val="22"/>
        </w:rPr>
        <w:t>a) Generic – (normally already in place)</w:t>
      </w:r>
    </w:p>
    <w:p w14:paraId="0CEACAB5" w14:textId="77777777" w:rsidR="009E37ED" w:rsidRPr="00D06EF9" w:rsidRDefault="009E37ED" w:rsidP="009E37ED">
      <w:pPr>
        <w:rPr>
          <w:rFonts w:asciiTheme="majorHAnsi" w:hAnsiTheme="majorHAnsi" w:cstheme="majorHAnsi"/>
          <w:sz w:val="22"/>
          <w:szCs w:val="22"/>
        </w:rPr>
      </w:pPr>
      <w:r w:rsidRPr="00D06EF9">
        <w:rPr>
          <w:rFonts w:asciiTheme="majorHAnsi" w:hAnsiTheme="majorHAnsi" w:cstheme="majorHAnsi"/>
          <w:sz w:val="22"/>
          <w:szCs w:val="22"/>
        </w:rPr>
        <w:t>This is guidance which remains constant regardless of the nature of the visit, such as National Guidance, Local Authority Guidance, School Policies, etc. To aid participation and reduce bureaucracy, schools should draw up their own generic policies for routine activities, e.g. where using particular venues regularly, using transport, etc., and should consider designating an ‘Extended/Local Learning Area’ for local visits.</w:t>
      </w:r>
    </w:p>
    <w:p w14:paraId="266F2A38" w14:textId="77777777" w:rsidR="009E37ED" w:rsidRPr="00D06EF9" w:rsidRDefault="009E37ED" w:rsidP="009E37ED">
      <w:pPr>
        <w:rPr>
          <w:rFonts w:asciiTheme="majorHAnsi" w:hAnsiTheme="majorHAnsi" w:cstheme="majorHAnsi"/>
          <w:sz w:val="22"/>
          <w:szCs w:val="22"/>
        </w:rPr>
      </w:pPr>
    </w:p>
    <w:p w14:paraId="11B35D1F" w14:textId="77777777" w:rsidR="009E37ED" w:rsidRPr="00D06EF9" w:rsidRDefault="009E37ED" w:rsidP="009E37ED">
      <w:pPr>
        <w:rPr>
          <w:rFonts w:asciiTheme="majorHAnsi" w:hAnsiTheme="majorHAnsi" w:cstheme="majorHAnsi"/>
          <w:sz w:val="22"/>
          <w:szCs w:val="22"/>
        </w:rPr>
      </w:pPr>
      <w:r w:rsidRPr="00D06EF9">
        <w:rPr>
          <w:rFonts w:asciiTheme="majorHAnsi" w:hAnsiTheme="majorHAnsi" w:cstheme="majorHAnsi"/>
          <w:sz w:val="22"/>
          <w:szCs w:val="22"/>
        </w:rPr>
        <w:t>b) Specific Risk Assessments/Event Specific Notes – (recorded before the activity takes place)</w:t>
      </w:r>
    </w:p>
    <w:p w14:paraId="29081946" w14:textId="77777777" w:rsidR="009E37ED" w:rsidRPr="00D06EF9" w:rsidRDefault="009E37ED" w:rsidP="009E37ED">
      <w:pPr>
        <w:rPr>
          <w:rFonts w:asciiTheme="majorHAnsi" w:hAnsiTheme="majorHAnsi" w:cstheme="majorHAnsi"/>
          <w:sz w:val="22"/>
          <w:szCs w:val="22"/>
        </w:rPr>
      </w:pPr>
      <w:r w:rsidRPr="00D06EF9">
        <w:rPr>
          <w:rFonts w:asciiTheme="majorHAnsi" w:hAnsiTheme="majorHAnsi" w:cstheme="majorHAnsi"/>
          <w:sz w:val="22"/>
          <w:szCs w:val="22"/>
        </w:rPr>
        <w:t>This should identify any significant risks relating to an activity that are not covered within generic guidance and policies, together with the measures in place to manage these. ‘Significant’ refers to those risks that could result in serious harm or affect several people. The process should consider SAGED (Staff, Activity, Group, Environment and Distance), as well as Plan B options. Risk Assessments/Event Specific Notes are normally completed by the activity leader, either via the online ESN feature in EVOLVE, or by using the risk assessment templates in EVOLVE Resources. </w:t>
      </w:r>
    </w:p>
    <w:p w14:paraId="36BE4FF2" w14:textId="77777777" w:rsidR="009E37ED" w:rsidRPr="00D06EF9" w:rsidRDefault="009E37ED" w:rsidP="009E37ED">
      <w:pPr>
        <w:rPr>
          <w:rFonts w:asciiTheme="majorHAnsi" w:hAnsiTheme="majorHAnsi" w:cstheme="majorHAnsi"/>
          <w:sz w:val="22"/>
          <w:szCs w:val="22"/>
        </w:rPr>
      </w:pPr>
    </w:p>
    <w:p w14:paraId="3E0DD5A0" w14:textId="77777777" w:rsidR="009E37ED" w:rsidRPr="00D06EF9" w:rsidRDefault="009E37ED" w:rsidP="009E37ED">
      <w:pPr>
        <w:rPr>
          <w:rFonts w:asciiTheme="majorHAnsi" w:hAnsiTheme="majorHAnsi" w:cstheme="majorHAnsi"/>
          <w:sz w:val="22"/>
          <w:szCs w:val="22"/>
        </w:rPr>
      </w:pPr>
      <w:r w:rsidRPr="00D06EF9">
        <w:rPr>
          <w:rFonts w:asciiTheme="majorHAnsi" w:hAnsiTheme="majorHAnsi" w:cstheme="majorHAnsi"/>
          <w:sz w:val="22"/>
          <w:szCs w:val="22"/>
        </w:rPr>
        <w:t>c) Dynamic / On-going – (carried out continuously throughout the activity)</w:t>
      </w:r>
    </w:p>
    <w:p w14:paraId="33C92561" w14:textId="77777777" w:rsidR="009E37ED" w:rsidRPr="00D06EF9" w:rsidRDefault="009E37ED" w:rsidP="009E37ED">
      <w:pPr>
        <w:rPr>
          <w:rFonts w:asciiTheme="majorHAnsi" w:hAnsiTheme="majorHAnsi" w:cstheme="majorHAnsi"/>
          <w:sz w:val="22"/>
          <w:szCs w:val="22"/>
        </w:rPr>
      </w:pPr>
      <w:r w:rsidRPr="00D06EF9">
        <w:rPr>
          <w:rFonts w:asciiTheme="majorHAnsi" w:hAnsiTheme="majorHAnsi" w:cstheme="majorHAnsi"/>
          <w:sz w:val="22"/>
          <w:szCs w:val="22"/>
        </w:rPr>
        <w:t>The on-going monitoring of all aspects of the visit by the activity leader and other staff is the single most important aspect in the risk management of visits, and hence safety. Risks should be monitored constantly, and where appropriate activities must be modified (e.g. Plan B), or curtailed to suit changed or changing circumstances. This is the responsibility of all involved in the activity, not just the leader. </w:t>
      </w:r>
    </w:p>
    <w:p w14:paraId="46ABD44D" w14:textId="77777777" w:rsidR="009E37ED" w:rsidRPr="00D06EF9" w:rsidRDefault="009E37ED" w:rsidP="009E37ED">
      <w:pPr>
        <w:rPr>
          <w:rFonts w:asciiTheme="majorHAnsi" w:hAnsiTheme="majorHAnsi" w:cstheme="majorHAnsi"/>
          <w:sz w:val="22"/>
          <w:szCs w:val="22"/>
        </w:rPr>
      </w:pPr>
    </w:p>
    <w:p w14:paraId="48FC748D" w14:textId="77777777" w:rsidR="009E37ED" w:rsidRPr="00D06EF9" w:rsidRDefault="009E37ED" w:rsidP="009E37ED">
      <w:pPr>
        <w:rPr>
          <w:rFonts w:asciiTheme="majorHAnsi" w:hAnsiTheme="majorHAnsi" w:cstheme="majorHAnsi"/>
          <w:sz w:val="22"/>
          <w:szCs w:val="22"/>
        </w:rPr>
      </w:pPr>
      <w:r w:rsidRPr="00D06EF9">
        <w:rPr>
          <w:rFonts w:asciiTheme="majorHAnsi" w:hAnsiTheme="majorHAnsi" w:cstheme="majorHAnsi"/>
          <w:sz w:val="22"/>
          <w:szCs w:val="22"/>
        </w:rPr>
        <w:t>It is not possible to eliminate all risks, but these should be reduced to an acceptable or tolerable level. Planning should achieve a rational balance between potential adverse risks and the intended benefits and outcomes of the activity. An activity should only take place if, in the professional judgement of the leader, the residual risk following implementation of any control measures is deemed to be acceptable.</w:t>
      </w:r>
    </w:p>
    <w:p w14:paraId="18101240" w14:textId="77777777" w:rsidR="009E37ED" w:rsidRPr="00D06EF9" w:rsidRDefault="009E37ED" w:rsidP="009E37ED">
      <w:pPr>
        <w:rPr>
          <w:rFonts w:asciiTheme="majorHAnsi" w:hAnsiTheme="majorHAnsi" w:cstheme="majorHAnsi"/>
          <w:sz w:val="22"/>
          <w:szCs w:val="22"/>
        </w:rPr>
      </w:pPr>
    </w:p>
    <w:p w14:paraId="3B98F09A" w14:textId="77777777" w:rsidR="009E37ED" w:rsidRPr="00D06EF9" w:rsidRDefault="009E37ED" w:rsidP="009E37ED">
      <w:pPr>
        <w:rPr>
          <w:rFonts w:asciiTheme="majorHAnsi" w:hAnsiTheme="majorHAnsi" w:cstheme="majorHAnsi"/>
          <w:sz w:val="22"/>
          <w:szCs w:val="22"/>
        </w:rPr>
      </w:pPr>
      <w:r w:rsidRPr="00D06EF9">
        <w:rPr>
          <w:rFonts w:asciiTheme="majorHAnsi" w:hAnsiTheme="majorHAnsi" w:cstheme="majorHAnsi"/>
          <w:sz w:val="22"/>
          <w:szCs w:val="22"/>
        </w:rPr>
        <w:t>Relevant aspects of the risk assessment process should be shared with staff, parents and young people.</w:t>
      </w:r>
    </w:p>
    <w:p w14:paraId="75530521" w14:textId="77777777" w:rsidR="009E37ED" w:rsidRPr="00D06EF9" w:rsidRDefault="009E37ED" w:rsidP="009E37ED">
      <w:pPr>
        <w:rPr>
          <w:rFonts w:asciiTheme="majorHAnsi" w:hAnsiTheme="majorHAnsi" w:cstheme="majorHAnsi"/>
          <w:sz w:val="22"/>
          <w:szCs w:val="22"/>
        </w:rPr>
      </w:pPr>
    </w:p>
    <w:p w14:paraId="0CF8C43E" w14:textId="77777777" w:rsidR="009E37ED" w:rsidRPr="00D06EF9" w:rsidRDefault="009E37ED" w:rsidP="009E37ED">
      <w:pPr>
        <w:rPr>
          <w:rFonts w:asciiTheme="majorHAnsi" w:hAnsiTheme="majorHAnsi" w:cstheme="majorHAnsi"/>
          <w:sz w:val="22"/>
          <w:szCs w:val="22"/>
        </w:rPr>
      </w:pPr>
      <w:r w:rsidRPr="00D06EF9">
        <w:rPr>
          <w:rFonts w:asciiTheme="majorHAnsi" w:hAnsiTheme="majorHAnsi" w:cstheme="majorHAnsi"/>
          <w:sz w:val="22"/>
          <w:szCs w:val="22"/>
        </w:rPr>
        <w:t>To inform future visits, it is good practice to record any significant issues following the visit evaluation on EVOLVE.</w:t>
      </w:r>
    </w:p>
    <w:p w14:paraId="3E8D3EBD" w14:textId="77777777" w:rsidR="009E37ED" w:rsidRPr="00D06EF9" w:rsidRDefault="009E37ED" w:rsidP="009E37ED">
      <w:pPr>
        <w:rPr>
          <w:rFonts w:asciiTheme="majorHAnsi" w:hAnsiTheme="majorHAnsi" w:cstheme="majorHAnsi"/>
          <w:sz w:val="22"/>
          <w:szCs w:val="22"/>
        </w:rPr>
      </w:pPr>
    </w:p>
    <w:p w14:paraId="102B478E" w14:textId="4BACA5B0" w:rsidR="009E37ED" w:rsidRPr="00D06EF9" w:rsidRDefault="009E37ED" w:rsidP="009E37ED">
      <w:pPr>
        <w:rPr>
          <w:rFonts w:asciiTheme="majorHAnsi" w:hAnsiTheme="majorHAnsi" w:cstheme="majorHAnsi"/>
          <w:sz w:val="22"/>
          <w:szCs w:val="22"/>
        </w:rPr>
      </w:pPr>
      <w:r w:rsidRPr="00D06EF9">
        <w:rPr>
          <w:rFonts w:asciiTheme="majorHAnsi" w:hAnsiTheme="majorHAnsi" w:cstheme="majorHAnsi"/>
          <w:sz w:val="22"/>
          <w:szCs w:val="22"/>
        </w:rPr>
        <w:t xml:space="preserve">Where an adventurous activity is to be delivered by an external provider, the provider will have responsibility for managing the activity (see Section 18).  As such, the provider’s risk assessments do not need to be requested from the provider, and do not need to be uploaded to EVOLVE. See National Guidance document </w:t>
      </w:r>
      <w:hyperlink r:id="rId55" w:history="1">
        <w:r w:rsidRPr="00D06EF9">
          <w:rPr>
            <w:rStyle w:val="Hyperlink"/>
            <w:rFonts w:asciiTheme="majorHAnsi" w:hAnsiTheme="majorHAnsi" w:cstheme="majorHAnsi"/>
            <w:sz w:val="22"/>
            <w:szCs w:val="22"/>
          </w:rPr>
          <w:t>6a FAQ Asking for a provider’s risk assessments</w:t>
        </w:r>
      </w:hyperlink>
    </w:p>
    <w:p w14:paraId="7D6F1038" w14:textId="77777777" w:rsidR="009E37ED" w:rsidRPr="00D06EF9" w:rsidRDefault="009E37ED" w:rsidP="009E37ED">
      <w:pPr>
        <w:rPr>
          <w:rFonts w:asciiTheme="majorHAnsi" w:hAnsiTheme="majorHAnsi" w:cstheme="majorHAnsi"/>
          <w:sz w:val="22"/>
          <w:szCs w:val="22"/>
        </w:rPr>
      </w:pPr>
    </w:p>
    <w:p w14:paraId="5D6124C6" w14:textId="77777777" w:rsidR="009E37ED" w:rsidRPr="00D06EF9" w:rsidRDefault="009E37ED" w:rsidP="009E37ED">
      <w:pPr>
        <w:rPr>
          <w:rFonts w:asciiTheme="majorHAnsi" w:hAnsiTheme="majorHAnsi" w:cstheme="majorHAnsi"/>
          <w:sz w:val="22"/>
          <w:szCs w:val="22"/>
        </w:rPr>
      </w:pPr>
    </w:p>
    <w:p w14:paraId="717E96DD" w14:textId="27B171A2" w:rsidR="009E37ED" w:rsidRPr="00D06EF9" w:rsidRDefault="009E37ED" w:rsidP="009E37ED">
      <w:pPr>
        <w:rPr>
          <w:rFonts w:asciiTheme="majorHAnsi" w:hAnsiTheme="majorHAnsi" w:cstheme="majorHAnsi"/>
          <w:sz w:val="22"/>
          <w:szCs w:val="22"/>
        </w:rPr>
      </w:pPr>
      <w:r w:rsidRPr="00D06EF9">
        <w:rPr>
          <w:rFonts w:asciiTheme="majorHAnsi" w:hAnsiTheme="majorHAnsi" w:cstheme="majorHAnsi"/>
          <w:sz w:val="22"/>
          <w:szCs w:val="22"/>
        </w:rPr>
        <w:t>See National Guidance documents:</w:t>
      </w:r>
    </w:p>
    <w:p w14:paraId="206E9825" w14:textId="77777777" w:rsidR="009E37ED" w:rsidRPr="00D06EF9" w:rsidRDefault="009E37ED" w:rsidP="009E37ED">
      <w:pPr>
        <w:rPr>
          <w:rFonts w:asciiTheme="majorHAnsi" w:hAnsiTheme="majorHAnsi" w:cstheme="majorHAnsi"/>
          <w:sz w:val="22"/>
          <w:szCs w:val="22"/>
        </w:rPr>
      </w:pPr>
      <w:r w:rsidRPr="00D06EF9">
        <w:rPr>
          <w:rFonts w:asciiTheme="majorHAnsi" w:hAnsiTheme="majorHAnsi" w:cstheme="majorHAnsi"/>
          <w:sz w:val="22"/>
          <w:szCs w:val="22"/>
        </w:rPr>
        <w:t>4.3c Risk Management – an overview</w:t>
      </w:r>
    </w:p>
    <w:p w14:paraId="4DCF80A8" w14:textId="77777777" w:rsidR="009E37ED" w:rsidRPr="00D06EF9" w:rsidRDefault="009E37ED" w:rsidP="009E37ED">
      <w:pPr>
        <w:rPr>
          <w:rFonts w:asciiTheme="majorHAnsi" w:hAnsiTheme="majorHAnsi" w:cstheme="majorHAnsi"/>
          <w:sz w:val="22"/>
          <w:szCs w:val="22"/>
        </w:rPr>
      </w:pPr>
      <w:r w:rsidRPr="00D06EF9">
        <w:rPr>
          <w:rFonts w:asciiTheme="majorHAnsi" w:hAnsiTheme="majorHAnsi" w:cstheme="majorHAnsi"/>
          <w:sz w:val="22"/>
          <w:szCs w:val="22"/>
        </w:rPr>
        <w:t>4.3g What to Record and How</w:t>
      </w:r>
    </w:p>
    <w:p w14:paraId="2C87963B" w14:textId="77777777" w:rsidR="009E37ED" w:rsidRPr="00D06EF9" w:rsidRDefault="009E37ED" w:rsidP="009E37ED">
      <w:pPr>
        <w:rPr>
          <w:rFonts w:asciiTheme="majorHAnsi" w:hAnsiTheme="majorHAnsi" w:cstheme="majorHAnsi"/>
        </w:rPr>
      </w:pPr>
      <w:r w:rsidRPr="00D06EF9">
        <w:rPr>
          <w:rFonts w:asciiTheme="majorHAnsi" w:hAnsiTheme="majorHAnsi" w:cstheme="majorHAnsi"/>
          <w:sz w:val="22"/>
          <w:szCs w:val="22"/>
        </w:rPr>
        <w:t>4.3c Risk Management</w:t>
      </w:r>
      <w:r w:rsidRPr="00D06EF9">
        <w:rPr>
          <w:rFonts w:asciiTheme="majorHAnsi" w:hAnsiTheme="majorHAnsi" w:cstheme="majorHAnsi"/>
        </w:rPr>
        <w:t xml:space="preserve"> – some practical advice for leaders</w:t>
      </w:r>
    </w:p>
    <w:p w14:paraId="33196A43" w14:textId="77777777" w:rsidR="009E37ED" w:rsidRPr="00D06EF9" w:rsidRDefault="009E37ED" w:rsidP="00135129">
      <w:pPr>
        <w:jc w:val="both"/>
        <w:rPr>
          <w:rFonts w:asciiTheme="majorHAnsi" w:hAnsiTheme="majorHAnsi" w:cstheme="majorHAnsi"/>
          <w:b/>
          <w:i/>
          <w:sz w:val="22"/>
        </w:rPr>
      </w:pPr>
    </w:p>
    <w:p w14:paraId="49F33CC5" w14:textId="77777777" w:rsidR="00FF506B" w:rsidRPr="00D06EF9" w:rsidRDefault="00FF506B" w:rsidP="00135129">
      <w:pPr>
        <w:spacing w:after="120"/>
        <w:jc w:val="both"/>
        <w:rPr>
          <w:rFonts w:asciiTheme="majorHAnsi" w:hAnsiTheme="majorHAnsi" w:cstheme="majorHAnsi"/>
          <w:bCs/>
          <w:sz w:val="22"/>
        </w:rPr>
      </w:pPr>
    </w:p>
    <w:p w14:paraId="136F3BE5" w14:textId="77777777" w:rsidR="00AD1CA3" w:rsidRPr="00D06EF9" w:rsidRDefault="00AD1CA3" w:rsidP="00AD1CA3">
      <w:pPr>
        <w:spacing w:after="120"/>
        <w:ind w:left="720" w:hanging="720"/>
        <w:contextualSpacing/>
        <w:jc w:val="both"/>
        <w:rPr>
          <w:rFonts w:asciiTheme="majorHAnsi" w:hAnsiTheme="majorHAnsi" w:cstheme="majorHAnsi"/>
          <w:b/>
        </w:rPr>
      </w:pPr>
      <w:r w:rsidRPr="00D06EF9">
        <w:rPr>
          <w:rFonts w:asciiTheme="majorHAnsi" w:hAnsiTheme="majorHAnsi" w:cstheme="majorHAnsi"/>
          <w:b/>
        </w:rPr>
        <w:t>Safety During the Visit</w:t>
      </w:r>
    </w:p>
    <w:p w14:paraId="2D596A01" w14:textId="77777777" w:rsidR="00AD1CA3" w:rsidRPr="00D06EF9" w:rsidRDefault="00AD1CA3" w:rsidP="00AD1CA3">
      <w:pPr>
        <w:spacing w:after="120"/>
        <w:ind w:left="720" w:hanging="720"/>
        <w:contextualSpacing/>
        <w:jc w:val="both"/>
        <w:rPr>
          <w:rFonts w:asciiTheme="majorHAnsi" w:hAnsiTheme="majorHAnsi" w:cstheme="majorHAnsi"/>
          <w:b/>
          <w:sz w:val="22"/>
          <w:szCs w:val="22"/>
        </w:rPr>
      </w:pPr>
    </w:p>
    <w:p w14:paraId="5A44697A" w14:textId="03991A4C" w:rsidR="00AD1CA3" w:rsidRPr="00D06EF9" w:rsidRDefault="00AD1CA3" w:rsidP="00AD1CA3">
      <w:pPr>
        <w:spacing w:after="120"/>
        <w:contextualSpacing/>
        <w:jc w:val="both"/>
        <w:rPr>
          <w:rFonts w:asciiTheme="majorHAnsi" w:hAnsiTheme="majorHAnsi" w:cstheme="majorHAnsi"/>
          <w:sz w:val="22"/>
          <w:szCs w:val="22"/>
        </w:rPr>
      </w:pPr>
      <w:r w:rsidRPr="00D06EF9">
        <w:rPr>
          <w:rFonts w:asciiTheme="majorHAnsi" w:hAnsiTheme="majorHAnsi" w:cstheme="majorHAnsi"/>
          <w:sz w:val="22"/>
          <w:szCs w:val="22"/>
        </w:rPr>
        <w:t>Prior to the visit, staff must ensure that all participants understand what is expected of them. This includes any ‘rules’ that will be in place. These ‘rules’ should be in</w:t>
      </w:r>
      <w:r w:rsidR="00E05E22" w:rsidRPr="00D06EF9">
        <w:rPr>
          <w:rFonts w:asciiTheme="majorHAnsi" w:hAnsiTheme="majorHAnsi" w:cstheme="majorHAnsi"/>
          <w:sz w:val="22"/>
          <w:szCs w:val="22"/>
        </w:rPr>
        <w:t xml:space="preserve"> </w:t>
      </w:r>
      <w:r w:rsidRPr="00D06EF9">
        <w:rPr>
          <w:rFonts w:asciiTheme="majorHAnsi" w:hAnsiTheme="majorHAnsi" w:cstheme="majorHAnsi"/>
          <w:sz w:val="22"/>
          <w:szCs w:val="22"/>
        </w:rPr>
        <w:t>line with the school code of conduct and be re</w:t>
      </w:r>
      <w:r w:rsidR="00E05E22" w:rsidRPr="00D06EF9">
        <w:rPr>
          <w:rFonts w:asciiTheme="majorHAnsi" w:hAnsiTheme="majorHAnsi" w:cstheme="majorHAnsi"/>
          <w:sz w:val="22"/>
          <w:szCs w:val="22"/>
        </w:rPr>
        <w:t>-</w:t>
      </w:r>
      <w:r w:rsidRPr="00D06EF9">
        <w:rPr>
          <w:rFonts w:asciiTheme="majorHAnsi" w:hAnsiTheme="majorHAnsi" w:cstheme="majorHAnsi"/>
          <w:sz w:val="22"/>
          <w:szCs w:val="22"/>
        </w:rPr>
        <w:t>emphasised as appropriate during the visit.</w:t>
      </w:r>
    </w:p>
    <w:p w14:paraId="23928E7B" w14:textId="77777777" w:rsidR="00E05E22" w:rsidRPr="00D06EF9" w:rsidRDefault="00E05E22" w:rsidP="00AD1CA3">
      <w:pPr>
        <w:spacing w:after="120"/>
        <w:contextualSpacing/>
        <w:jc w:val="both"/>
        <w:rPr>
          <w:rFonts w:asciiTheme="majorHAnsi" w:hAnsiTheme="majorHAnsi" w:cstheme="majorHAnsi"/>
          <w:sz w:val="22"/>
          <w:szCs w:val="22"/>
        </w:rPr>
      </w:pPr>
    </w:p>
    <w:p w14:paraId="0D8F413E" w14:textId="31D94894" w:rsidR="00AD1CA3" w:rsidRPr="00D06EF9" w:rsidRDefault="00AD1CA3" w:rsidP="00AD1CA3">
      <w:pPr>
        <w:spacing w:after="120"/>
        <w:contextualSpacing/>
        <w:jc w:val="both"/>
        <w:rPr>
          <w:rFonts w:asciiTheme="majorHAnsi" w:hAnsiTheme="majorHAnsi" w:cstheme="majorHAnsi"/>
          <w:sz w:val="22"/>
          <w:szCs w:val="22"/>
        </w:rPr>
      </w:pPr>
      <w:r w:rsidRPr="00D06EF9">
        <w:rPr>
          <w:rFonts w:asciiTheme="majorHAnsi" w:hAnsiTheme="majorHAnsi" w:cstheme="majorHAnsi"/>
          <w:sz w:val="22"/>
          <w:szCs w:val="22"/>
        </w:rPr>
        <w:t xml:space="preserve">Monitoring </w:t>
      </w:r>
      <w:r w:rsidR="00C65331" w:rsidRPr="00D06EF9">
        <w:rPr>
          <w:rFonts w:asciiTheme="majorHAnsi" w:hAnsiTheme="majorHAnsi" w:cstheme="majorHAnsi"/>
          <w:sz w:val="22"/>
          <w:szCs w:val="22"/>
        </w:rPr>
        <w:t xml:space="preserve">and risk management </w:t>
      </w:r>
      <w:r w:rsidRPr="00D06EF9">
        <w:rPr>
          <w:rFonts w:asciiTheme="majorHAnsi" w:hAnsiTheme="majorHAnsi" w:cstheme="majorHAnsi"/>
          <w:sz w:val="22"/>
          <w:szCs w:val="22"/>
        </w:rPr>
        <w:t>of the visit must be on-going, an</w:t>
      </w:r>
      <w:r w:rsidR="00C65331" w:rsidRPr="00D06EF9">
        <w:rPr>
          <w:rFonts w:asciiTheme="majorHAnsi" w:hAnsiTheme="majorHAnsi" w:cstheme="majorHAnsi"/>
          <w:sz w:val="22"/>
          <w:szCs w:val="22"/>
        </w:rPr>
        <w:t xml:space="preserve">d this contributes towards quality, </w:t>
      </w:r>
      <w:r w:rsidRPr="00D06EF9">
        <w:rPr>
          <w:rFonts w:asciiTheme="majorHAnsi" w:hAnsiTheme="majorHAnsi" w:cstheme="majorHAnsi"/>
          <w:sz w:val="22"/>
          <w:szCs w:val="22"/>
        </w:rPr>
        <w:t>enjoyment and safety.</w:t>
      </w:r>
    </w:p>
    <w:p w14:paraId="77C22AE2" w14:textId="77777777" w:rsidR="00C65331" w:rsidRPr="00D06EF9" w:rsidRDefault="00C65331" w:rsidP="00AD1CA3">
      <w:pPr>
        <w:spacing w:after="120"/>
        <w:contextualSpacing/>
        <w:jc w:val="both"/>
        <w:rPr>
          <w:rFonts w:asciiTheme="majorHAnsi" w:hAnsiTheme="majorHAnsi" w:cstheme="majorHAnsi"/>
          <w:sz w:val="22"/>
          <w:szCs w:val="22"/>
        </w:rPr>
      </w:pPr>
    </w:p>
    <w:p w14:paraId="4BC6ABC8" w14:textId="77777777" w:rsidR="00AD1CA3" w:rsidRPr="00D06EF9" w:rsidRDefault="00AD1CA3" w:rsidP="00AD1CA3">
      <w:pPr>
        <w:spacing w:after="120"/>
        <w:contextualSpacing/>
        <w:jc w:val="both"/>
        <w:rPr>
          <w:rFonts w:asciiTheme="majorHAnsi" w:hAnsiTheme="majorHAnsi" w:cstheme="majorHAnsi"/>
          <w:sz w:val="22"/>
          <w:szCs w:val="22"/>
        </w:rPr>
      </w:pPr>
      <w:r w:rsidRPr="00D06EF9">
        <w:rPr>
          <w:rFonts w:asciiTheme="majorHAnsi" w:hAnsiTheme="majorHAnsi" w:cstheme="majorHAnsi"/>
          <w:sz w:val="22"/>
          <w:szCs w:val="22"/>
        </w:rPr>
        <w:t>It is primarily the responsibility of the visit leader, in consultation with other staff where appropriate, to modify or curtail the visit or activity (or switch to Plan B) to suit changed or changing circumstances - for example: over-busy lunch area, rain, rising water levels, etc.</w:t>
      </w:r>
    </w:p>
    <w:p w14:paraId="1FB903B5" w14:textId="77777777" w:rsidR="00AD1CA3" w:rsidRPr="00D06EF9" w:rsidRDefault="00AD1CA3" w:rsidP="00AD1CA3">
      <w:pPr>
        <w:spacing w:after="120"/>
        <w:contextualSpacing/>
        <w:jc w:val="both"/>
        <w:rPr>
          <w:rFonts w:asciiTheme="majorHAnsi" w:hAnsiTheme="majorHAnsi" w:cstheme="majorHAnsi"/>
          <w:sz w:val="22"/>
          <w:szCs w:val="22"/>
        </w:rPr>
      </w:pPr>
    </w:p>
    <w:p w14:paraId="17CFE763" w14:textId="77777777" w:rsidR="00AD1CA3" w:rsidRPr="00D06EF9" w:rsidRDefault="00AD1CA3" w:rsidP="00AD1CA3">
      <w:pPr>
        <w:spacing w:after="120"/>
        <w:contextualSpacing/>
        <w:jc w:val="both"/>
        <w:rPr>
          <w:rFonts w:asciiTheme="majorHAnsi" w:hAnsiTheme="majorHAnsi" w:cstheme="majorHAnsi"/>
          <w:sz w:val="22"/>
          <w:szCs w:val="22"/>
        </w:rPr>
      </w:pPr>
      <w:r w:rsidRPr="00D06EF9">
        <w:rPr>
          <w:rFonts w:asciiTheme="majorHAnsi" w:hAnsiTheme="majorHAnsi" w:cstheme="majorHAnsi"/>
          <w:sz w:val="22"/>
          <w:szCs w:val="22"/>
        </w:rPr>
        <w:t>Following the visit, the visit leader should record any significant issues as a note on EVOLVE, for both reference and to inform future visits.</w:t>
      </w:r>
    </w:p>
    <w:p w14:paraId="1DEC7006" w14:textId="77777777" w:rsidR="00AD1CA3" w:rsidRPr="00D06EF9" w:rsidRDefault="00AD1CA3" w:rsidP="00AD1CA3">
      <w:pPr>
        <w:spacing w:after="120"/>
        <w:contextualSpacing/>
        <w:jc w:val="both"/>
        <w:rPr>
          <w:rFonts w:asciiTheme="majorHAnsi" w:hAnsiTheme="majorHAnsi" w:cstheme="majorHAnsi"/>
          <w:color w:val="000000"/>
          <w:sz w:val="22"/>
          <w:szCs w:val="22"/>
        </w:rPr>
      </w:pPr>
    </w:p>
    <w:p w14:paraId="5D035223" w14:textId="5C3702E6" w:rsidR="00A119A7" w:rsidRPr="00D06EF9" w:rsidRDefault="00AD1CA3" w:rsidP="00135129">
      <w:pPr>
        <w:spacing w:after="120"/>
        <w:contextualSpacing/>
        <w:jc w:val="both"/>
        <w:rPr>
          <w:rFonts w:asciiTheme="majorHAnsi" w:hAnsiTheme="majorHAnsi" w:cstheme="majorHAnsi"/>
          <w:bCs/>
          <w:i/>
          <w:color w:val="0000FF"/>
          <w:sz w:val="22"/>
          <w:szCs w:val="22"/>
          <w:u w:val="single"/>
        </w:rPr>
      </w:pPr>
      <w:r w:rsidRPr="00D06EF9">
        <w:rPr>
          <w:rFonts w:asciiTheme="majorHAnsi" w:hAnsiTheme="majorHAnsi" w:cstheme="majorHAnsi"/>
          <w:color w:val="000000"/>
          <w:sz w:val="22"/>
          <w:szCs w:val="22"/>
        </w:rPr>
        <w:t xml:space="preserve">Refer to </w:t>
      </w:r>
      <w:r w:rsidRPr="00D06EF9">
        <w:rPr>
          <w:rFonts w:asciiTheme="majorHAnsi" w:hAnsiTheme="majorHAnsi" w:cstheme="majorHAnsi"/>
          <w:b/>
          <w:bCs/>
          <w:sz w:val="22"/>
          <w:szCs w:val="22"/>
        </w:rPr>
        <w:t xml:space="preserve">OEAP National Guidance </w:t>
      </w:r>
      <w:r w:rsidRPr="00D06EF9">
        <w:rPr>
          <w:rFonts w:asciiTheme="majorHAnsi" w:hAnsiTheme="majorHAnsi" w:cstheme="majorHAnsi"/>
          <w:bCs/>
          <w:sz w:val="22"/>
          <w:szCs w:val="22"/>
        </w:rPr>
        <w:t xml:space="preserve">document: </w:t>
      </w:r>
      <w:hyperlink r:id="rId56" w:history="1">
        <w:r w:rsidRPr="00D06EF9">
          <w:rPr>
            <w:rStyle w:val="Hyperlink"/>
            <w:rFonts w:asciiTheme="majorHAnsi" w:hAnsiTheme="majorHAnsi" w:cstheme="majorHAnsi"/>
            <w:bCs/>
            <w:i/>
            <w:sz w:val="22"/>
            <w:szCs w:val="22"/>
          </w:rPr>
          <w:t>Responsibilities of Visit Leader</w:t>
        </w:r>
      </w:hyperlink>
    </w:p>
    <w:p w14:paraId="6372EE2A" w14:textId="77777777" w:rsidR="00A119A7" w:rsidRPr="00D06EF9" w:rsidRDefault="00A119A7" w:rsidP="00135129">
      <w:pPr>
        <w:spacing w:after="120"/>
        <w:jc w:val="both"/>
        <w:rPr>
          <w:rFonts w:asciiTheme="majorHAnsi" w:hAnsiTheme="majorHAnsi" w:cstheme="majorHAnsi"/>
          <w:bCs/>
          <w:sz w:val="22"/>
        </w:rPr>
      </w:pPr>
    </w:p>
    <w:p w14:paraId="31D5C181" w14:textId="77777777" w:rsidR="00506FFC" w:rsidRPr="00D06EF9" w:rsidRDefault="00506FFC" w:rsidP="00135129">
      <w:pPr>
        <w:spacing w:after="120"/>
        <w:jc w:val="both"/>
        <w:rPr>
          <w:rFonts w:asciiTheme="majorHAnsi" w:hAnsiTheme="majorHAnsi" w:cstheme="majorHAnsi"/>
          <w:bCs/>
          <w:sz w:val="22"/>
        </w:rPr>
      </w:pPr>
    </w:p>
    <w:p w14:paraId="37343D0C" w14:textId="4B7A87AF" w:rsidR="00086FE3" w:rsidRDefault="00086FE3" w:rsidP="00135129">
      <w:pPr>
        <w:spacing w:after="120"/>
        <w:jc w:val="both"/>
        <w:rPr>
          <w:rFonts w:asciiTheme="majorHAnsi" w:hAnsiTheme="majorHAnsi" w:cstheme="majorHAnsi"/>
          <w:bCs/>
          <w:sz w:val="22"/>
        </w:rPr>
      </w:pPr>
    </w:p>
    <w:p w14:paraId="36B431D2" w14:textId="77777777" w:rsidR="00CE4583" w:rsidRPr="00D06EF9" w:rsidRDefault="00CE4583" w:rsidP="00135129">
      <w:pPr>
        <w:spacing w:after="120"/>
        <w:jc w:val="both"/>
        <w:rPr>
          <w:rFonts w:asciiTheme="majorHAnsi" w:hAnsiTheme="majorHAnsi" w:cstheme="majorHAnsi"/>
          <w:bCs/>
          <w:sz w:val="22"/>
        </w:rPr>
      </w:pPr>
    </w:p>
    <w:p w14:paraId="6A16CD9F" w14:textId="77777777" w:rsidR="00086FE3" w:rsidRPr="00D06EF9" w:rsidRDefault="00086FE3" w:rsidP="00135129">
      <w:pPr>
        <w:spacing w:after="120"/>
        <w:jc w:val="both"/>
        <w:rPr>
          <w:rFonts w:asciiTheme="majorHAnsi" w:hAnsiTheme="majorHAnsi" w:cstheme="majorHAnsi"/>
          <w:bCs/>
          <w:sz w:val="22"/>
        </w:rPr>
      </w:pPr>
    </w:p>
    <w:p w14:paraId="334581C2" w14:textId="77777777" w:rsidR="00506FFC" w:rsidRPr="00D06EF9" w:rsidRDefault="00506FFC" w:rsidP="00135129">
      <w:pPr>
        <w:spacing w:after="120"/>
        <w:jc w:val="both"/>
        <w:rPr>
          <w:rFonts w:asciiTheme="majorHAnsi" w:hAnsiTheme="majorHAnsi" w:cstheme="majorHAnsi"/>
          <w:bCs/>
          <w:sz w:val="22"/>
        </w:rPr>
      </w:pPr>
    </w:p>
    <w:p w14:paraId="4B27BF36" w14:textId="77777777" w:rsidR="00A119A7" w:rsidRPr="00D06EF9" w:rsidRDefault="00A119A7" w:rsidP="00135129">
      <w:pPr>
        <w:spacing w:after="120"/>
        <w:jc w:val="both"/>
        <w:rPr>
          <w:rFonts w:asciiTheme="majorHAnsi" w:hAnsiTheme="majorHAnsi" w:cstheme="majorHAnsi"/>
          <w:bCs/>
          <w:sz w:val="22"/>
        </w:rPr>
      </w:pPr>
    </w:p>
    <w:p w14:paraId="4EDF616B" w14:textId="77777777" w:rsidR="00A119A7" w:rsidRPr="00D06EF9" w:rsidRDefault="00AD1CA3" w:rsidP="00135129">
      <w:pPr>
        <w:spacing w:after="120"/>
        <w:jc w:val="both"/>
        <w:rPr>
          <w:rFonts w:asciiTheme="majorHAnsi" w:hAnsiTheme="majorHAnsi" w:cstheme="majorHAnsi"/>
          <w:bCs/>
          <w:sz w:val="22"/>
        </w:rPr>
      </w:pPr>
      <w:r w:rsidRPr="00D06EF9">
        <w:rPr>
          <w:rFonts w:asciiTheme="majorHAnsi" w:hAnsiTheme="majorHAnsi" w:cstheme="majorHAnsi"/>
          <w:bCs/>
          <w:noProof/>
          <w:sz w:val="22"/>
          <w:lang w:eastAsia="en-GB"/>
        </w:rPr>
        <w:lastRenderedPageBreak/>
        <mc:AlternateContent>
          <mc:Choice Requires="wps">
            <w:drawing>
              <wp:anchor distT="0" distB="0" distL="114300" distR="114300" simplePos="0" relativeHeight="251699200" behindDoc="0" locked="0" layoutInCell="1" allowOverlap="1" wp14:anchorId="746EA6C1" wp14:editId="54001D05">
                <wp:simplePos x="0" y="0"/>
                <wp:positionH relativeFrom="column">
                  <wp:posOffset>3494405</wp:posOffset>
                </wp:positionH>
                <wp:positionV relativeFrom="paragraph">
                  <wp:posOffset>-43180</wp:posOffset>
                </wp:positionV>
                <wp:extent cx="2628900" cy="1071245"/>
                <wp:effectExtent l="0" t="0" r="38100" b="20955"/>
                <wp:wrapThrough wrapText="bothSides">
                  <wp:wrapPolygon edited="0">
                    <wp:start x="0" y="0"/>
                    <wp:lineTo x="0" y="21510"/>
                    <wp:lineTo x="21704" y="21510"/>
                    <wp:lineTo x="21704" y="0"/>
                    <wp:lineTo x="0" y="0"/>
                  </wp:wrapPolygon>
                </wp:wrapThrough>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71245"/>
                        </a:xfrm>
                        <a:prstGeom prst="rect">
                          <a:avLst/>
                        </a:prstGeom>
                        <a:solidFill>
                          <a:srgbClr val="FFFF00"/>
                        </a:solidFill>
                        <a:ln w="28575">
                          <a:solidFill>
                            <a:srgbClr val="000000"/>
                          </a:solidFill>
                          <a:miter lim="800000"/>
                          <a:headEnd/>
                          <a:tailEnd/>
                        </a:ln>
                      </wps:spPr>
                      <wps:txbx>
                        <w:txbxContent>
                          <w:p w14:paraId="3036C420" w14:textId="77777777" w:rsidR="00D06EF9" w:rsidRPr="00A10E4D" w:rsidRDefault="00D06EF9" w:rsidP="00D75CDC">
                            <w:pPr>
                              <w:pStyle w:val="Heading3"/>
                              <w:jc w:val="center"/>
                              <w:rPr>
                                <w:sz w:val="8"/>
                                <w:szCs w:val="8"/>
                              </w:rPr>
                            </w:pPr>
                          </w:p>
                          <w:p w14:paraId="400ED1BF" w14:textId="77777777" w:rsidR="00D06EF9" w:rsidRDefault="00D06EF9" w:rsidP="00D75CDC">
                            <w:pPr>
                              <w:pStyle w:val="Heading3"/>
                              <w:jc w:val="center"/>
                              <w:rPr>
                                <w:sz w:val="28"/>
                                <w:szCs w:val="28"/>
                              </w:rPr>
                            </w:pPr>
                            <w:bookmarkStart w:id="47" w:name="_Toc342477627"/>
                            <w:bookmarkStart w:id="48" w:name="_Toc342477654"/>
                            <w:r>
                              <w:rPr>
                                <w:sz w:val="28"/>
                                <w:szCs w:val="28"/>
                              </w:rPr>
                              <w:t>EVOLVE Visit Flowchart</w:t>
                            </w:r>
                            <w:bookmarkEnd w:id="47"/>
                            <w:bookmarkEnd w:id="48"/>
                          </w:p>
                          <w:p w14:paraId="1391693A" w14:textId="77777777" w:rsidR="00D06EF9" w:rsidRPr="00A10E4D" w:rsidRDefault="00D06EF9" w:rsidP="00D75CDC">
                            <w:pPr>
                              <w:rPr>
                                <w:sz w:val="4"/>
                                <w:szCs w:val="4"/>
                              </w:rPr>
                            </w:pPr>
                          </w:p>
                          <w:p w14:paraId="4C7E8B92" w14:textId="77777777" w:rsidR="00D06EF9" w:rsidRPr="00AD1CA3" w:rsidRDefault="00D06EF9" w:rsidP="00D75CDC">
                            <w:pPr>
                              <w:jc w:val="center"/>
                              <w:rPr>
                                <w:rFonts w:ascii="Arial" w:hAnsi="Arial" w:cs="Arial"/>
                              </w:rPr>
                            </w:pPr>
                            <w:r w:rsidRPr="00AD1CA3">
                              <w:rPr>
                                <w:rFonts w:ascii="Arial" w:hAnsi="Arial" w:cs="Arial"/>
                              </w:rPr>
                              <w:t>Note: This process is automatically followed when using EVOLVE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EA6C1" id="_x0000_t202" coordsize="21600,21600" o:spt="202" path="m,l,21600r21600,l21600,xe">
                <v:stroke joinstyle="miter"/>
                <v:path gradientshapeok="t" o:connecttype="rect"/>
              </v:shapetype>
              <v:shape id="Text Box 68" o:spid="_x0000_s1026" type="#_x0000_t202" style="position:absolute;left:0;text-align:left;margin-left:275.15pt;margin-top:-3.4pt;width:207pt;height:84.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" fillcolor="yellow" strokeweight="2.25pt">
                <v:textbox>
                  <w:txbxContent>
                    <w:p w14:paraId="3036C420" w14:textId="77777777" w:rsidR="00D06EF9" w:rsidRPr="00A10E4D" w:rsidRDefault="00D06EF9" w:rsidP="00D75CDC">
                      <w:pPr>
                        <w:pStyle w:val="Heading3"/>
                        <w:jc w:val="center"/>
                        <w:rPr>
                          <w:sz w:val="8"/>
                          <w:szCs w:val="8"/>
                        </w:rPr>
                      </w:pPr>
                    </w:p>
                    <w:p w14:paraId="400ED1BF" w14:textId="77777777" w:rsidR="00D06EF9" w:rsidRDefault="00D06EF9" w:rsidP="00D75CDC">
                      <w:pPr>
                        <w:pStyle w:val="Heading3"/>
                        <w:jc w:val="center"/>
                        <w:rPr>
                          <w:sz w:val="28"/>
                          <w:szCs w:val="28"/>
                        </w:rPr>
                      </w:pPr>
                      <w:bookmarkStart w:id="49" w:name="_Toc342477627"/>
                      <w:bookmarkStart w:id="50" w:name="_Toc342477654"/>
                      <w:r>
                        <w:rPr>
                          <w:sz w:val="28"/>
                          <w:szCs w:val="28"/>
                        </w:rPr>
                        <w:t>EVOLVE Visit Flowchart</w:t>
                      </w:r>
                      <w:bookmarkEnd w:id="49"/>
                      <w:bookmarkEnd w:id="50"/>
                    </w:p>
                    <w:p w14:paraId="1391693A" w14:textId="77777777" w:rsidR="00D06EF9" w:rsidRPr="00A10E4D" w:rsidRDefault="00D06EF9" w:rsidP="00D75CDC">
                      <w:pPr>
                        <w:rPr>
                          <w:sz w:val="4"/>
                          <w:szCs w:val="4"/>
                        </w:rPr>
                      </w:pPr>
                    </w:p>
                    <w:p w14:paraId="4C7E8B92" w14:textId="77777777" w:rsidR="00D06EF9" w:rsidRPr="00AD1CA3" w:rsidRDefault="00D06EF9" w:rsidP="00D75CDC">
                      <w:pPr>
                        <w:jc w:val="center"/>
                        <w:rPr>
                          <w:rFonts w:ascii="Arial" w:hAnsi="Arial" w:cs="Arial"/>
                        </w:rPr>
                      </w:pPr>
                      <w:r w:rsidRPr="00AD1CA3">
                        <w:rPr>
                          <w:rFonts w:ascii="Arial" w:hAnsi="Arial" w:cs="Arial"/>
                        </w:rPr>
                        <w:t>Note: This process is automatically followed when using EVOLVE</w:t>
                      </w:r>
                    </w:p>
                  </w:txbxContent>
                </v:textbox>
                <w10:wrap type="through"/>
              </v:shape>
            </w:pict>
          </mc:Fallback>
        </mc:AlternateContent>
      </w:r>
    </w:p>
    <w:p w14:paraId="6AA927CD" w14:textId="77777777" w:rsidR="00135129" w:rsidRPr="00D06EF9" w:rsidRDefault="00AD1CA3" w:rsidP="00AD1CA3">
      <w:pPr>
        <w:tabs>
          <w:tab w:val="left" w:pos="6707"/>
        </w:tabs>
        <w:jc w:val="both"/>
        <w:rPr>
          <w:rFonts w:asciiTheme="majorHAnsi" w:hAnsiTheme="majorHAnsi" w:cstheme="majorHAnsi"/>
          <w:bCs/>
          <w:sz w:val="22"/>
        </w:rPr>
      </w:pPr>
      <w:r w:rsidRPr="00D06EF9">
        <w:rPr>
          <w:rFonts w:asciiTheme="majorHAnsi" w:hAnsiTheme="majorHAnsi" w:cstheme="majorHAnsi"/>
          <w:bCs/>
          <w:sz w:val="22"/>
        </w:rPr>
        <w:tab/>
      </w:r>
    </w:p>
    <w:p w14:paraId="7668CCD2" w14:textId="77777777" w:rsidR="00135129" w:rsidRPr="00D06EF9" w:rsidRDefault="004C6CEF" w:rsidP="00135129">
      <w:pPr>
        <w:spacing w:after="120"/>
        <w:jc w:val="both"/>
        <w:rPr>
          <w:rFonts w:asciiTheme="majorHAnsi" w:hAnsiTheme="majorHAnsi" w:cstheme="majorHAnsi"/>
          <w:bCs/>
          <w:sz w:val="22"/>
        </w:rPr>
      </w:pPr>
      <w:r w:rsidRPr="00D06EF9">
        <w:rPr>
          <w:rFonts w:asciiTheme="majorHAnsi" w:hAnsiTheme="majorHAnsi" w:cstheme="majorHAnsi"/>
          <w:noProof/>
          <w:sz w:val="20"/>
          <w:lang w:eastAsia="en-GB"/>
        </w:rPr>
        <mc:AlternateContent>
          <mc:Choice Requires="wps">
            <w:drawing>
              <wp:anchor distT="0" distB="0" distL="114300" distR="114300" simplePos="0" relativeHeight="251648000" behindDoc="0" locked="0" layoutInCell="1" allowOverlap="1" wp14:anchorId="236619AB" wp14:editId="1EF36839">
                <wp:simplePos x="0" y="0"/>
                <wp:positionH relativeFrom="column">
                  <wp:posOffset>3429000</wp:posOffset>
                </wp:positionH>
                <wp:positionV relativeFrom="paragraph">
                  <wp:posOffset>6515100</wp:posOffset>
                </wp:positionV>
                <wp:extent cx="2578100" cy="914400"/>
                <wp:effectExtent l="0" t="0" r="38100" b="25400"/>
                <wp:wrapNone/>
                <wp:docPr id="6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914400"/>
                        </a:xfrm>
                        <a:prstGeom prst="rect">
                          <a:avLst/>
                        </a:prstGeom>
                        <a:solidFill>
                          <a:srgbClr val="FFFFFF"/>
                        </a:solidFill>
                        <a:ln w="6350">
                          <a:solidFill>
                            <a:srgbClr val="000000"/>
                          </a:solidFill>
                          <a:miter lim="800000"/>
                          <a:headEnd/>
                          <a:tailEnd/>
                        </a:ln>
                      </wps:spPr>
                      <wps:txbx>
                        <w:txbxContent>
                          <w:p w14:paraId="4D9C12D8" w14:textId="77777777" w:rsidR="00D06EF9" w:rsidRPr="00624FA6" w:rsidRDefault="00D06EF9" w:rsidP="00135129">
                            <w:pPr>
                              <w:jc w:val="center"/>
                              <w:rPr>
                                <w:b/>
                                <w:bCs/>
                                <w:sz w:val="10"/>
                                <w:szCs w:val="10"/>
                              </w:rPr>
                            </w:pPr>
                          </w:p>
                          <w:p w14:paraId="778BC0CE" w14:textId="77777777" w:rsidR="00D06EF9" w:rsidRPr="00D215A3" w:rsidRDefault="00D06EF9" w:rsidP="00135129">
                            <w:pPr>
                              <w:jc w:val="center"/>
                              <w:rPr>
                                <w:rFonts w:ascii="Arial" w:hAnsi="Arial"/>
                                <w:b/>
                                <w:bCs/>
                                <w:sz w:val="18"/>
                              </w:rPr>
                            </w:pPr>
                            <w:r w:rsidRPr="0060547E">
                              <w:rPr>
                                <w:rFonts w:ascii="Arial" w:hAnsi="Arial"/>
                                <w:b/>
                                <w:bCs/>
                                <w:sz w:val="18"/>
                              </w:rPr>
                              <w:t>The visit</w:t>
                            </w:r>
                            <w:r>
                              <w:rPr>
                                <w:rFonts w:ascii="Arial" w:hAnsi="Arial"/>
                                <w:b/>
                                <w:bCs/>
                                <w:sz w:val="18"/>
                              </w:rPr>
                              <w:t xml:space="preserve"> must also be approved by the NCC</w:t>
                            </w:r>
                          </w:p>
                          <w:p w14:paraId="4770A4F5" w14:textId="77777777" w:rsidR="00D06EF9" w:rsidRPr="0060547E" w:rsidRDefault="00D06EF9" w:rsidP="00135129">
                            <w:pPr>
                              <w:jc w:val="center"/>
                              <w:rPr>
                                <w:rFonts w:ascii="Arial" w:hAnsi="Arial"/>
                                <w:sz w:val="8"/>
                              </w:rPr>
                            </w:pPr>
                          </w:p>
                          <w:p w14:paraId="47752A3D" w14:textId="77777777" w:rsidR="00D06EF9" w:rsidRPr="0060547E" w:rsidRDefault="00D06EF9" w:rsidP="00135129">
                            <w:pPr>
                              <w:jc w:val="center"/>
                              <w:rPr>
                                <w:rFonts w:ascii="Arial" w:hAnsi="Arial"/>
                                <w:sz w:val="18"/>
                              </w:rPr>
                            </w:pPr>
                            <w:r>
                              <w:rPr>
                                <w:rFonts w:ascii="Arial" w:hAnsi="Arial"/>
                                <w:sz w:val="18"/>
                              </w:rPr>
                              <w:t>Submit visit to NCC</w:t>
                            </w:r>
                            <w:r w:rsidRPr="0060547E">
                              <w:rPr>
                                <w:rFonts w:ascii="Arial" w:hAnsi="Arial"/>
                                <w:sz w:val="18"/>
                              </w:rPr>
                              <w:t xml:space="preserve"> via EVOLVE</w:t>
                            </w:r>
                          </w:p>
                          <w:p w14:paraId="74E23AD4" w14:textId="77777777" w:rsidR="00D06EF9" w:rsidRPr="0060547E" w:rsidRDefault="00D06EF9" w:rsidP="00135129">
                            <w:pPr>
                              <w:jc w:val="center"/>
                              <w:rPr>
                                <w:rFonts w:ascii="Arial" w:hAnsi="Arial"/>
                                <w:sz w:val="6"/>
                              </w:rPr>
                            </w:pPr>
                          </w:p>
                          <w:p w14:paraId="25F7BA99" w14:textId="77777777" w:rsidR="00D06EF9" w:rsidRPr="0060547E" w:rsidRDefault="00D06EF9" w:rsidP="00135129">
                            <w:pPr>
                              <w:jc w:val="center"/>
                              <w:rPr>
                                <w:rFonts w:ascii="Arial" w:hAnsi="Arial"/>
                                <w:sz w:val="6"/>
                              </w:rPr>
                            </w:pPr>
                          </w:p>
                          <w:p w14:paraId="2BBE427F" w14:textId="77777777" w:rsidR="00D06EF9" w:rsidRPr="0060547E" w:rsidRDefault="00D06EF9" w:rsidP="00135129">
                            <w:pPr>
                              <w:jc w:val="center"/>
                              <w:rPr>
                                <w:rFonts w:ascii="Arial" w:hAnsi="Arial"/>
                                <w:sz w:val="6"/>
                              </w:rPr>
                            </w:pPr>
                          </w:p>
                          <w:p w14:paraId="3D09BD7B" w14:textId="77777777" w:rsidR="00D06EF9" w:rsidRPr="0060547E" w:rsidRDefault="00D06EF9" w:rsidP="00135129">
                            <w:pPr>
                              <w:jc w:val="center"/>
                              <w:rPr>
                                <w:rFonts w:ascii="Arial" w:hAnsi="Arial"/>
                                <w:sz w:val="18"/>
                              </w:rPr>
                            </w:pPr>
                            <w:r w:rsidRPr="0060547E">
                              <w:rPr>
                                <w:rFonts w:ascii="Arial" w:hAnsi="Arial"/>
                                <w:sz w:val="18"/>
                              </w:rPr>
                              <w:t>If approved: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619AB" id="Text Box 35" o:spid="_x0000_s1027" type="#_x0000_t202" style="position:absolute;left:0;text-align:left;margin-left:270pt;margin-top:513pt;width:203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KwIAAFkEAAAOAAAAZHJzL2Uyb0RvYy54bWysVNtu2zAMfR+wfxD0vthJkzQz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" strokeweight=".5pt">
                <v:textbox>
                  <w:txbxContent>
                    <w:p w14:paraId="4D9C12D8" w14:textId="77777777" w:rsidR="00D06EF9" w:rsidRPr="00624FA6" w:rsidRDefault="00D06EF9" w:rsidP="00135129">
                      <w:pPr>
                        <w:jc w:val="center"/>
                        <w:rPr>
                          <w:b/>
                          <w:bCs/>
                          <w:sz w:val="10"/>
                          <w:szCs w:val="10"/>
                        </w:rPr>
                      </w:pPr>
                    </w:p>
                    <w:p w14:paraId="778BC0CE" w14:textId="77777777" w:rsidR="00D06EF9" w:rsidRPr="00D215A3" w:rsidRDefault="00D06EF9" w:rsidP="00135129">
                      <w:pPr>
                        <w:jc w:val="center"/>
                        <w:rPr>
                          <w:rFonts w:ascii="Arial" w:hAnsi="Arial"/>
                          <w:b/>
                          <w:bCs/>
                          <w:sz w:val="18"/>
                        </w:rPr>
                      </w:pPr>
                      <w:r w:rsidRPr="0060547E">
                        <w:rPr>
                          <w:rFonts w:ascii="Arial" w:hAnsi="Arial"/>
                          <w:b/>
                          <w:bCs/>
                          <w:sz w:val="18"/>
                        </w:rPr>
                        <w:t>The visit</w:t>
                      </w:r>
                      <w:r>
                        <w:rPr>
                          <w:rFonts w:ascii="Arial" w:hAnsi="Arial"/>
                          <w:b/>
                          <w:bCs/>
                          <w:sz w:val="18"/>
                        </w:rPr>
                        <w:t xml:space="preserve"> must also be approved by the NCC</w:t>
                      </w:r>
                    </w:p>
                    <w:p w14:paraId="4770A4F5" w14:textId="77777777" w:rsidR="00D06EF9" w:rsidRPr="0060547E" w:rsidRDefault="00D06EF9" w:rsidP="00135129">
                      <w:pPr>
                        <w:jc w:val="center"/>
                        <w:rPr>
                          <w:rFonts w:ascii="Arial" w:hAnsi="Arial"/>
                          <w:sz w:val="8"/>
                        </w:rPr>
                      </w:pPr>
                    </w:p>
                    <w:p w14:paraId="47752A3D" w14:textId="77777777" w:rsidR="00D06EF9" w:rsidRPr="0060547E" w:rsidRDefault="00D06EF9" w:rsidP="00135129">
                      <w:pPr>
                        <w:jc w:val="center"/>
                        <w:rPr>
                          <w:rFonts w:ascii="Arial" w:hAnsi="Arial"/>
                          <w:sz w:val="18"/>
                        </w:rPr>
                      </w:pPr>
                      <w:r>
                        <w:rPr>
                          <w:rFonts w:ascii="Arial" w:hAnsi="Arial"/>
                          <w:sz w:val="18"/>
                        </w:rPr>
                        <w:t>Submit visit to NCC</w:t>
                      </w:r>
                      <w:r w:rsidRPr="0060547E">
                        <w:rPr>
                          <w:rFonts w:ascii="Arial" w:hAnsi="Arial"/>
                          <w:sz w:val="18"/>
                        </w:rPr>
                        <w:t xml:space="preserve"> via EVOLVE</w:t>
                      </w:r>
                    </w:p>
                    <w:p w14:paraId="74E23AD4" w14:textId="77777777" w:rsidR="00D06EF9" w:rsidRPr="0060547E" w:rsidRDefault="00D06EF9" w:rsidP="00135129">
                      <w:pPr>
                        <w:jc w:val="center"/>
                        <w:rPr>
                          <w:rFonts w:ascii="Arial" w:hAnsi="Arial"/>
                          <w:sz w:val="6"/>
                        </w:rPr>
                      </w:pPr>
                    </w:p>
                    <w:p w14:paraId="25F7BA99" w14:textId="77777777" w:rsidR="00D06EF9" w:rsidRPr="0060547E" w:rsidRDefault="00D06EF9" w:rsidP="00135129">
                      <w:pPr>
                        <w:jc w:val="center"/>
                        <w:rPr>
                          <w:rFonts w:ascii="Arial" w:hAnsi="Arial"/>
                          <w:sz w:val="6"/>
                        </w:rPr>
                      </w:pPr>
                    </w:p>
                    <w:p w14:paraId="2BBE427F" w14:textId="77777777" w:rsidR="00D06EF9" w:rsidRPr="0060547E" w:rsidRDefault="00D06EF9" w:rsidP="00135129">
                      <w:pPr>
                        <w:jc w:val="center"/>
                        <w:rPr>
                          <w:rFonts w:ascii="Arial" w:hAnsi="Arial"/>
                          <w:sz w:val="6"/>
                        </w:rPr>
                      </w:pPr>
                    </w:p>
                    <w:p w14:paraId="3D09BD7B" w14:textId="77777777" w:rsidR="00D06EF9" w:rsidRPr="0060547E" w:rsidRDefault="00D06EF9" w:rsidP="00135129">
                      <w:pPr>
                        <w:jc w:val="center"/>
                        <w:rPr>
                          <w:rFonts w:ascii="Arial" w:hAnsi="Arial"/>
                          <w:sz w:val="18"/>
                        </w:rPr>
                      </w:pPr>
                      <w:r w:rsidRPr="0060547E">
                        <w:rPr>
                          <w:rFonts w:ascii="Arial" w:hAnsi="Arial"/>
                          <w:sz w:val="18"/>
                        </w:rPr>
                        <w:t>If approved:</w:t>
                      </w:r>
                    </w:p>
                  </w:txbxContent>
                </v:textbox>
              </v:shape>
            </w:pict>
          </mc:Fallback>
        </mc:AlternateContent>
      </w:r>
      <w:r w:rsidRPr="00D06EF9">
        <w:rPr>
          <w:rFonts w:asciiTheme="majorHAnsi" w:hAnsiTheme="majorHAnsi" w:cstheme="majorHAnsi"/>
          <w:noProof/>
          <w:lang w:eastAsia="en-GB"/>
        </w:rPr>
        <mc:AlternateContent>
          <mc:Choice Requires="wps">
            <w:drawing>
              <wp:anchor distT="0" distB="0" distL="114300" distR="114300" simplePos="0" relativeHeight="251637760" behindDoc="0" locked="0" layoutInCell="1" allowOverlap="1" wp14:anchorId="7AF227E6" wp14:editId="36F1908D">
                <wp:simplePos x="0" y="0"/>
                <wp:positionH relativeFrom="column">
                  <wp:posOffset>114300</wp:posOffset>
                </wp:positionH>
                <wp:positionV relativeFrom="paragraph">
                  <wp:posOffset>3657600</wp:posOffset>
                </wp:positionV>
                <wp:extent cx="2743200" cy="379730"/>
                <wp:effectExtent l="0" t="0" r="25400" b="26670"/>
                <wp:wrapNone/>
                <wp:docPr id="6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79730"/>
                        </a:xfrm>
                        <a:prstGeom prst="rect">
                          <a:avLst/>
                        </a:prstGeom>
                        <a:solidFill>
                          <a:srgbClr val="FFFFFF"/>
                        </a:solidFill>
                        <a:ln w="6350">
                          <a:solidFill>
                            <a:srgbClr val="000000"/>
                          </a:solidFill>
                          <a:miter lim="800000"/>
                          <a:headEnd/>
                          <a:tailEnd/>
                        </a:ln>
                      </wps:spPr>
                      <wps:txbx>
                        <w:txbxContent>
                          <w:p w14:paraId="398D7CAA" w14:textId="77777777" w:rsidR="00D06EF9" w:rsidRPr="00446F70" w:rsidRDefault="00D06EF9" w:rsidP="00135129">
                            <w:pPr>
                              <w:jc w:val="both"/>
                              <w:rPr>
                                <w:rFonts w:ascii="Arial" w:hAnsi="Arial"/>
                              </w:rPr>
                            </w:pPr>
                            <w:r w:rsidRPr="00446F70">
                              <w:rPr>
                                <w:rFonts w:ascii="Arial" w:hAnsi="Arial"/>
                                <w:sz w:val="18"/>
                              </w:rPr>
                              <w:t>Will the visit be residential, overseas, or involve</w:t>
                            </w:r>
                            <w:r w:rsidRPr="00446F70">
                              <w:rPr>
                                <w:rFonts w:ascii="Arial" w:hAnsi="Arial"/>
                              </w:rPr>
                              <w:t xml:space="preserve"> </w:t>
                            </w:r>
                          </w:p>
                          <w:p w14:paraId="03F454F6" w14:textId="77777777" w:rsidR="00D06EF9" w:rsidRPr="00446F70" w:rsidRDefault="00D06EF9" w:rsidP="00135129">
                            <w:pPr>
                              <w:pStyle w:val="BodyText3"/>
                              <w:rPr>
                                <w:rFonts w:cs="Times New Roman"/>
                                <w:sz w:val="18"/>
                              </w:rPr>
                            </w:pPr>
                            <w:r w:rsidRPr="00446F70">
                              <w:rPr>
                                <w:rFonts w:cs="Times New Roman"/>
                                <w:sz w:val="18"/>
                              </w:rPr>
                              <w:t xml:space="preserve">an adventurous activity as defined in </w:t>
                            </w:r>
                            <w:hyperlink w:anchor="Define_Ad_Act" w:history="1">
                              <w:r w:rsidRPr="00FE53D4">
                                <w:rPr>
                                  <w:rStyle w:val="Hyperlink"/>
                                  <w:rFonts w:cs="Times New Roman"/>
                                  <w:sz w:val="18"/>
                                </w:rPr>
                                <w:t>Section 30</w:t>
                              </w:r>
                            </w:hyperlink>
                            <w:r w:rsidRPr="00446F70">
                              <w:rPr>
                                <w:rFonts w:cs="Times New Roman"/>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227E6" id="Text Box 25" o:spid="_x0000_s1028" type="#_x0000_t202" style="position:absolute;left:0;text-align:left;margin-left:9pt;margin-top:4in;width:3in;height:29.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" strokeweight=".5pt">
                <v:textbox>
                  <w:txbxContent>
                    <w:p w14:paraId="398D7CAA" w14:textId="77777777" w:rsidR="00D06EF9" w:rsidRPr="00446F70" w:rsidRDefault="00D06EF9" w:rsidP="00135129">
                      <w:pPr>
                        <w:jc w:val="both"/>
                        <w:rPr>
                          <w:rFonts w:ascii="Arial" w:hAnsi="Arial"/>
                        </w:rPr>
                      </w:pPr>
                      <w:r w:rsidRPr="00446F70">
                        <w:rPr>
                          <w:rFonts w:ascii="Arial" w:hAnsi="Arial"/>
                          <w:sz w:val="18"/>
                        </w:rPr>
                        <w:t xml:space="preserve">Will the visit be residential, overseas, or </w:t>
                      </w:r>
                      <w:proofErr w:type="gramStart"/>
                      <w:r w:rsidRPr="00446F70">
                        <w:rPr>
                          <w:rFonts w:ascii="Arial" w:hAnsi="Arial"/>
                          <w:sz w:val="18"/>
                        </w:rPr>
                        <w:t>involve</w:t>
                      </w:r>
                      <w:proofErr w:type="gramEnd"/>
                      <w:r w:rsidRPr="00446F70">
                        <w:rPr>
                          <w:rFonts w:ascii="Arial" w:hAnsi="Arial"/>
                        </w:rPr>
                        <w:t xml:space="preserve"> </w:t>
                      </w:r>
                    </w:p>
                    <w:p w14:paraId="03F454F6" w14:textId="77777777" w:rsidR="00D06EF9" w:rsidRPr="00446F70" w:rsidRDefault="00D06EF9" w:rsidP="00135129">
                      <w:pPr>
                        <w:pStyle w:val="BodyText3"/>
                        <w:rPr>
                          <w:rFonts w:cs="Times New Roman"/>
                          <w:sz w:val="18"/>
                        </w:rPr>
                      </w:pPr>
                      <w:r w:rsidRPr="00446F70">
                        <w:rPr>
                          <w:rFonts w:cs="Times New Roman"/>
                          <w:sz w:val="18"/>
                        </w:rPr>
                        <w:t xml:space="preserve">an adventurous activity as defined in </w:t>
                      </w:r>
                      <w:hyperlink w:anchor="Define_Ad_Act" w:history="1">
                        <w:r w:rsidRPr="00FE53D4">
                          <w:rPr>
                            <w:rStyle w:val="Hyperlink"/>
                            <w:rFonts w:cs="Times New Roman"/>
                            <w:sz w:val="18"/>
                          </w:rPr>
                          <w:t>Section 30</w:t>
                        </w:r>
                      </w:hyperlink>
                      <w:r w:rsidRPr="00446F70">
                        <w:rPr>
                          <w:rFonts w:cs="Times New Roman"/>
                          <w:sz w:val="18"/>
                        </w:rPr>
                        <w:t>?</w:t>
                      </w:r>
                    </w:p>
                  </w:txbxContent>
                </v:textbox>
              </v:shape>
            </w:pict>
          </mc:Fallback>
        </mc:AlternateContent>
      </w:r>
      <w:r w:rsidRPr="00D06EF9">
        <w:rPr>
          <w:rFonts w:asciiTheme="majorHAnsi" w:hAnsiTheme="majorHAnsi" w:cstheme="majorHAnsi"/>
          <w:noProof/>
          <w:lang w:eastAsia="en-GB"/>
        </w:rPr>
        <mc:AlternateContent>
          <mc:Choice Requires="wps">
            <w:drawing>
              <wp:anchor distT="0" distB="0" distL="114300" distR="114300" simplePos="0" relativeHeight="251627520" behindDoc="0" locked="0" layoutInCell="1" allowOverlap="1" wp14:anchorId="6C433D92" wp14:editId="6A9E0DC3">
                <wp:simplePos x="0" y="0"/>
                <wp:positionH relativeFrom="column">
                  <wp:posOffset>3086100</wp:posOffset>
                </wp:positionH>
                <wp:positionV relativeFrom="paragraph">
                  <wp:posOffset>3657600</wp:posOffset>
                </wp:positionV>
                <wp:extent cx="419100" cy="379730"/>
                <wp:effectExtent l="0" t="0" r="12700" b="1270"/>
                <wp:wrapNone/>
                <wp:docPr id="6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7973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005FD488" w14:textId="77777777" w:rsidR="00D06EF9" w:rsidRDefault="00D06EF9" w:rsidP="00135129">
                            <w:pPr>
                              <w:rPr>
                                <w:sz w:val="16"/>
                              </w:rPr>
                            </w:pPr>
                            <w:r>
                              <w:rPr>
                                <w:sz w:val="16"/>
                              </w:rPr>
                              <w:t xml:space="preserve"> </w:t>
                            </w:r>
                          </w:p>
                          <w:p w14:paraId="776924CB" w14:textId="77777777" w:rsidR="00D06EF9" w:rsidRDefault="00D06EF9" w:rsidP="00135129">
                            <w:pPr>
                              <w:rPr>
                                <w:sz w:val="16"/>
                              </w:rPr>
                            </w:pPr>
                            <w:r>
                              <w:rPr>
                                <w:sz w:val="1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33D92" id="Text Box 14" o:spid="_x0000_s1029" type="#_x0000_t202" style="position:absolute;left:0;text-align:left;margin-left:243pt;margin-top:4in;width:33pt;height:29.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" stroked="f">
                <v:textbox>
                  <w:txbxContent>
                    <w:p w14:paraId="005FD488" w14:textId="77777777" w:rsidR="00D06EF9" w:rsidRDefault="00D06EF9" w:rsidP="00135129">
                      <w:pPr>
                        <w:rPr>
                          <w:sz w:val="16"/>
                        </w:rPr>
                      </w:pPr>
                      <w:r>
                        <w:rPr>
                          <w:sz w:val="16"/>
                        </w:rPr>
                        <w:t xml:space="preserve"> </w:t>
                      </w:r>
                    </w:p>
                    <w:p w14:paraId="776924CB" w14:textId="77777777" w:rsidR="00D06EF9" w:rsidRDefault="00D06EF9" w:rsidP="00135129">
                      <w:pPr>
                        <w:rPr>
                          <w:sz w:val="16"/>
                        </w:rPr>
                      </w:pPr>
                      <w:r>
                        <w:rPr>
                          <w:sz w:val="16"/>
                        </w:rPr>
                        <w:t>YES</w:t>
                      </w:r>
                    </w:p>
                  </w:txbxContent>
                </v:textbox>
              </v:shape>
            </w:pict>
          </mc:Fallback>
        </mc:AlternateContent>
      </w:r>
      <w:r w:rsidRPr="00D06EF9">
        <w:rPr>
          <w:rFonts w:asciiTheme="majorHAnsi" w:hAnsiTheme="majorHAnsi" w:cstheme="majorHAnsi"/>
          <w:noProof/>
          <w:lang w:eastAsia="en-GB"/>
        </w:rPr>
        <mc:AlternateContent>
          <mc:Choice Requires="wps">
            <w:drawing>
              <wp:anchor distT="0" distB="0" distL="114300" distR="114300" simplePos="0" relativeHeight="251636736" behindDoc="0" locked="0" layoutInCell="1" allowOverlap="1" wp14:anchorId="4C82D844" wp14:editId="52AF8E28">
                <wp:simplePos x="0" y="0"/>
                <wp:positionH relativeFrom="column">
                  <wp:posOffset>914400</wp:posOffset>
                </wp:positionH>
                <wp:positionV relativeFrom="paragraph">
                  <wp:posOffset>3314700</wp:posOffset>
                </wp:positionV>
                <wp:extent cx="571500" cy="189865"/>
                <wp:effectExtent l="0" t="0" r="12700" b="0"/>
                <wp:wrapNone/>
                <wp:docPr id="6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986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711C366" w14:textId="77777777" w:rsidR="00D06EF9" w:rsidRDefault="00D06EF9" w:rsidP="00135129">
                            <w:pPr>
                              <w:rPr>
                                <w:sz w:val="16"/>
                              </w:rPr>
                            </w:pPr>
                            <w:r>
                              <w:rPr>
                                <w:sz w:val="16"/>
                              </w:rPr>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2D844" id="Text Box 24" o:spid="_x0000_s1030" type="#_x0000_t202" style="position:absolute;left:0;text-align:left;margin-left:1in;margin-top:261pt;width:45pt;height:14.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" stroked="f">
                <v:textbox>
                  <w:txbxContent>
                    <w:p w14:paraId="2711C366" w14:textId="77777777" w:rsidR="00D06EF9" w:rsidRDefault="00D06EF9" w:rsidP="00135129">
                      <w:pPr>
                        <w:rPr>
                          <w:sz w:val="16"/>
                        </w:rPr>
                      </w:pPr>
                      <w:r>
                        <w:rPr>
                          <w:sz w:val="16"/>
                        </w:rPr>
                        <w:t xml:space="preserve">  NO</w:t>
                      </w:r>
                    </w:p>
                  </w:txbxContent>
                </v:textbox>
              </v:shape>
            </w:pict>
          </mc:Fallback>
        </mc:AlternateContent>
      </w:r>
      <w:r w:rsidRPr="00D06EF9">
        <w:rPr>
          <w:rFonts w:asciiTheme="majorHAnsi" w:hAnsiTheme="majorHAnsi" w:cstheme="majorHAnsi"/>
          <w:noProof/>
          <w:sz w:val="20"/>
          <w:lang w:eastAsia="en-GB"/>
        </w:rPr>
        <mc:AlternateContent>
          <mc:Choice Requires="wps">
            <w:drawing>
              <wp:anchor distT="0" distB="0" distL="114300" distR="114300" simplePos="0" relativeHeight="251649024" behindDoc="0" locked="0" layoutInCell="1" allowOverlap="1" wp14:anchorId="33ED6C20" wp14:editId="3659C810">
                <wp:simplePos x="0" y="0"/>
                <wp:positionH relativeFrom="column">
                  <wp:posOffset>5029200</wp:posOffset>
                </wp:positionH>
                <wp:positionV relativeFrom="paragraph">
                  <wp:posOffset>3886200</wp:posOffset>
                </wp:positionV>
                <wp:extent cx="114300" cy="114300"/>
                <wp:effectExtent l="6985" t="16510" r="43815" b="34290"/>
                <wp:wrapNone/>
                <wp:docPr id="2" name="Ar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custGeom>
                          <a:avLst/>
                          <a:gdLst>
                            <a:gd name="T0" fmla="*/ 0 w 21600"/>
                            <a:gd name="T1" fmla="*/ 0 h 21600"/>
                            <a:gd name="T2" fmla="*/ 114300 w 21600"/>
                            <a:gd name="T3" fmla="*/ 114300 h 21600"/>
                            <a:gd name="T4" fmla="*/ 0 w 21600"/>
                            <a:gd name="T5" fmla="*/ 1143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9D326" id="Arc 36" o:spid="_x0000_s1026" style="position:absolute;margin-left:396pt;margin-top:306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" path="m,-1nfc11929,-1,21600,9670,21600,21600em,-1nsc11929,-1,21600,9670,21600,21600l,21600,,-1xe" filled="f" strokeweight=".5pt">
                <v:path arrowok="t" o:extrusionok="f" o:connecttype="custom" o:connectlocs="0,0;604838,604838;0,604838" o:connectangles="0,0,0"/>
              </v:shape>
            </w:pict>
          </mc:Fallback>
        </mc:AlternateContent>
      </w:r>
      <w:r w:rsidRPr="00D06EF9">
        <w:rPr>
          <w:rFonts w:asciiTheme="majorHAnsi" w:hAnsiTheme="majorHAnsi" w:cstheme="majorHAnsi"/>
          <w:noProof/>
          <w:lang w:eastAsia="en-GB"/>
        </w:rPr>
        <mc:AlternateContent>
          <mc:Choice Requires="wps">
            <w:drawing>
              <wp:anchor distT="4294967295" distB="4294967295" distL="114300" distR="114300" simplePos="0" relativeHeight="251625472" behindDoc="0" locked="0" layoutInCell="1" allowOverlap="1" wp14:anchorId="2D5CEFBF" wp14:editId="6166355F">
                <wp:simplePos x="0" y="0"/>
                <wp:positionH relativeFrom="column">
                  <wp:posOffset>1600200</wp:posOffset>
                </wp:positionH>
                <wp:positionV relativeFrom="paragraph">
                  <wp:posOffset>3886199</wp:posOffset>
                </wp:positionV>
                <wp:extent cx="3429000" cy="0"/>
                <wp:effectExtent l="0" t="0" r="25400" b="25400"/>
                <wp:wrapNone/>
                <wp:docPr id="6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ECB58" id="Line 12" o:spid="_x0000_s1026" style="position:absolute;z-index:25162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306pt" to="396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" strokeweight=".5pt"/>
            </w:pict>
          </mc:Fallback>
        </mc:AlternateContent>
      </w:r>
      <w:r w:rsidRPr="00D06EF9">
        <w:rPr>
          <w:rFonts w:asciiTheme="majorHAnsi" w:hAnsiTheme="majorHAnsi" w:cstheme="majorHAnsi"/>
          <w:noProof/>
          <w:lang w:eastAsia="en-GB"/>
        </w:rPr>
        <mc:AlternateContent>
          <mc:Choice Requires="wps">
            <w:drawing>
              <wp:anchor distT="0" distB="0" distL="114300" distR="114300" simplePos="0" relativeHeight="251638784" behindDoc="0" locked="0" layoutInCell="1" allowOverlap="1" wp14:anchorId="291A6630" wp14:editId="74CF0FC2">
                <wp:simplePos x="0" y="0"/>
                <wp:positionH relativeFrom="column">
                  <wp:posOffset>914400</wp:posOffset>
                </wp:positionH>
                <wp:positionV relativeFrom="paragraph">
                  <wp:posOffset>4229100</wp:posOffset>
                </wp:positionV>
                <wp:extent cx="488950" cy="189865"/>
                <wp:effectExtent l="0" t="0" r="0" b="0"/>
                <wp:wrapNone/>
                <wp:docPr id="6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8986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46025C6" w14:textId="77777777" w:rsidR="00D06EF9" w:rsidRDefault="00D06EF9" w:rsidP="00135129">
                            <w:pPr>
                              <w:rPr>
                                <w:sz w:val="16"/>
                              </w:rPr>
                            </w:pPr>
                            <w:r>
                              <w:rPr>
                                <w:sz w:val="16"/>
                              </w:rPr>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A6630" id="Text Box 26" o:spid="_x0000_s1031" type="#_x0000_t202" style="position:absolute;left:0;text-align:left;margin-left:1in;margin-top:333pt;width:38.5pt;height:14.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" stroked="f">
                <v:textbox>
                  <w:txbxContent>
                    <w:p w14:paraId="646025C6" w14:textId="77777777" w:rsidR="00D06EF9" w:rsidRDefault="00D06EF9" w:rsidP="00135129">
                      <w:pPr>
                        <w:rPr>
                          <w:sz w:val="16"/>
                        </w:rPr>
                      </w:pPr>
                      <w:r>
                        <w:rPr>
                          <w:sz w:val="16"/>
                        </w:rPr>
                        <w:t xml:space="preserve">  NO</w:t>
                      </w:r>
                    </w:p>
                  </w:txbxContent>
                </v:textbox>
              </v:shape>
            </w:pict>
          </mc:Fallback>
        </mc:AlternateContent>
      </w:r>
      <w:r w:rsidRPr="00D06EF9">
        <w:rPr>
          <w:rFonts w:asciiTheme="majorHAnsi" w:hAnsiTheme="majorHAnsi" w:cstheme="majorHAnsi"/>
          <w:noProof/>
          <w:sz w:val="20"/>
          <w:lang w:eastAsia="en-GB"/>
        </w:rPr>
        <mc:AlternateContent>
          <mc:Choice Requires="wps">
            <w:drawing>
              <wp:anchor distT="0" distB="0" distL="114300" distR="114300" simplePos="0" relativeHeight="251652096" behindDoc="0" locked="0" layoutInCell="1" allowOverlap="1" wp14:anchorId="469C7AE4" wp14:editId="7C234894">
                <wp:simplePos x="0" y="0"/>
                <wp:positionH relativeFrom="column">
                  <wp:posOffset>4914900</wp:posOffset>
                </wp:positionH>
                <wp:positionV relativeFrom="paragraph">
                  <wp:posOffset>5143500</wp:posOffset>
                </wp:positionV>
                <wp:extent cx="419100" cy="189865"/>
                <wp:effectExtent l="0" t="0" r="12700" b="0"/>
                <wp:wrapNone/>
                <wp:docPr id="5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986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FE0ACF6" w14:textId="77777777" w:rsidR="00D06EF9" w:rsidRDefault="00D06EF9" w:rsidP="00135129">
                            <w:pPr>
                              <w:rPr>
                                <w:sz w:val="16"/>
                              </w:rPr>
                            </w:pPr>
                            <w:r>
                              <w:rPr>
                                <w:sz w:val="16"/>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C7AE4" id="Text Box 39" o:spid="_x0000_s1032" type="#_x0000_t202" style="position:absolute;left:0;text-align:left;margin-left:387pt;margin-top:405pt;width:33pt;height:1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" stroked="f">
                <v:textbox>
                  <w:txbxContent>
                    <w:p w14:paraId="2FE0ACF6" w14:textId="77777777" w:rsidR="00D06EF9" w:rsidRDefault="00D06EF9" w:rsidP="00135129">
                      <w:pPr>
                        <w:rPr>
                          <w:sz w:val="16"/>
                        </w:rPr>
                      </w:pPr>
                      <w:r>
                        <w:rPr>
                          <w:sz w:val="16"/>
                        </w:rPr>
                        <w:t xml:space="preserve"> YES</w:t>
                      </w:r>
                    </w:p>
                  </w:txbxContent>
                </v:textbox>
              </v:shape>
            </w:pict>
          </mc:Fallback>
        </mc:AlternateContent>
      </w:r>
      <w:r w:rsidRPr="00D06EF9">
        <w:rPr>
          <w:rFonts w:asciiTheme="majorHAnsi" w:hAnsiTheme="majorHAnsi" w:cstheme="majorHAnsi"/>
          <w:noProof/>
          <w:lang w:eastAsia="en-GB"/>
        </w:rPr>
        <mc:AlternateContent>
          <mc:Choice Requires="wps">
            <w:drawing>
              <wp:anchor distT="0" distB="0" distL="114300" distR="114300" simplePos="0" relativeHeight="251633664" behindDoc="0" locked="0" layoutInCell="1" allowOverlap="1" wp14:anchorId="70A4481B" wp14:editId="696F14D7">
                <wp:simplePos x="0" y="0"/>
                <wp:positionH relativeFrom="column">
                  <wp:posOffset>914400</wp:posOffset>
                </wp:positionH>
                <wp:positionV relativeFrom="paragraph">
                  <wp:posOffset>5143500</wp:posOffset>
                </wp:positionV>
                <wp:extent cx="419100" cy="189865"/>
                <wp:effectExtent l="0" t="0" r="12700" b="0"/>
                <wp:wrapNone/>
                <wp:docPr id="5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986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858026D" w14:textId="77777777" w:rsidR="00D06EF9" w:rsidRDefault="00D06EF9" w:rsidP="00135129">
                            <w:pPr>
                              <w:rPr>
                                <w:sz w:val="16"/>
                              </w:rPr>
                            </w:pPr>
                            <w:r>
                              <w:rPr>
                                <w:sz w:val="16"/>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4481B" id="Text Box 20" o:spid="_x0000_s1033" type="#_x0000_t202" style="position:absolute;left:0;text-align:left;margin-left:1in;margin-top:405pt;width:33pt;height:14.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" stroked="f">
                <v:textbox>
                  <w:txbxContent>
                    <w:p w14:paraId="2858026D" w14:textId="77777777" w:rsidR="00D06EF9" w:rsidRDefault="00D06EF9" w:rsidP="00135129">
                      <w:pPr>
                        <w:rPr>
                          <w:sz w:val="16"/>
                        </w:rPr>
                      </w:pPr>
                      <w:r>
                        <w:rPr>
                          <w:sz w:val="16"/>
                        </w:rPr>
                        <w:t xml:space="preserve"> YES</w:t>
                      </w:r>
                    </w:p>
                  </w:txbxContent>
                </v:textbox>
              </v:shape>
            </w:pict>
          </mc:Fallback>
        </mc:AlternateContent>
      </w:r>
      <w:r w:rsidRPr="00D06EF9">
        <w:rPr>
          <w:rFonts w:asciiTheme="majorHAnsi" w:hAnsiTheme="majorHAnsi" w:cstheme="majorHAnsi"/>
          <w:noProof/>
          <w:lang w:eastAsia="en-GB"/>
        </w:rPr>
        <mc:AlternateContent>
          <mc:Choice Requires="wps">
            <w:drawing>
              <wp:anchor distT="0" distB="0" distL="114300" distR="114300" simplePos="0" relativeHeight="251634688" behindDoc="0" locked="0" layoutInCell="1" allowOverlap="1" wp14:anchorId="657F5EA2" wp14:editId="625E6795">
                <wp:simplePos x="0" y="0"/>
                <wp:positionH relativeFrom="column">
                  <wp:posOffset>0</wp:posOffset>
                </wp:positionH>
                <wp:positionV relativeFrom="paragraph">
                  <wp:posOffset>4572000</wp:posOffset>
                </wp:positionV>
                <wp:extent cx="6057900" cy="379730"/>
                <wp:effectExtent l="0" t="0" r="38100" b="26670"/>
                <wp:wrapNone/>
                <wp:docPr id="5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79730"/>
                        </a:xfrm>
                        <a:prstGeom prst="rect">
                          <a:avLst/>
                        </a:prstGeom>
                        <a:solidFill>
                          <a:srgbClr val="FFFFFF"/>
                        </a:solidFill>
                        <a:ln w="6350">
                          <a:solidFill>
                            <a:srgbClr val="000000"/>
                          </a:solidFill>
                          <a:miter lim="800000"/>
                          <a:headEnd/>
                          <a:tailEnd/>
                        </a:ln>
                      </wps:spPr>
                      <wps:txbx>
                        <w:txbxContent>
                          <w:p w14:paraId="6CE0CF65" w14:textId="77777777" w:rsidR="00D06EF9" w:rsidRPr="00446F70" w:rsidRDefault="00D06EF9" w:rsidP="00135129">
                            <w:pPr>
                              <w:jc w:val="center"/>
                              <w:rPr>
                                <w:rFonts w:ascii="Arial" w:hAnsi="Arial"/>
                                <w:sz w:val="18"/>
                              </w:rPr>
                            </w:pPr>
                            <w:r w:rsidRPr="00446F70">
                              <w:rPr>
                                <w:rFonts w:ascii="Arial" w:hAnsi="Arial"/>
                                <w:sz w:val="18"/>
                              </w:rPr>
                              <w:t>Has the Visit Leader been assessed as competent to lead the visit,</w:t>
                            </w:r>
                          </w:p>
                          <w:p w14:paraId="07813B5F" w14:textId="77777777" w:rsidR="00D06EF9" w:rsidRPr="00446F70" w:rsidRDefault="00D06EF9" w:rsidP="00135129">
                            <w:pPr>
                              <w:jc w:val="center"/>
                              <w:rPr>
                                <w:rFonts w:ascii="Arial" w:hAnsi="Arial"/>
                                <w:sz w:val="18"/>
                              </w:rPr>
                            </w:pPr>
                            <w:r w:rsidRPr="00446F70">
                              <w:rPr>
                                <w:rFonts w:ascii="Arial" w:hAnsi="Arial"/>
                                <w:sz w:val="18"/>
                              </w:rPr>
                              <w:t xml:space="preserve"> and is he/she able to comply with the </w:t>
                            </w:r>
                            <w:hyperlink r:id="rId57" w:history="1">
                              <w:r w:rsidRPr="00446F70">
                                <w:rPr>
                                  <w:rStyle w:val="Hyperlink"/>
                                  <w:rFonts w:ascii="Arial" w:hAnsi="Arial"/>
                                  <w:sz w:val="18"/>
                                </w:rPr>
                                <w:t>Visit Leader Checklist</w:t>
                              </w:r>
                            </w:hyperlink>
                            <w:r w:rsidRPr="00446F70">
                              <w:rPr>
                                <w:rFonts w:ascii="Arial" w:hAnsi="Arial"/>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F5EA2" id="Text Box 22" o:spid="_x0000_s1034" type="#_x0000_t202" style="position:absolute;left:0;text-align:left;margin-left:0;margin-top:5in;width:477pt;height:29.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" strokeweight=".5pt">
                <v:textbox>
                  <w:txbxContent>
                    <w:p w14:paraId="6CE0CF65" w14:textId="77777777" w:rsidR="00D06EF9" w:rsidRPr="00446F70" w:rsidRDefault="00D06EF9" w:rsidP="00135129">
                      <w:pPr>
                        <w:jc w:val="center"/>
                        <w:rPr>
                          <w:rFonts w:ascii="Arial" w:hAnsi="Arial"/>
                          <w:sz w:val="18"/>
                        </w:rPr>
                      </w:pPr>
                      <w:r w:rsidRPr="00446F70">
                        <w:rPr>
                          <w:rFonts w:ascii="Arial" w:hAnsi="Arial"/>
                          <w:sz w:val="18"/>
                        </w:rPr>
                        <w:t>Has the Visit Leader been assessed as competent to lead the visit,</w:t>
                      </w:r>
                    </w:p>
                    <w:p w14:paraId="07813B5F" w14:textId="77777777" w:rsidR="00D06EF9" w:rsidRPr="00446F70" w:rsidRDefault="00D06EF9" w:rsidP="00135129">
                      <w:pPr>
                        <w:jc w:val="center"/>
                        <w:rPr>
                          <w:rFonts w:ascii="Arial" w:hAnsi="Arial"/>
                          <w:sz w:val="18"/>
                        </w:rPr>
                      </w:pPr>
                      <w:r w:rsidRPr="00446F70">
                        <w:rPr>
                          <w:rFonts w:ascii="Arial" w:hAnsi="Arial"/>
                          <w:sz w:val="18"/>
                        </w:rPr>
                        <w:t xml:space="preserve"> and is he/she able to comply with the </w:t>
                      </w:r>
                      <w:hyperlink r:id="rId58" w:history="1">
                        <w:r w:rsidRPr="00446F70">
                          <w:rPr>
                            <w:rStyle w:val="Hyperlink"/>
                            <w:rFonts w:ascii="Arial" w:hAnsi="Arial"/>
                            <w:sz w:val="18"/>
                          </w:rPr>
                          <w:t>Visit Leader Checklist</w:t>
                        </w:r>
                      </w:hyperlink>
                      <w:r w:rsidRPr="00446F70">
                        <w:rPr>
                          <w:rFonts w:ascii="Arial" w:hAnsi="Arial"/>
                          <w:sz w:val="18"/>
                        </w:rPr>
                        <w:t>?</w:t>
                      </w:r>
                    </w:p>
                  </w:txbxContent>
                </v:textbox>
              </v:shape>
            </w:pict>
          </mc:Fallback>
        </mc:AlternateContent>
      </w:r>
      <w:r w:rsidRPr="00D06EF9">
        <w:rPr>
          <w:rFonts w:asciiTheme="majorHAnsi" w:hAnsiTheme="majorHAnsi" w:cstheme="majorHAnsi"/>
          <w:noProof/>
          <w:lang w:eastAsia="en-GB"/>
        </w:rPr>
        <mc:AlternateContent>
          <mc:Choice Requires="wps">
            <w:drawing>
              <wp:anchor distT="0" distB="0" distL="114300" distR="114300" simplePos="0" relativeHeight="251641856" behindDoc="0" locked="0" layoutInCell="1" allowOverlap="1" wp14:anchorId="5AB8AD32" wp14:editId="79D950D8">
                <wp:simplePos x="0" y="0"/>
                <wp:positionH relativeFrom="column">
                  <wp:posOffset>0</wp:posOffset>
                </wp:positionH>
                <wp:positionV relativeFrom="paragraph">
                  <wp:posOffset>-227965</wp:posOffset>
                </wp:positionV>
                <wp:extent cx="1943100" cy="571500"/>
                <wp:effectExtent l="0" t="0" r="38100" b="38100"/>
                <wp:wrapNone/>
                <wp:docPr id="5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noFill/>
                        <a:ln w="63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CCFFFF"/>
                              </a:solidFill>
                            </a14:hiddenFill>
                          </a:ext>
                        </a:extLst>
                      </wps:spPr>
                      <wps:txbx>
                        <w:txbxContent>
                          <w:p w14:paraId="484A8140" w14:textId="77777777" w:rsidR="00D06EF9" w:rsidRPr="00AF22EE" w:rsidRDefault="00D06EF9" w:rsidP="00135129">
                            <w:pPr>
                              <w:pStyle w:val="BodyText"/>
                              <w:rPr>
                                <w:color w:val="0000FF"/>
                                <w:sz w:val="28"/>
                              </w:rPr>
                            </w:pPr>
                            <w:bookmarkStart w:id="49" w:name="Flowchart"/>
                            <w:bookmarkEnd w:id="49"/>
                            <w:r w:rsidRPr="00AF22EE">
                              <w:rPr>
                                <w:color w:val="0000FF"/>
                                <w:sz w:val="28"/>
                              </w:rPr>
                              <w:t>START</w:t>
                            </w:r>
                          </w:p>
                          <w:p w14:paraId="6D4D532F" w14:textId="77777777" w:rsidR="00D06EF9" w:rsidRPr="00783ABD" w:rsidRDefault="00D06EF9" w:rsidP="00135129">
                            <w:pPr>
                              <w:pStyle w:val="BodyText"/>
                              <w:rPr>
                                <w:b w:val="0"/>
                                <w:sz w:val="28"/>
                              </w:rPr>
                            </w:pPr>
                            <w:r w:rsidRPr="00783ABD">
                              <w:rPr>
                                <w:b w:val="0"/>
                                <w:sz w:val="18"/>
                              </w:rPr>
                              <w:t>Will an External Provider, Activity Centre or Tour Operator be used</w:t>
                            </w:r>
                            <w:r>
                              <w:rPr>
                                <w:b w:val="0"/>
                                <w:sz w:val="18"/>
                              </w:rPr>
                              <w:t>?</w:t>
                            </w:r>
                          </w:p>
                          <w:p w14:paraId="4A7D113C" w14:textId="77777777" w:rsidR="00D06EF9" w:rsidRDefault="00D06EF9" w:rsidP="00135129">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8AD32" id="Text Box 29" o:spid="_x0000_s1035" type="#_x0000_t202" style="position:absolute;left:0;text-align:left;margin-left:0;margin-top:-17.95pt;width:153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" filled="f" strokeweight=".5pt">
                <v:textbox>
                  <w:txbxContent>
                    <w:p w14:paraId="484A8140" w14:textId="77777777" w:rsidR="00D06EF9" w:rsidRPr="00AF22EE" w:rsidRDefault="00D06EF9" w:rsidP="00135129">
                      <w:pPr>
                        <w:pStyle w:val="BodyText"/>
                        <w:rPr>
                          <w:color w:val="0000FF"/>
                          <w:sz w:val="28"/>
                        </w:rPr>
                      </w:pPr>
                      <w:bookmarkStart w:id="52" w:name="Flowchart"/>
                      <w:bookmarkEnd w:id="52"/>
                      <w:r w:rsidRPr="00AF22EE">
                        <w:rPr>
                          <w:color w:val="0000FF"/>
                          <w:sz w:val="28"/>
                        </w:rPr>
                        <w:t>START</w:t>
                      </w:r>
                    </w:p>
                    <w:p w14:paraId="6D4D532F" w14:textId="77777777" w:rsidR="00D06EF9" w:rsidRPr="00783ABD" w:rsidRDefault="00D06EF9" w:rsidP="00135129">
                      <w:pPr>
                        <w:pStyle w:val="BodyText"/>
                        <w:rPr>
                          <w:b w:val="0"/>
                          <w:sz w:val="28"/>
                        </w:rPr>
                      </w:pPr>
                      <w:r w:rsidRPr="00783ABD">
                        <w:rPr>
                          <w:b w:val="0"/>
                          <w:sz w:val="18"/>
                        </w:rPr>
                        <w:t>Will an External Provider, Activity Centre or Tour Operator be used</w:t>
                      </w:r>
                      <w:r>
                        <w:rPr>
                          <w:b w:val="0"/>
                          <w:sz w:val="18"/>
                        </w:rPr>
                        <w:t>?</w:t>
                      </w:r>
                    </w:p>
                    <w:p w14:paraId="4A7D113C" w14:textId="77777777" w:rsidR="00D06EF9" w:rsidRDefault="00D06EF9" w:rsidP="00135129">
                      <w:pPr>
                        <w:pStyle w:val="BodyText"/>
                      </w:pPr>
                    </w:p>
                  </w:txbxContent>
                </v:textbox>
              </v:shape>
            </w:pict>
          </mc:Fallback>
        </mc:AlternateContent>
      </w:r>
      <w:r w:rsidRPr="00D06EF9">
        <w:rPr>
          <w:rFonts w:asciiTheme="majorHAnsi" w:hAnsiTheme="majorHAnsi" w:cstheme="majorHAnsi"/>
          <w:noProof/>
          <w:lang w:eastAsia="en-GB"/>
        </w:rPr>
        <mc:AlternateContent>
          <mc:Choice Requires="wps">
            <w:drawing>
              <wp:anchor distT="0" distB="0" distL="114300" distR="114300" simplePos="0" relativeHeight="251630592" behindDoc="0" locked="0" layoutInCell="1" allowOverlap="1" wp14:anchorId="20FF6E13" wp14:editId="022E8F45">
                <wp:simplePos x="0" y="0"/>
                <wp:positionH relativeFrom="column">
                  <wp:posOffset>914400</wp:posOffset>
                </wp:positionH>
                <wp:positionV relativeFrom="paragraph">
                  <wp:posOffset>914400</wp:posOffset>
                </wp:positionV>
                <wp:extent cx="2628900" cy="457200"/>
                <wp:effectExtent l="0" t="0" r="38100" b="25400"/>
                <wp:wrapNone/>
                <wp:docPr id="5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w="6350">
                          <a:solidFill>
                            <a:srgbClr val="000000"/>
                          </a:solidFill>
                          <a:miter lim="800000"/>
                          <a:headEnd/>
                          <a:tailEnd/>
                        </a:ln>
                      </wps:spPr>
                      <wps:txbx>
                        <w:txbxContent>
                          <w:p w14:paraId="2EF1C795" w14:textId="77777777" w:rsidR="00D06EF9" w:rsidRPr="00AF22EE" w:rsidRDefault="00D06EF9" w:rsidP="00135129">
                            <w:pPr>
                              <w:pStyle w:val="BodyText3"/>
                              <w:rPr>
                                <w:rFonts w:cs="Times New Roman"/>
                                <w:sz w:val="8"/>
                                <w:szCs w:val="8"/>
                              </w:rPr>
                            </w:pPr>
                          </w:p>
                          <w:p w14:paraId="0C82595A" w14:textId="3096EBD9" w:rsidR="00D06EF9" w:rsidRDefault="00D06EF9" w:rsidP="00135129">
                            <w:pPr>
                              <w:pStyle w:val="BodyText3"/>
                            </w:pPr>
                            <w:r>
                              <w:rPr>
                                <w:rFonts w:cs="Times New Roman"/>
                                <w:sz w:val="18"/>
                              </w:rPr>
                              <w:t xml:space="preserve">Does the provider hold an LOtC Quality Badge? </w:t>
                            </w:r>
                            <w:hyperlink r:id="rId59" w:history="1">
                              <w:r w:rsidRPr="008527B8">
                                <w:rPr>
                                  <w:rStyle w:val="Hyperlink"/>
                                  <w:sz w:val="18"/>
                                </w:rPr>
                                <w:t>www.</w:t>
                              </w:r>
                              <w:r>
                                <w:rPr>
                                  <w:rStyle w:val="Hyperlink"/>
                                  <w:sz w:val="18"/>
                                </w:rPr>
                                <w:t>LOtC</w:t>
                              </w:r>
                              <w:r w:rsidRPr="008527B8">
                                <w:rPr>
                                  <w:rStyle w:val="Hyperlink"/>
                                  <w:sz w:val="18"/>
                                </w:rPr>
                                <w:t>qualitybadge.org.uk</w:t>
                              </w:r>
                            </w:hyperlink>
                            <w:r>
                              <w:rPr>
                                <w:rFonts w:cs="Times New Roman"/>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F6E13" id="Text Box 17" o:spid="_x0000_s1036" type="#_x0000_t202" style="position:absolute;left:0;text-align:left;margin-left:1in;margin-top:1in;width:207pt;height:3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" strokeweight=".5pt">
                <v:textbox>
                  <w:txbxContent>
                    <w:p w14:paraId="2EF1C795" w14:textId="77777777" w:rsidR="00D06EF9" w:rsidRPr="00AF22EE" w:rsidRDefault="00D06EF9" w:rsidP="00135129">
                      <w:pPr>
                        <w:pStyle w:val="BodyText3"/>
                        <w:rPr>
                          <w:rFonts w:cs="Times New Roman"/>
                          <w:sz w:val="8"/>
                          <w:szCs w:val="8"/>
                        </w:rPr>
                      </w:pPr>
                    </w:p>
                    <w:p w14:paraId="0C82595A" w14:textId="3096EBD9" w:rsidR="00D06EF9" w:rsidRDefault="00D06EF9" w:rsidP="00135129">
                      <w:pPr>
                        <w:pStyle w:val="BodyText3"/>
                      </w:pPr>
                      <w:r>
                        <w:rPr>
                          <w:rFonts w:cs="Times New Roman"/>
                          <w:sz w:val="18"/>
                        </w:rPr>
                        <w:t xml:space="preserve">Does the provider hold an </w:t>
                      </w:r>
                      <w:proofErr w:type="spellStart"/>
                      <w:r>
                        <w:rPr>
                          <w:rFonts w:cs="Times New Roman"/>
                          <w:sz w:val="18"/>
                        </w:rPr>
                        <w:t>LOtC</w:t>
                      </w:r>
                      <w:proofErr w:type="spellEnd"/>
                      <w:r>
                        <w:rPr>
                          <w:rFonts w:cs="Times New Roman"/>
                          <w:sz w:val="18"/>
                        </w:rPr>
                        <w:t xml:space="preserve"> Quality Badge? </w:t>
                      </w:r>
                      <w:hyperlink r:id="rId60" w:history="1">
                        <w:r w:rsidRPr="008527B8">
                          <w:rPr>
                            <w:rStyle w:val="Hyperlink"/>
                            <w:sz w:val="18"/>
                          </w:rPr>
                          <w:t>www.</w:t>
                        </w:r>
                        <w:r>
                          <w:rPr>
                            <w:rStyle w:val="Hyperlink"/>
                            <w:sz w:val="18"/>
                          </w:rPr>
                          <w:t>LOtC</w:t>
                        </w:r>
                        <w:r w:rsidRPr="008527B8">
                          <w:rPr>
                            <w:rStyle w:val="Hyperlink"/>
                            <w:sz w:val="18"/>
                          </w:rPr>
                          <w:t>qualitybadge.org.uk</w:t>
                        </w:r>
                      </w:hyperlink>
                      <w:r>
                        <w:rPr>
                          <w:rFonts w:cs="Times New Roman"/>
                          <w:sz w:val="18"/>
                        </w:rPr>
                        <w:t xml:space="preserve"> </w:t>
                      </w:r>
                    </w:p>
                  </w:txbxContent>
                </v:textbox>
              </v:shape>
            </w:pict>
          </mc:Fallback>
        </mc:AlternateContent>
      </w:r>
      <w:r w:rsidRPr="00D06EF9">
        <w:rPr>
          <w:rFonts w:asciiTheme="majorHAnsi" w:hAnsiTheme="majorHAnsi" w:cstheme="majorHAnsi"/>
          <w:noProof/>
          <w:lang w:eastAsia="en-GB"/>
        </w:rPr>
        <mc:AlternateContent>
          <mc:Choice Requires="wps">
            <w:drawing>
              <wp:anchor distT="0" distB="0" distL="114299" distR="114299" simplePos="0" relativeHeight="251653120" behindDoc="0" locked="0" layoutInCell="1" allowOverlap="1" wp14:anchorId="4F3AFEAA" wp14:editId="2548AD3B">
                <wp:simplePos x="0" y="0"/>
                <wp:positionH relativeFrom="column">
                  <wp:posOffset>1142999</wp:posOffset>
                </wp:positionH>
                <wp:positionV relativeFrom="paragraph">
                  <wp:posOffset>342900</wp:posOffset>
                </wp:positionV>
                <wp:extent cx="0" cy="571500"/>
                <wp:effectExtent l="0" t="0" r="25400" b="12700"/>
                <wp:wrapNone/>
                <wp:docPr id="5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629D3" id="Line 40"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pt,27pt" to="90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" strokeweight=".5pt"/>
            </w:pict>
          </mc:Fallback>
        </mc:AlternateContent>
      </w:r>
      <w:r w:rsidRPr="00D06EF9">
        <w:rPr>
          <w:rFonts w:asciiTheme="majorHAnsi" w:hAnsiTheme="majorHAnsi" w:cstheme="majorHAnsi"/>
          <w:noProof/>
          <w:sz w:val="20"/>
          <w:lang w:eastAsia="en-GB"/>
        </w:rPr>
        <mc:AlternateContent>
          <mc:Choice Requires="wps">
            <w:drawing>
              <wp:anchor distT="0" distB="0" distL="114300" distR="114300" simplePos="0" relativeHeight="251662336" behindDoc="0" locked="0" layoutInCell="1" allowOverlap="1" wp14:anchorId="702A895F" wp14:editId="2AE4F2A8">
                <wp:simplePos x="0" y="0"/>
                <wp:positionH relativeFrom="column">
                  <wp:posOffset>914400</wp:posOffset>
                </wp:positionH>
                <wp:positionV relativeFrom="paragraph">
                  <wp:posOffset>571500</wp:posOffset>
                </wp:positionV>
                <wp:extent cx="419100" cy="228600"/>
                <wp:effectExtent l="0" t="0" r="12700" b="0"/>
                <wp:wrapNone/>
                <wp:docPr id="5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86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C8A11BB" w14:textId="77777777" w:rsidR="00D06EF9" w:rsidRDefault="00D06EF9" w:rsidP="00135129">
                            <w:r>
                              <w:rPr>
                                <w:sz w:val="16"/>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A895F" id="Text Box 49" o:spid="_x0000_s1037" type="#_x0000_t202" style="position:absolute;left:0;text-align:left;margin-left:1in;margin-top:45pt;width:33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" stroked="f">
                <v:textbox>
                  <w:txbxContent>
                    <w:p w14:paraId="4C8A11BB" w14:textId="77777777" w:rsidR="00D06EF9" w:rsidRDefault="00D06EF9" w:rsidP="00135129">
                      <w:r>
                        <w:rPr>
                          <w:sz w:val="16"/>
                        </w:rPr>
                        <w:t xml:space="preserve"> YES</w:t>
                      </w:r>
                    </w:p>
                  </w:txbxContent>
                </v:textbox>
              </v:shape>
            </w:pict>
          </mc:Fallback>
        </mc:AlternateContent>
      </w:r>
      <w:r w:rsidRPr="00D06EF9">
        <w:rPr>
          <w:rFonts w:asciiTheme="majorHAnsi" w:hAnsiTheme="majorHAnsi" w:cstheme="majorHAnsi"/>
          <w:noProof/>
          <w:lang w:eastAsia="en-GB"/>
        </w:rPr>
        <mc:AlternateContent>
          <mc:Choice Requires="wps">
            <w:drawing>
              <wp:anchor distT="0" distB="0" distL="114300" distR="114300" simplePos="0" relativeHeight="251661312" behindDoc="0" locked="0" layoutInCell="1" allowOverlap="1" wp14:anchorId="2C3DD54C" wp14:editId="5B2C9C46">
                <wp:simplePos x="0" y="0"/>
                <wp:positionH relativeFrom="column">
                  <wp:posOffset>228600</wp:posOffset>
                </wp:positionH>
                <wp:positionV relativeFrom="paragraph">
                  <wp:posOffset>571500</wp:posOffset>
                </wp:positionV>
                <wp:extent cx="488950" cy="228600"/>
                <wp:effectExtent l="0" t="0" r="0" b="0"/>
                <wp:wrapNone/>
                <wp:docPr id="5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8950" cy="2286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364B352" w14:textId="77777777" w:rsidR="00D06EF9" w:rsidRDefault="00D06EF9" w:rsidP="00135129">
                            <w:pPr>
                              <w:rPr>
                                <w:sz w:val="16"/>
                              </w:rPr>
                            </w:pPr>
                            <w:r>
                              <w:rPr>
                                <w:sz w:val="16"/>
                              </w:rPr>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DD54C" id="Text Box 48" o:spid="_x0000_s1038" type="#_x0000_t202" style="position:absolute;left:0;text-align:left;margin-left:18pt;margin-top:45pt;width:38.5pt;height:1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" stroked="f">
                <v:textbox>
                  <w:txbxContent>
                    <w:p w14:paraId="4364B352" w14:textId="77777777" w:rsidR="00D06EF9" w:rsidRDefault="00D06EF9" w:rsidP="00135129">
                      <w:pPr>
                        <w:rPr>
                          <w:sz w:val="16"/>
                        </w:rPr>
                      </w:pPr>
                      <w:r>
                        <w:rPr>
                          <w:sz w:val="16"/>
                        </w:rPr>
                        <w:t xml:space="preserve">  NO</w:t>
                      </w:r>
                    </w:p>
                  </w:txbxContent>
                </v:textbox>
              </v:shape>
            </w:pict>
          </mc:Fallback>
        </mc:AlternateContent>
      </w:r>
      <w:r w:rsidRPr="00D06EF9">
        <w:rPr>
          <w:rFonts w:asciiTheme="majorHAnsi" w:hAnsiTheme="majorHAnsi" w:cstheme="majorHAnsi"/>
          <w:noProof/>
          <w:lang w:eastAsia="en-GB"/>
        </w:rPr>
        <mc:AlternateContent>
          <mc:Choice Requires="wps">
            <w:drawing>
              <wp:anchor distT="0" distB="0" distL="114299" distR="114299" simplePos="0" relativeHeight="251654144" behindDoc="0" locked="0" layoutInCell="1" allowOverlap="1" wp14:anchorId="59741733" wp14:editId="55AADD56">
                <wp:simplePos x="0" y="0"/>
                <wp:positionH relativeFrom="column">
                  <wp:posOffset>457199</wp:posOffset>
                </wp:positionH>
                <wp:positionV relativeFrom="paragraph">
                  <wp:posOffset>342900</wp:posOffset>
                </wp:positionV>
                <wp:extent cx="0" cy="2171700"/>
                <wp:effectExtent l="0" t="0" r="25400" b="12700"/>
                <wp:wrapNone/>
                <wp:docPr id="5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E4AAB" id="Line 41"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pt,27pt" to="36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" strokeweight=".5pt"/>
            </w:pict>
          </mc:Fallback>
        </mc:AlternateContent>
      </w:r>
      <w:r w:rsidRPr="00D06EF9">
        <w:rPr>
          <w:rFonts w:asciiTheme="majorHAnsi" w:hAnsiTheme="majorHAnsi" w:cstheme="majorHAnsi"/>
          <w:noProof/>
          <w:lang w:eastAsia="en-GB"/>
        </w:rPr>
        <mc:AlternateContent>
          <mc:Choice Requires="wps">
            <w:drawing>
              <wp:anchor distT="0" distB="0" distL="114299" distR="114299" simplePos="0" relativeHeight="251655168" behindDoc="0" locked="0" layoutInCell="1" allowOverlap="1" wp14:anchorId="16FA15F8" wp14:editId="132989E3">
                <wp:simplePos x="0" y="0"/>
                <wp:positionH relativeFrom="column">
                  <wp:posOffset>1142999</wp:posOffset>
                </wp:positionH>
                <wp:positionV relativeFrom="paragraph">
                  <wp:posOffset>1371600</wp:posOffset>
                </wp:positionV>
                <wp:extent cx="0" cy="1143000"/>
                <wp:effectExtent l="0" t="0" r="25400" b="25400"/>
                <wp:wrapNone/>
                <wp:docPr id="5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AE3B2" id="Line 42"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pt,108pt" to="90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" strokeweight=".5pt"/>
            </w:pict>
          </mc:Fallback>
        </mc:AlternateContent>
      </w:r>
      <w:r w:rsidRPr="00D06EF9">
        <w:rPr>
          <w:rFonts w:asciiTheme="majorHAnsi" w:hAnsiTheme="majorHAnsi" w:cstheme="majorHAnsi"/>
          <w:noProof/>
          <w:sz w:val="20"/>
          <w:lang w:eastAsia="en-GB"/>
        </w:rPr>
        <mc:AlternateContent>
          <mc:Choice Requires="wps">
            <w:drawing>
              <wp:anchor distT="0" distB="0" distL="114299" distR="114299" simplePos="0" relativeHeight="251619328" behindDoc="0" locked="0" layoutInCell="1" allowOverlap="1" wp14:anchorId="3B9B852F" wp14:editId="58512CFF">
                <wp:simplePos x="0" y="0"/>
                <wp:positionH relativeFrom="column">
                  <wp:posOffset>4457699</wp:posOffset>
                </wp:positionH>
                <wp:positionV relativeFrom="paragraph">
                  <wp:posOffset>1257300</wp:posOffset>
                </wp:positionV>
                <wp:extent cx="0" cy="571500"/>
                <wp:effectExtent l="0" t="0" r="25400" b="12700"/>
                <wp:wrapNone/>
                <wp:docPr id="4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6EB99" id="Line 6" o:spid="_x0000_s1026" style="position:absolute;z-index:251619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99pt" to="351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" strokeweight=".5pt"/>
            </w:pict>
          </mc:Fallback>
        </mc:AlternateContent>
      </w:r>
      <w:r w:rsidRPr="00D06EF9">
        <w:rPr>
          <w:rFonts w:asciiTheme="majorHAnsi" w:hAnsiTheme="majorHAnsi" w:cstheme="majorHAnsi"/>
          <w:noProof/>
          <w:sz w:val="20"/>
          <w:lang w:eastAsia="en-GB"/>
        </w:rPr>
        <mc:AlternateContent>
          <mc:Choice Requires="wps">
            <w:drawing>
              <wp:anchor distT="0" distB="0" distL="114300" distR="114300" simplePos="0" relativeHeight="251659264" behindDoc="0" locked="0" layoutInCell="1" allowOverlap="1" wp14:anchorId="3D381312" wp14:editId="2B406A9D">
                <wp:simplePos x="0" y="0"/>
                <wp:positionH relativeFrom="column">
                  <wp:posOffset>4343400</wp:posOffset>
                </wp:positionH>
                <wp:positionV relativeFrom="paragraph">
                  <wp:posOffset>1143000</wp:posOffset>
                </wp:positionV>
                <wp:extent cx="114300" cy="114300"/>
                <wp:effectExtent l="6985" t="16510" r="43815" b="34290"/>
                <wp:wrapNone/>
                <wp:docPr id="3" name="Ar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custGeom>
                          <a:avLst/>
                          <a:gdLst>
                            <a:gd name="T0" fmla="*/ 0 w 21600"/>
                            <a:gd name="T1" fmla="*/ 0 h 21600"/>
                            <a:gd name="T2" fmla="*/ 114300 w 21600"/>
                            <a:gd name="T3" fmla="*/ 114300 h 21600"/>
                            <a:gd name="T4" fmla="*/ 0 w 21600"/>
                            <a:gd name="T5" fmla="*/ 1143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79B3" id="Arc 46" o:spid="_x0000_s1026" style="position:absolute;margin-left:342pt;margin-top:90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" path="m,-1nfc11929,-1,21600,9670,21600,21600em,-1nsc11929,-1,21600,9670,21600,21600l,21600,,-1xe" filled="f" strokeweight=".5pt">
                <v:path arrowok="t" o:extrusionok="f" o:connecttype="custom" o:connectlocs="0,0;604838,604838;0,604838" o:connectangles="0,0,0"/>
              </v:shape>
            </w:pict>
          </mc:Fallback>
        </mc:AlternateContent>
      </w:r>
      <w:r w:rsidRPr="00D06EF9">
        <w:rPr>
          <w:rFonts w:asciiTheme="majorHAnsi" w:hAnsiTheme="majorHAnsi" w:cstheme="majorHAnsi"/>
          <w:noProof/>
          <w:sz w:val="20"/>
          <w:lang w:eastAsia="en-GB"/>
        </w:rPr>
        <mc:AlternateContent>
          <mc:Choice Requires="wps">
            <w:drawing>
              <wp:anchor distT="4294967295" distB="4294967295" distL="114300" distR="114300" simplePos="0" relativeHeight="251658240" behindDoc="0" locked="0" layoutInCell="1" allowOverlap="1" wp14:anchorId="6146D10A" wp14:editId="74CE5BD3">
                <wp:simplePos x="0" y="0"/>
                <wp:positionH relativeFrom="column">
                  <wp:posOffset>3543300</wp:posOffset>
                </wp:positionH>
                <wp:positionV relativeFrom="paragraph">
                  <wp:posOffset>1142999</wp:posOffset>
                </wp:positionV>
                <wp:extent cx="800100" cy="0"/>
                <wp:effectExtent l="0" t="0" r="12700" b="25400"/>
                <wp:wrapNone/>
                <wp:docPr id="4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FA034" id="Line 4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pt,90pt" to="342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" strokeweight=".5pt"/>
            </w:pict>
          </mc:Fallback>
        </mc:AlternateContent>
      </w:r>
      <w:r w:rsidRPr="00D06EF9">
        <w:rPr>
          <w:rFonts w:asciiTheme="majorHAnsi" w:hAnsiTheme="majorHAnsi" w:cstheme="majorHAnsi"/>
          <w:noProof/>
          <w:lang w:eastAsia="en-GB"/>
        </w:rPr>
        <mc:AlternateContent>
          <mc:Choice Requires="wps">
            <w:drawing>
              <wp:anchor distT="0" distB="0" distL="114300" distR="114300" simplePos="0" relativeHeight="251660288" behindDoc="0" locked="0" layoutInCell="1" allowOverlap="1" wp14:anchorId="2BA59CC6" wp14:editId="0B7C19CC">
                <wp:simplePos x="0" y="0"/>
                <wp:positionH relativeFrom="column">
                  <wp:posOffset>3771900</wp:posOffset>
                </wp:positionH>
                <wp:positionV relativeFrom="paragraph">
                  <wp:posOffset>1028700</wp:posOffset>
                </wp:positionV>
                <wp:extent cx="419100" cy="228600"/>
                <wp:effectExtent l="0" t="0" r="1270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86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EC9E77C" w14:textId="77777777" w:rsidR="00D06EF9" w:rsidRDefault="00D06EF9" w:rsidP="00135129">
                            <w:r>
                              <w:rPr>
                                <w:sz w:val="16"/>
                              </w:rPr>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59CC6" id="Text Box 47" o:spid="_x0000_s1039" type="#_x0000_t202" style="position:absolute;left:0;text-align:left;margin-left:297pt;margin-top:81pt;width:3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" stroked="f">
                <v:textbox>
                  <w:txbxContent>
                    <w:p w14:paraId="7EC9E77C" w14:textId="77777777" w:rsidR="00D06EF9" w:rsidRDefault="00D06EF9" w:rsidP="00135129">
                      <w:r>
                        <w:rPr>
                          <w:sz w:val="16"/>
                        </w:rPr>
                        <w:t xml:space="preserve"> NO</w:t>
                      </w:r>
                    </w:p>
                  </w:txbxContent>
                </v:textbox>
              </v:shape>
            </w:pict>
          </mc:Fallback>
        </mc:AlternateContent>
      </w:r>
      <w:r w:rsidRPr="00D06EF9">
        <w:rPr>
          <w:rFonts w:asciiTheme="majorHAnsi" w:hAnsiTheme="majorHAnsi" w:cstheme="majorHAnsi"/>
          <w:noProof/>
          <w:lang w:eastAsia="en-GB"/>
        </w:rPr>
        <mc:AlternateContent>
          <mc:Choice Requires="wps">
            <w:drawing>
              <wp:anchor distT="0" distB="0" distL="114300" distR="114300" simplePos="0" relativeHeight="251657216" behindDoc="0" locked="0" layoutInCell="1" allowOverlap="1" wp14:anchorId="32F64DA0" wp14:editId="2E0CB48A">
                <wp:simplePos x="0" y="0"/>
                <wp:positionH relativeFrom="column">
                  <wp:posOffset>914400</wp:posOffset>
                </wp:positionH>
                <wp:positionV relativeFrom="paragraph">
                  <wp:posOffset>1600200</wp:posOffset>
                </wp:positionV>
                <wp:extent cx="419100" cy="228600"/>
                <wp:effectExtent l="0" t="0" r="12700" b="0"/>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86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7A58CB2" w14:textId="77777777" w:rsidR="00D06EF9" w:rsidRDefault="00D06EF9" w:rsidP="00135129">
                            <w:r>
                              <w:rPr>
                                <w:sz w:val="16"/>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64DA0" id="Text Box 44" o:spid="_x0000_s1040" type="#_x0000_t202" style="position:absolute;left:0;text-align:left;margin-left:1in;margin-top:126pt;width:3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" stroked="f">
                <v:textbox>
                  <w:txbxContent>
                    <w:p w14:paraId="17A58CB2" w14:textId="77777777" w:rsidR="00D06EF9" w:rsidRDefault="00D06EF9" w:rsidP="00135129">
                      <w:r>
                        <w:rPr>
                          <w:sz w:val="16"/>
                        </w:rPr>
                        <w:t xml:space="preserve"> YES</w:t>
                      </w:r>
                    </w:p>
                  </w:txbxContent>
                </v:textbox>
              </v:shape>
            </w:pict>
          </mc:Fallback>
        </mc:AlternateContent>
      </w:r>
      <w:r w:rsidRPr="00D06EF9">
        <w:rPr>
          <w:rFonts w:asciiTheme="majorHAnsi" w:hAnsiTheme="majorHAnsi" w:cstheme="majorHAnsi"/>
          <w:noProof/>
          <w:sz w:val="20"/>
          <w:lang w:eastAsia="en-GB"/>
        </w:rPr>
        <mc:AlternateContent>
          <mc:Choice Requires="wps">
            <w:drawing>
              <wp:anchor distT="4294967295" distB="4294967295" distL="114300" distR="114300" simplePos="0" relativeHeight="251643904" behindDoc="0" locked="0" layoutInCell="1" allowOverlap="1" wp14:anchorId="3876DB90" wp14:editId="42D1FD74">
                <wp:simplePos x="0" y="0"/>
                <wp:positionH relativeFrom="column">
                  <wp:posOffset>1943100</wp:posOffset>
                </wp:positionH>
                <wp:positionV relativeFrom="paragraph">
                  <wp:posOffset>1943099</wp:posOffset>
                </wp:positionV>
                <wp:extent cx="1028700" cy="0"/>
                <wp:effectExtent l="0" t="0" r="12700" b="25400"/>
                <wp:wrapNone/>
                <wp:docPr id="4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301D0" id="Line 31"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53pt" to="23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" strokeweight=".5pt"/>
            </w:pict>
          </mc:Fallback>
        </mc:AlternateContent>
      </w:r>
      <w:r w:rsidRPr="00D06EF9">
        <w:rPr>
          <w:rFonts w:asciiTheme="majorHAnsi" w:hAnsiTheme="majorHAnsi" w:cstheme="majorHAnsi"/>
          <w:noProof/>
          <w:sz w:val="20"/>
          <w:lang w:eastAsia="en-GB"/>
        </w:rPr>
        <mc:AlternateContent>
          <mc:Choice Requires="wps">
            <w:drawing>
              <wp:anchor distT="0" distB="0" distL="114300" distR="114300" simplePos="0" relativeHeight="251650048" behindDoc="0" locked="0" layoutInCell="1" allowOverlap="1" wp14:anchorId="0CF51253" wp14:editId="30CCC30F">
                <wp:simplePos x="0" y="0"/>
                <wp:positionH relativeFrom="column">
                  <wp:posOffset>1828800</wp:posOffset>
                </wp:positionH>
                <wp:positionV relativeFrom="paragraph">
                  <wp:posOffset>1943100</wp:posOffset>
                </wp:positionV>
                <wp:extent cx="114300" cy="114300"/>
                <wp:effectExtent l="6985" t="16510" r="43815" b="34290"/>
                <wp:wrapNone/>
                <wp:docPr id="4" name="Ar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4300" cy="114300"/>
                        </a:xfrm>
                        <a:custGeom>
                          <a:avLst/>
                          <a:gdLst>
                            <a:gd name="T0" fmla="*/ 0 w 21600"/>
                            <a:gd name="T1" fmla="*/ 0 h 21600"/>
                            <a:gd name="T2" fmla="*/ 114300 w 21600"/>
                            <a:gd name="T3" fmla="*/ 114300 h 21600"/>
                            <a:gd name="T4" fmla="*/ 0 w 21600"/>
                            <a:gd name="T5" fmla="*/ 1143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14407" id="Arc 37" o:spid="_x0000_s1026" style="position:absolute;margin-left:2in;margin-top:153pt;width:9pt;height:9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" path="m,-1nfc11929,-1,21600,9670,21600,21600em,-1nsc11929,-1,21600,9670,21600,21600l,21600,,-1xe" filled="f" strokeweight=".5pt">
                <v:path arrowok="t" o:extrusionok="f" o:connecttype="custom" o:connectlocs="0,0;604838,604838;0,604838" o:connectangles="0,0,0"/>
              </v:shape>
            </w:pict>
          </mc:Fallback>
        </mc:AlternateContent>
      </w:r>
      <w:r w:rsidRPr="00D06EF9">
        <w:rPr>
          <w:rFonts w:asciiTheme="majorHAnsi" w:hAnsiTheme="majorHAnsi" w:cstheme="majorHAnsi"/>
          <w:noProof/>
          <w:sz w:val="20"/>
          <w:lang w:eastAsia="en-GB"/>
        </w:rPr>
        <mc:AlternateContent>
          <mc:Choice Requires="wps">
            <w:drawing>
              <wp:anchor distT="0" distB="0" distL="114299" distR="114299" simplePos="0" relativeHeight="251656192" behindDoc="0" locked="0" layoutInCell="1" allowOverlap="1" wp14:anchorId="3A63E62C" wp14:editId="25820A04">
                <wp:simplePos x="0" y="0"/>
                <wp:positionH relativeFrom="column">
                  <wp:posOffset>1828799</wp:posOffset>
                </wp:positionH>
                <wp:positionV relativeFrom="paragraph">
                  <wp:posOffset>2057400</wp:posOffset>
                </wp:positionV>
                <wp:extent cx="0" cy="457200"/>
                <wp:effectExtent l="0" t="0" r="25400" b="25400"/>
                <wp:wrapNone/>
                <wp:docPr id="4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19910" id="Line 43"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in,162pt" to="2in,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" strokeweight=".5pt"/>
            </w:pict>
          </mc:Fallback>
        </mc:AlternateContent>
      </w:r>
      <w:r w:rsidRPr="00D06EF9">
        <w:rPr>
          <w:rFonts w:asciiTheme="majorHAnsi" w:hAnsiTheme="majorHAnsi" w:cstheme="majorHAnsi"/>
          <w:noProof/>
          <w:sz w:val="20"/>
          <w:lang w:eastAsia="en-GB"/>
        </w:rPr>
        <mc:AlternateContent>
          <mc:Choice Requires="wps">
            <w:drawing>
              <wp:anchor distT="0" distB="0" distL="114300" distR="114300" simplePos="0" relativeHeight="251642880" behindDoc="0" locked="0" layoutInCell="1" allowOverlap="1" wp14:anchorId="08C701BD" wp14:editId="559A71AC">
                <wp:simplePos x="0" y="0"/>
                <wp:positionH relativeFrom="column">
                  <wp:posOffset>2743200</wp:posOffset>
                </wp:positionH>
                <wp:positionV relativeFrom="paragraph">
                  <wp:posOffset>2628900</wp:posOffset>
                </wp:positionV>
                <wp:extent cx="457200" cy="379730"/>
                <wp:effectExtent l="0" t="0" r="0" b="1270"/>
                <wp:wrapNone/>
                <wp:docPr id="4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973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0CEBAEC8" w14:textId="77777777" w:rsidR="00D06EF9" w:rsidRDefault="00D06EF9" w:rsidP="00135129">
                            <w:pPr>
                              <w:rPr>
                                <w:sz w:val="16"/>
                              </w:rPr>
                            </w:pPr>
                          </w:p>
                          <w:p w14:paraId="489CE14F" w14:textId="77777777" w:rsidR="00D06EF9" w:rsidRDefault="00D06EF9" w:rsidP="00135129">
                            <w:r>
                              <w:rPr>
                                <w:sz w:val="16"/>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701BD" id="Text Box 30" o:spid="_x0000_s1041" type="#_x0000_t202" style="position:absolute;left:0;text-align:left;margin-left:3in;margin-top:207pt;width:36pt;height:29.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" stroked="f">
                <v:textbox>
                  <w:txbxContent>
                    <w:p w14:paraId="0CEBAEC8" w14:textId="77777777" w:rsidR="00D06EF9" w:rsidRDefault="00D06EF9" w:rsidP="00135129">
                      <w:pPr>
                        <w:rPr>
                          <w:sz w:val="16"/>
                        </w:rPr>
                      </w:pPr>
                    </w:p>
                    <w:p w14:paraId="489CE14F" w14:textId="77777777" w:rsidR="00D06EF9" w:rsidRDefault="00D06EF9" w:rsidP="00135129">
                      <w:r>
                        <w:rPr>
                          <w:sz w:val="16"/>
                        </w:rPr>
                        <w:t xml:space="preserve"> YES</w:t>
                      </w:r>
                    </w:p>
                  </w:txbxContent>
                </v:textbox>
              </v:shape>
            </w:pict>
          </mc:Fallback>
        </mc:AlternateContent>
      </w:r>
      <w:r w:rsidRPr="00D06EF9">
        <w:rPr>
          <w:rFonts w:asciiTheme="majorHAnsi" w:hAnsiTheme="majorHAnsi" w:cstheme="majorHAnsi"/>
          <w:noProof/>
          <w:sz w:val="20"/>
          <w:lang w:eastAsia="en-GB"/>
        </w:rPr>
        <mc:AlternateContent>
          <mc:Choice Requires="wps">
            <w:drawing>
              <wp:anchor distT="4294967295" distB="4294967295" distL="114300" distR="114300" simplePos="0" relativeHeight="251621376" behindDoc="0" locked="0" layoutInCell="1" allowOverlap="1" wp14:anchorId="2107AE4D" wp14:editId="3EB67925">
                <wp:simplePos x="0" y="0"/>
                <wp:positionH relativeFrom="column">
                  <wp:posOffset>2286000</wp:posOffset>
                </wp:positionH>
                <wp:positionV relativeFrom="paragraph">
                  <wp:posOffset>2857499</wp:posOffset>
                </wp:positionV>
                <wp:extent cx="3073400" cy="0"/>
                <wp:effectExtent l="0" t="0" r="25400" b="25400"/>
                <wp:wrapNone/>
                <wp:docPr id="4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ECD5D" id="Line 8" o:spid="_x0000_s1026" style="position:absolute;z-index:251621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225pt" to="42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" strokeweight=".5pt"/>
            </w:pict>
          </mc:Fallback>
        </mc:AlternateContent>
      </w:r>
      <w:r w:rsidRPr="00D06EF9">
        <w:rPr>
          <w:rFonts w:asciiTheme="majorHAnsi" w:hAnsiTheme="majorHAnsi" w:cstheme="majorHAnsi"/>
          <w:noProof/>
          <w:lang w:eastAsia="en-GB"/>
        </w:rPr>
        <mc:AlternateContent>
          <mc:Choice Requires="wps">
            <w:drawing>
              <wp:anchor distT="0" distB="0" distL="114299" distR="114299" simplePos="0" relativeHeight="251623424" behindDoc="0" locked="0" layoutInCell="1" allowOverlap="1" wp14:anchorId="79524A9E" wp14:editId="650588DB">
                <wp:simplePos x="0" y="0"/>
                <wp:positionH relativeFrom="column">
                  <wp:posOffset>5143499</wp:posOffset>
                </wp:positionH>
                <wp:positionV relativeFrom="paragraph">
                  <wp:posOffset>2514600</wp:posOffset>
                </wp:positionV>
                <wp:extent cx="0" cy="1143000"/>
                <wp:effectExtent l="0" t="0" r="25400" b="25400"/>
                <wp:wrapNone/>
                <wp:docPr id="3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5F7A3" id="Line 10" o:spid="_x0000_s1026" style="position:absolute;z-index:251623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5pt,198pt" to="405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" strokeweight=".5pt"/>
            </w:pict>
          </mc:Fallback>
        </mc:AlternateContent>
      </w:r>
      <w:r w:rsidRPr="00D06EF9">
        <w:rPr>
          <w:rFonts w:asciiTheme="majorHAnsi" w:hAnsiTheme="majorHAnsi" w:cstheme="majorHAnsi"/>
          <w:noProof/>
          <w:lang w:eastAsia="en-GB"/>
        </w:rPr>
        <mc:AlternateContent>
          <mc:Choice Requires="wps">
            <w:drawing>
              <wp:anchor distT="0" distB="0" distL="114299" distR="114299" simplePos="0" relativeHeight="251622400" behindDoc="0" locked="0" layoutInCell="1" allowOverlap="1" wp14:anchorId="20602455" wp14:editId="235EA480">
                <wp:simplePos x="0" y="0"/>
                <wp:positionH relativeFrom="column">
                  <wp:posOffset>5143499</wp:posOffset>
                </wp:positionH>
                <wp:positionV relativeFrom="paragraph">
                  <wp:posOffset>3657600</wp:posOffset>
                </wp:positionV>
                <wp:extent cx="0" cy="1143000"/>
                <wp:effectExtent l="0" t="0" r="25400" b="25400"/>
                <wp:wrapNone/>
                <wp:docPr id="3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8BD35" id="Line 9" o:spid="_x0000_s1026" style="position:absolute;z-index:251622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5pt,4in" to="40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" strokeweight=".5pt"/>
            </w:pict>
          </mc:Fallback>
        </mc:AlternateContent>
      </w:r>
    </w:p>
    <w:p w14:paraId="2D867CF7" w14:textId="77777777" w:rsidR="00135129" w:rsidRPr="00D06EF9" w:rsidRDefault="00135129" w:rsidP="00135129">
      <w:pPr>
        <w:rPr>
          <w:rFonts w:asciiTheme="majorHAnsi" w:hAnsiTheme="majorHAnsi" w:cstheme="majorHAnsi"/>
        </w:rPr>
      </w:pPr>
    </w:p>
    <w:p w14:paraId="1B74E022" w14:textId="77777777" w:rsidR="00135129" w:rsidRPr="00D06EF9" w:rsidRDefault="00135129" w:rsidP="00135129">
      <w:pPr>
        <w:rPr>
          <w:rFonts w:asciiTheme="majorHAnsi" w:hAnsiTheme="majorHAnsi" w:cstheme="majorHAnsi"/>
        </w:rPr>
      </w:pPr>
    </w:p>
    <w:p w14:paraId="6DC72801" w14:textId="77777777" w:rsidR="00135129" w:rsidRPr="00D06EF9" w:rsidRDefault="00135129" w:rsidP="00135129">
      <w:pPr>
        <w:rPr>
          <w:rFonts w:asciiTheme="majorHAnsi" w:hAnsiTheme="majorHAnsi" w:cstheme="majorHAnsi"/>
        </w:rPr>
      </w:pPr>
    </w:p>
    <w:p w14:paraId="0C569C49" w14:textId="77777777" w:rsidR="00135129" w:rsidRPr="00D06EF9" w:rsidRDefault="00135129" w:rsidP="00135129">
      <w:pPr>
        <w:rPr>
          <w:rFonts w:asciiTheme="majorHAnsi" w:hAnsiTheme="majorHAnsi" w:cstheme="majorHAnsi"/>
        </w:rPr>
      </w:pPr>
    </w:p>
    <w:p w14:paraId="71B661FA" w14:textId="77777777" w:rsidR="00135129" w:rsidRPr="00D06EF9" w:rsidRDefault="00135129" w:rsidP="00135129">
      <w:pPr>
        <w:rPr>
          <w:rFonts w:asciiTheme="majorHAnsi" w:hAnsiTheme="majorHAnsi" w:cstheme="majorHAnsi"/>
        </w:rPr>
      </w:pPr>
    </w:p>
    <w:p w14:paraId="7CD99C44" w14:textId="77777777" w:rsidR="00135129" w:rsidRPr="00D06EF9" w:rsidRDefault="00135129" w:rsidP="00135129">
      <w:pPr>
        <w:rPr>
          <w:rFonts w:asciiTheme="majorHAnsi" w:hAnsiTheme="majorHAnsi" w:cstheme="majorHAnsi"/>
        </w:rPr>
      </w:pPr>
    </w:p>
    <w:p w14:paraId="434CE4FF" w14:textId="77777777" w:rsidR="00135129" w:rsidRPr="00D06EF9" w:rsidRDefault="00135129" w:rsidP="00135129">
      <w:pPr>
        <w:rPr>
          <w:rFonts w:asciiTheme="majorHAnsi" w:hAnsiTheme="majorHAnsi" w:cstheme="majorHAnsi"/>
        </w:rPr>
      </w:pPr>
    </w:p>
    <w:p w14:paraId="77F9F40F" w14:textId="77777777" w:rsidR="00135129" w:rsidRPr="00D06EF9" w:rsidRDefault="004C6CEF" w:rsidP="00135129">
      <w:pPr>
        <w:rPr>
          <w:rFonts w:asciiTheme="majorHAnsi" w:hAnsiTheme="majorHAnsi" w:cstheme="majorHAnsi"/>
        </w:rPr>
      </w:pPr>
      <w:r w:rsidRPr="00D06EF9">
        <w:rPr>
          <w:rFonts w:asciiTheme="majorHAnsi" w:hAnsiTheme="majorHAnsi" w:cstheme="majorHAnsi"/>
          <w:noProof/>
          <w:lang w:eastAsia="en-GB"/>
        </w:rPr>
        <mc:AlternateContent>
          <mc:Choice Requires="wps">
            <w:drawing>
              <wp:anchor distT="0" distB="0" distL="114300" distR="114300" simplePos="0" relativeHeight="251629568" behindDoc="0" locked="0" layoutInCell="1" allowOverlap="1" wp14:anchorId="00D99141" wp14:editId="35A61A6B">
                <wp:simplePos x="0" y="0"/>
                <wp:positionH relativeFrom="column">
                  <wp:posOffset>2971800</wp:posOffset>
                </wp:positionH>
                <wp:positionV relativeFrom="paragraph">
                  <wp:posOffset>81915</wp:posOffset>
                </wp:positionV>
                <wp:extent cx="3200400" cy="682625"/>
                <wp:effectExtent l="0" t="0" r="25400" b="28575"/>
                <wp:wrapNone/>
                <wp:docPr id="3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2625"/>
                        </a:xfrm>
                        <a:prstGeom prst="rect">
                          <a:avLst/>
                        </a:prstGeom>
                        <a:solidFill>
                          <a:srgbClr val="FFFFFF"/>
                        </a:solidFill>
                        <a:ln w="6350">
                          <a:solidFill>
                            <a:srgbClr val="000000"/>
                          </a:solidFill>
                          <a:miter lim="800000"/>
                          <a:headEnd/>
                          <a:tailEnd/>
                        </a:ln>
                      </wps:spPr>
                      <wps:txbx>
                        <w:txbxContent>
                          <w:p w14:paraId="504CA6C5" w14:textId="77777777" w:rsidR="00D06EF9" w:rsidRPr="00EC7455" w:rsidRDefault="00D06EF9" w:rsidP="00135129">
                            <w:pPr>
                              <w:pStyle w:val="BodyText"/>
                              <w:jc w:val="both"/>
                              <w:rPr>
                                <w:b w:val="0"/>
                                <w:bCs w:val="0"/>
                                <w:color w:val="auto"/>
                                <w:sz w:val="8"/>
                                <w:szCs w:val="8"/>
                              </w:rPr>
                            </w:pPr>
                          </w:p>
                          <w:p w14:paraId="27A6C409" w14:textId="47615795" w:rsidR="00D06EF9" w:rsidRPr="00EC7455" w:rsidRDefault="00D06EF9" w:rsidP="00135129">
                            <w:pPr>
                              <w:pStyle w:val="BodyText"/>
                              <w:jc w:val="both"/>
                              <w:rPr>
                                <w:b w:val="0"/>
                                <w:bCs w:val="0"/>
                                <w:i/>
                                <w:iCs/>
                                <w:color w:val="auto"/>
                                <w:sz w:val="18"/>
                              </w:rPr>
                            </w:pPr>
                            <w:r w:rsidRPr="00EC7455">
                              <w:rPr>
                                <w:b w:val="0"/>
                                <w:bCs w:val="0"/>
                                <w:color w:val="auto"/>
                                <w:sz w:val="18"/>
                              </w:rPr>
                              <w:t>E</w:t>
                            </w:r>
                            <w:r>
                              <w:rPr>
                                <w:b w:val="0"/>
                                <w:bCs w:val="0"/>
                                <w:color w:val="auto"/>
                                <w:sz w:val="18"/>
                              </w:rPr>
                              <w:t>mail a E</w:t>
                            </w:r>
                            <w:r w:rsidRPr="00EC7455">
                              <w:rPr>
                                <w:b w:val="0"/>
                                <w:bCs w:val="0"/>
                                <w:color w:val="auto"/>
                                <w:sz w:val="18"/>
                              </w:rPr>
                              <w:t>V2 ‘Provider Form’ to the provider. Retain completed unmodified form at your establishment and attach a copy to the EVOLVE application- see</w:t>
                            </w:r>
                            <w:r>
                              <w:rPr>
                                <w:b w:val="0"/>
                                <w:bCs w:val="0"/>
                                <w:sz w:val="18"/>
                              </w:rPr>
                              <w:t xml:space="preserve"> </w:t>
                            </w:r>
                            <w:hyperlink w:anchor="External_Provider" w:history="1">
                              <w:r w:rsidRPr="00197D76">
                                <w:rPr>
                                  <w:rStyle w:val="Hyperlink"/>
                                  <w:b w:val="0"/>
                                  <w:bCs w:val="0"/>
                                  <w:sz w:val="18"/>
                                </w:rPr>
                                <w:t>Section 18</w:t>
                              </w:r>
                            </w:hyperlink>
                            <w:r>
                              <w:rPr>
                                <w:b w:val="0"/>
                                <w:bCs w:val="0"/>
                                <w:color w:val="auto"/>
                                <w:sz w:val="18"/>
                              </w:rPr>
                              <w:t xml:space="preserve"> of NCC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99141" id="Text Box 16" o:spid="_x0000_s1042" type="#_x0000_t202" style="position:absolute;margin-left:234pt;margin-top:6.45pt;width:252pt;height:53.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" strokeweight=".5pt">
                <v:textbox>
                  <w:txbxContent>
                    <w:p w14:paraId="504CA6C5" w14:textId="77777777" w:rsidR="00D06EF9" w:rsidRPr="00EC7455" w:rsidRDefault="00D06EF9" w:rsidP="00135129">
                      <w:pPr>
                        <w:pStyle w:val="BodyText"/>
                        <w:jc w:val="both"/>
                        <w:rPr>
                          <w:b w:val="0"/>
                          <w:bCs w:val="0"/>
                          <w:color w:val="auto"/>
                          <w:sz w:val="8"/>
                          <w:szCs w:val="8"/>
                        </w:rPr>
                      </w:pPr>
                    </w:p>
                    <w:p w14:paraId="27A6C409" w14:textId="47615795" w:rsidR="00D06EF9" w:rsidRPr="00EC7455" w:rsidRDefault="00D06EF9" w:rsidP="00135129">
                      <w:pPr>
                        <w:pStyle w:val="BodyText"/>
                        <w:jc w:val="both"/>
                        <w:rPr>
                          <w:b w:val="0"/>
                          <w:bCs w:val="0"/>
                          <w:i/>
                          <w:iCs/>
                          <w:color w:val="auto"/>
                          <w:sz w:val="18"/>
                        </w:rPr>
                      </w:pPr>
                      <w:r w:rsidRPr="00EC7455">
                        <w:rPr>
                          <w:b w:val="0"/>
                          <w:bCs w:val="0"/>
                          <w:color w:val="auto"/>
                          <w:sz w:val="18"/>
                        </w:rPr>
                        <w:t>E</w:t>
                      </w:r>
                      <w:r>
                        <w:rPr>
                          <w:b w:val="0"/>
                          <w:bCs w:val="0"/>
                          <w:color w:val="auto"/>
                          <w:sz w:val="18"/>
                        </w:rPr>
                        <w:t xml:space="preserve">mail </w:t>
                      </w:r>
                      <w:proofErr w:type="gramStart"/>
                      <w:r>
                        <w:rPr>
                          <w:b w:val="0"/>
                          <w:bCs w:val="0"/>
                          <w:color w:val="auto"/>
                          <w:sz w:val="18"/>
                        </w:rPr>
                        <w:t>a</w:t>
                      </w:r>
                      <w:proofErr w:type="gramEnd"/>
                      <w:r>
                        <w:rPr>
                          <w:b w:val="0"/>
                          <w:bCs w:val="0"/>
                          <w:color w:val="auto"/>
                          <w:sz w:val="18"/>
                        </w:rPr>
                        <w:t xml:space="preserve"> E</w:t>
                      </w:r>
                      <w:r w:rsidRPr="00EC7455">
                        <w:rPr>
                          <w:b w:val="0"/>
                          <w:bCs w:val="0"/>
                          <w:color w:val="auto"/>
                          <w:sz w:val="18"/>
                        </w:rPr>
                        <w:t>V2 ‘Provider Form’ to the provider. Retain completed unmodified form at your establishment and attach a copy to the EVOLVE application- see</w:t>
                      </w:r>
                      <w:r>
                        <w:rPr>
                          <w:b w:val="0"/>
                          <w:bCs w:val="0"/>
                          <w:sz w:val="18"/>
                        </w:rPr>
                        <w:t xml:space="preserve"> </w:t>
                      </w:r>
                      <w:hyperlink w:anchor="External_Provider" w:history="1">
                        <w:r w:rsidRPr="00197D76">
                          <w:rPr>
                            <w:rStyle w:val="Hyperlink"/>
                            <w:b w:val="0"/>
                            <w:bCs w:val="0"/>
                            <w:sz w:val="18"/>
                          </w:rPr>
                          <w:t>Section 18</w:t>
                        </w:r>
                      </w:hyperlink>
                      <w:r>
                        <w:rPr>
                          <w:b w:val="0"/>
                          <w:bCs w:val="0"/>
                          <w:color w:val="auto"/>
                          <w:sz w:val="18"/>
                        </w:rPr>
                        <w:t xml:space="preserve"> of NCC Policy</w:t>
                      </w:r>
                    </w:p>
                  </w:txbxContent>
                </v:textbox>
              </v:shape>
            </w:pict>
          </mc:Fallback>
        </mc:AlternateContent>
      </w:r>
    </w:p>
    <w:p w14:paraId="4B14D318" w14:textId="77777777" w:rsidR="00135129" w:rsidRPr="00D06EF9" w:rsidRDefault="00135129" w:rsidP="00135129">
      <w:pPr>
        <w:rPr>
          <w:rFonts w:asciiTheme="majorHAnsi" w:hAnsiTheme="majorHAnsi" w:cstheme="majorHAnsi"/>
        </w:rPr>
      </w:pPr>
    </w:p>
    <w:p w14:paraId="78F30C11" w14:textId="77777777" w:rsidR="00135129" w:rsidRPr="00D06EF9" w:rsidRDefault="00135129" w:rsidP="00135129">
      <w:pPr>
        <w:rPr>
          <w:rFonts w:asciiTheme="majorHAnsi" w:hAnsiTheme="majorHAnsi" w:cstheme="majorHAnsi"/>
        </w:rPr>
      </w:pPr>
    </w:p>
    <w:p w14:paraId="1F22EBE7" w14:textId="77777777" w:rsidR="00135129" w:rsidRPr="00D06EF9" w:rsidRDefault="00135129" w:rsidP="00135129">
      <w:pPr>
        <w:rPr>
          <w:rFonts w:asciiTheme="majorHAnsi" w:hAnsiTheme="majorHAnsi" w:cstheme="majorHAnsi"/>
        </w:rPr>
      </w:pPr>
    </w:p>
    <w:p w14:paraId="19C0BCFC" w14:textId="77777777" w:rsidR="00135129" w:rsidRPr="00D06EF9" w:rsidRDefault="00135129" w:rsidP="00135129">
      <w:pPr>
        <w:rPr>
          <w:rFonts w:asciiTheme="majorHAnsi" w:hAnsiTheme="majorHAnsi" w:cstheme="majorHAnsi"/>
        </w:rPr>
      </w:pPr>
    </w:p>
    <w:p w14:paraId="121ECEA4" w14:textId="77777777" w:rsidR="00135129" w:rsidRPr="00D06EF9" w:rsidRDefault="004C6CEF" w:rsidP="00135129">
      <w:pPr>
        <w:rPr>
          <w:rFonts w:asciiTheme="majorHAnsi" w:hAnsiTheme="majorHAnsi" w:cstheme="majorHAnsi"/>
        </w:rPr>
      </w:pPr>
      <w:r w:rsidRPr="00D06EF9">
        <w:rPr>
          <w:rFonts w:asciiTheme="majorHAnsi" w:hAnsiTheme="majorHAnsi" w:cstheme="majorHAnsi"/>
          <w:noProof/>
          <w:lang w:eastAsia="en-GB"/>
        </w:rPr>
        <mc:AlternateContent>
          <mc:Choice Requires="wps">
            <w:drawing>
              <wp:anchor distT="0" distB="0" distL="114300" distR="114300" simplePos="0" relativeHeight="251628544" behindDoc="0" locked="0" layoutInCell="1" allowOverlap="1" wp14:anchorId="4050505E" wp14:editId="6427EEC1">
                <wp:simplePos x="0" y="0"/>
                <wp:positionH relativeFrom="column">
                  <wp:posOffset>3543300</wp:posOffset>
                </wp:positionH>
                <wp:positionV relativeFrom="paragraph">
                  <wp:posOffset>141605</wp:posOffset>
                </wp:positionV>
                <wp:extent cx="2743200" cy="628015"/>
                <wp:effectExtent l="0" t="0" r="25400" b="32385"/>
                <wp:wrapNone/>
                <wp:docPr id="3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28015"/>
                        </a:xfrm>
                        <a:prstGeom prst="rect">
                          <a:avLst/>
                        </a:prstGeom>
                        <a:solidFill>
                          <a:srgbClr val="FFFFFF"/>
                        </a:solidFill>
                        <a:ln w="6350">
                          <a:solidFill>
                            <a:srgbClr val="000000"/>
                          </a:solidFill>
                          <a:miter lim="800000"/>
                          <a:headEnd/>
                          <a:tailEnd/>
                        </a:ln>
                      </wps:spPr>
                      <wps:txbx>
                        <w:txbxContent>
                          <w:p w14:paraId="05616684" w14:textId="77777777" w:rsidR="00D06EF9" w:rsidRPr="00EC7455" w:rsidRDefault="00D06EF9" w:rsidP="00135129">
                            <w:pPr>
                              <w:pStyle w:val="BodyText"/>
                              <w:rPr>
                                <w:b w:val="0"/>
                                <w:bCs w:val="0"/>
                                <w:color w:val="auto"/>
                                <w:sz w:val="4"/>
                              </w:rPr>
                            </w:pPr>
                          </w:p>
                          <w:p w14:paraId="04A67BDF" w14:textId="77777777" w:rsidR="00D06EF9" w:rsidRDefault="00D06EF9" w:rsidP="00135129">
                            <w:pPr>
                              <w:pStyle w:val="BodyText"/>
                              <w:jc w:val="both"/>
                              <w:rPr>
                                <w:b w:val="0"/>
                                <w:bCs w:val="0"/>
                                <w:sz w:val="18"/>
                              </w:rPr>
                            </w:pPr>
                            <w:r w:rsidRPr="00EC7455">
                              <w:rPr>
                                <w:b w:val="0"/>
                                <w:bCs w:val="0"/>
                                <w:color w:val="auto"/>
                                <w:sz w:val="18"/>
                              </w:rPr>
                              <w:t>The member of staff must be specifically approved by NCC to lead the activity. Leader Approval must be obtained via EVOLVE</w:t>
                            </w:r>
                            <w:r>
                              <w:rPr>
                                <w:b w:val="0"/>
                                <w:bCs w:val="0"/>
                                <w:sz w:val="18"/>
                              </w:rPr>
                              <w:t xml:space="preserve"> - </w:t>
                            </w:r>
                            <w:r w:rsidRPr="00A01EFB">
                              <w:rPr>
                                <w:b w:val="0"/>
                                <w:bCs w:val="0"/>
                                <w:color w:val="0000FF"/>
                                <w:sz w:val="18"/>
                              </w:rPr>
                              <w:t xml:space="preserve">see </w:t>
                            </w:r>
                            <w:hyperlink w:anchor="Approval_of_staff" w:history="1">
                              <w:r w:rsidRPr="00197D76">
                                <w:rPr>
                                  <w:rStyle w:val="Hyperlink"/>
                                  <w:b w:val="0"/>
                                  <w:bCs w:val="0"/>
                                  <w:sz w:val="18"/>
                                </w:rPr>
                                <w:t>Section 32</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0505E" id="Text Box 15" o:spid="_x0000_s1043" type="#_x0000_t202" style="position:absolute;margin-left:279pt;margin-top:11.15pt;width:3in;height:49.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" strokeweight=".5pt">
                <v:textbox>
                  <w:txbxContent>
                    <w:p w14:paraId="05616684" w14:textId="77777777" w:rsidR="00D06EF9" w:rsidRPr="00EC7455" w:rsidRDefault="00D06EF9" w:rsidP="00135129">
                      <w:pPr>
                        <w:pStyle w:val="BodyText"/>
                        <w:rPr>
                          <w:b w:val="0"/>
                          <w:bCs w:val="0"/>
                          <w:color w:val="auto"/>
                          <w:sz w:val="4"/>
                        </w:rPr>
                      </w:pPr>
                    </w:p>
                    <w:p w14:paraId="04A67BDF" w14:textId="77777777" w:rsidR="00D06EF9" w:rsidRDefault="00D06EF9" w:rsidP="00135129">
                      <w:pPr>
                        <w:pStyle w:val="BodyText"/>
                        <w:jc w:val="both"/>
                        <w:rPr>
                          <w:b w:val="0"/>
                          <w:bCs w:val="0"/>
                          <w:sz w:val="18"/>
                        </w:rPr>
                      </w:pPr>
                      <w:r w:rsidRPr="00EC7455">
                        <w:rPr>
                          <w:b w:val="0"/>
                          <w:bCs w:val="0"/>
                          <w:color w:val="auto"/>
                          <w:sz w:val="18"/>
                        </w:rPr>
                        <w:t>The member of staff must be specifically approved by NCC to lead the activity. Leader Approval must be obtained via EVOLVE</w:t>
                      </w:r>
                      <w:r>
                        <w:rPr>
                          <w:b w:val="0"/>
                          <w:bCs w:val="0"/>
                          <w:sz w:val="18"/>
                        </w:rPr>
                        <w:t xml:space="preserve"> - </w:t>
                      </w:r>
                      <w:r w:rsidRPr="00A01EFB">
                        <w:rPr>
                          <w:b w:val="0"/>
                          <w:bCs w:val="0"/>
                          <w:color w:val="0000FF"/>
                          <w:sz w:val="18"/>
                        </w:rPr>
                        <w:t xml:space="preserve">see </w:t>
                      </w:r>
                      <w:hyperlink w:anchor="Approval_of_staff" w:history="1">
                        <w:r w:rsidRPr="00197D76">
                          <w:rPr>
                            <w:rStyle w:val="Hyperlink"/>
                            <w:b w:val="0"/>
                            <w:bCs w:val="0"/>
                            <w:sz w:val="18"/>
                          </w:rPr>
                          <w:t>Section 32</w:t>
                        </w:r>
                      </w:hyperlink>
                    </w:p>
                  </w:txbxContent>
                </v:textbox>
              </v:shape>
            </w:pict>
          </mc:Fallback>
        </mc:AlternateContent>
      </w:r>
    </w:p>
    <w:p w14:paraId="42EA1ACE" w14:textId="77777777" w:rsidR="00135129" w:rsidRPr="00D06EF9" w:rsidRDefault="004C6CEF" w:rsidP="00135129">
      <w:pPr>
        <w:rPr>
          <w:rFonts w:asciiTheme="majorHAnsi" w:hAnsiTheme="majorHAnsi" w:cstheme="majorHAnsi"/>
        </w:rPr>
      </w:pPr>
      <w:r w:rsidRPr="00D06EF9">
        <w:rPr>
          <w:rFonts w:asciiTheme="majorHAnsi" w:hAnsiTheme="majorHAnsi" w:cstheme="majorHAnsi"/>
          <w:noProof/>
          <w:lang w:eastAsia="en-GB"/>
        </w:rPr>
        <mc:AlternateContent>
          <mc:Choice Requires="wps">
            <w:drawing>
              <wp:anchor distT="0" distB="0" distL="114300" distR="114300" simplePos="0" relativeHeight="251626496" behindDoc="0" locked="0" layoutInCell="1" allowOverlap="1" wp14:anchorId="6AFF3C53" wp14:editId="5CBA30AA">
                <wp:simplePos x="0" y="0"/>
                <wp:positionH relativeFrom="column">
                  <wp:posOffset>0</wp:posOffset>
                </wp:positionH>
                <wp:positionV relativeFrom="paragraph">
                  <wp:posOffset>59055</wp:posOffset>
                </wp:positionV>
                <wp:extent cx="2628900" cy="571500"/>
                <wp:effectExtent l="0" t="0" r="38100" b="38100"/>
                <wp:wrapNone/>
                <wp:docPr id="3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w="6350">
                          <a:solidFill>
                            <a:srgbClr val="000000"/>
                          </a:solidFill>
                          <a:miter lim="800000"/>
                          <a:headEnd/>
                          <a:tailEnd/>
                        </a:ln>
                      </wps:spPr>
                      <wps:txbx>
                        <w:txbxContent>
                          <w:p w14:paraId="2755CC08" w14:textId="77777777" w:rsidR="00D06EF9" w:rsidRDefault="00D06EF9" w:rsidP="00135129">
                            <w:pPr>
                              <w:jc w:val="both"/>
                              <w:rPr>
                                <w:sz w:val="4"/>
                              </w:rPr>
                            </w:pPr>
                          </w:p>
                          <w:p w14:paraId="2181260D" w14:textId="77777777" w:rsidR="00D06EF9" w:rsidRPr="00446F70" w:rsidRDefault="00D06EF9" w:rsidP="00135129">
                            <w:pPr>
                              <w:jc w:val="both"/>
                              <w:rPr>
                                <w:rFonts w:ascii="Arial" w:hAnsi="Arial"/>
                                <w:sz w:val="18"/>
                              </w:rPr>
                            </w:pPr>
                            <w:r w:rsidRPr="00446F70">
                              <w:rPr>
                                <w:rFonts w:ascii="Arial" w:hAnsi="Arial"/>
                                <w:sz w:val="18"/>
                              </w:rPr>
                              <w:t xml:space="preserve">Will a member of your establishment’s staff be </w:t>
                            </w:r>
                            <w:r w:rsidRPr="00446F70">
                              <w:rPr>
                                <w:rFonts w:ascii="Arial" w:hAnsi="Arial"/>
                                <w:sz w:val="18"/>
                                <w:u w:val="single"/>
                              </w:rPr>
                              <w:t>leading</w:t>
                            </w:r>
                            <w:r w:rsidRPr="00446F70">
                              <w:rPr>
                                <w:rFonts w:ascii="Arial" w:hAnsi="Arial"/>
                                <w:sz w:val="18"/>
                              </w:rPr>
                              <w:t xml:space="preserve"> an adventurous activity as defined in </w:t>
                            </w:r>
                            <w:hyperlink w:anchor="Define_Ad_Act" w:history="1">
                              <w:r w:rsidRPr="00197D76">
                                <w:rPr>
                                  <w:rStyle w:val="Hyperlink"/>
                                  <w:rFonts w:ascii="Arial" w:hAnsi="Arial"/>
                                  <w:sz w:val="18"/>
                                </w:rPr>
                                <w:t>Section 30</w:t>
                              </w:r>
                            </w:hyperlink>
                            <w:r w:rsidRPr="00446F70">
                              <w:rPr>
                                <w:rFonts w:ascii="Arial" w:hAnsi="Arial"/>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F3C53" id="Text Box 13" o:spid="_x0000_s1044" type="#_x0000_t202" style="position:absolute;margin-left:0;margin-top:4.65pt;width:207pt;height: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" strokeweight=".5pt">
                <v:textbox>
                  <w:txbxContent>
                    <w:p w14:paraId="2755CC08" w14:textId="77777777" w:rsidR="00D06EF9" w:rsidRDefault="00D06EF9" w:rsidP="00135129">
                      <w:pPr>
                        <w:jc w:val="both"/>
                        <w:rPr>
                          <w:sz w:val="4"/>
                        </w:rPr>
                      </w:pPr>
                    </w:p>
                    <w:p w14:paraId="2181260D" w14:textId="77777777" w:rsidR="00D06EF9" w:rsidRPr="00446F70" w:rsidRDefault="00D06EF9" w:rsidP="00135129">
                      <w:pPr>
                        <w:jc w:val="both"/>
                        <w:rPr>
                          <w:rFonts w:ascii="Arial" w:hAnsi="Arial"/>
                          <w:sz w:val="18"/>
                        </w:rPr>
                      </w:pPr>
                      <w:r w:rsidRPr="00446F70">
                        <w:rPr>
                          <w:rFonts w:ascii="Arial" w:hAnsi="Arial"/>
                          <w:sz w:val="18"/>
                        </w:rPr>
                        <w:t xml:space="preserve">Will a member of your establishment’s staff be </w:t>
                      </w:r>
                      <w:r w:rsidRPr="00446F70">
                        <w:rPr>
                          <w:rFonts w:ascii="Arial" w:hAnsi="Arial"/>
                          <w:sz w:val="18"/>
                          <w:u w:val="single"/>
                        </w:rPr>
                        <w:t>leading</w:t>
                      </w:r>
                      <w:r w:rsidRPr="00446F70">
                        <w:rPr>
                          <w:rFonts w:ascii="Arial" w:hAnsi="Arial"/>
                          <w:sz w:val="18"/>
                        </w:rPr>
                        <w:t xml:space="preserve"> an adventurous activity as defined in </w:t>
                      </w:r>
                      <w:hyperlink w:anchor="Define_Ad_Act" w:history="1">
                        <w:r w:rsidRPr="00197D76">
                          <w:rPr>
                            <w:rStyle w:val="Hyperlink"/>
                            <w:rFonts w:ascii="Arial" w:hAnsi="Arial"/>
                            <w:sz w:val="18"/>
                          </w:rPr>
                          <w:t>Section 30</w:t>
                        </w:r>
                      </w:hyperlink>
                      <w:r w:rsidRPr="00446F70">
                        <w:rPr>
                          <w:rFonts w:ascii="Arial" w:hAnsi="Arial"/>
                          <w:sz w:val="18"/>
                        </w:rPr>
                        <w:t>?</w:t>
                      </w:r>
                    </w:p>
                  </w:txbxContent>
                </v:textbox>
              </v:shape>
            </w:pict>
          </mc:Fallback>
        </mc:AlternateContent>
      </w:r>
    </w:p>
    <w:p w14:paraId="2A1337A4" w14:textId="77777777" w:rsidR="00135129" w:rsidRPr="00D06EF9" w:rsidRDefault="004C6CEF" w:rsidP="00135129">
      <w:pPr>
        <w:rPr>
          <w:rFonts w:asciiTheme="majorHAnsi" w:hAnsiTheme="majorHAnsi" w:cstheme="majorHAnsi"/>
        </w:rPr>
      </w:pPr>
      <w:r w:rsidRPr="00D06EF9">
        <w:rPr>
          <w:rFonts w:asciiTheme="majorHAnsi" w:hAnsiTheme="majorHAnsi" w:cstheme="majorHAnsi"/>
          <w:noProof/>
          <w:lang w:eastAsia="en-GB"/>
        </w:rPr>
        <mc:AlternateContent>
          <mc:Choice Requires="wps">
            <w:drawing>
              <wp:anchor distT="0" distB="0" distL="114299" distR="114299" simplePos="0" relativeHeight="251616256" behindDoc="1" locked="0" layoutInCell="1" allowOverlap="1" wp14:anchorId="6DE9D4FA" wp14:editId="3E9C7840">
                <wp:simplePos x="0" y="0"/>
                <wp:positionH relativeFrom="column">
                  <wp:posOffset>1142999</wp:posOffset>
                </wp:positionH>
                <wp:positionV relativeFrom="paragraph">
                  <wp:posOffset>112395</wp:posOffset>
                </wp:positionV>
                <wp:extent cx="0" cy="2628900"/>
                <wp:effectExtent l="0" t="0" r="25400" b="12700"/>
                <wp:wrapNone/>
                <wp:docPr id="3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9993E" id="Line 3"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pt,8.85pt" to="90pt,2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" strokeweight=".5pt"/>
            </w:pict>
          </mc:Fallback>
        </mc:AlternateContent>
      </w:r>
    </w:p>
    <w:p w14:paraId="3E4A4A26" w14:textId="77777777" w:rsidR="00135129" w:rsidRPr="00D06EF9" w:rsidRDefault="00135129" w:rsidP="00135129">
      <w:pPr>
        <w:rPr>
          <w:rFonts w:asciiTheme="majorHAnsi" w:hAnsiTheme="majorHAnsi" w:cstheme="majorHAnsi"/>
        </w:rPr>
      </w:pPr>
    </w:p>
    <w:p w14:paraId="430B56CA" w14:textId="77777777" w:rsidR="00135129" w:rsidRPr="00D06EF9" w:rsidRDefault="00135129" w:rsidP="00135129">
      <w:pPr>
        <w:rPr>
          <w:rFonts w:asciiTheme="majorHAnsi" w:hAnsiTheme="majorHAnsi" w:cstheme="majorHAnsi"/>
        </w:rPr>
      </w:pPr>
    </w:p>
    <w:p w14:paraId="250D6C0F" w14:textId="77777777" w:rsidR="00135129" w:rsidRPr="00D06EF9" w:rsidRDefault="00135129" w:rsidP="00135129">
      <w:pPr>
        <w:pStyle w:val="Header"/>
        <w:tabs>
          <w:tab w:val="clear" w:pos="4153"/>
          <w:tab w:val="clear" w:pos="8306"/>
        </w:tabs>
        <w:spacing w:after="160"/>
        <w:rPr>
          <w:rFonts w:asciiTheme="majorHAnsi" w:hAnsiTheme="majorHAnsi" w:cstheme="majorHAnsi"/>
        </w:rPr>
      </w:pPr>
    </w:p>
    <w:p w14:paraId="0EF74BC7" w14:textId="77777777" w:rsidR="00135129" w:rsidRPr="00D06EF9" w:rsidRDefault="00135129" w:rsidP="00135129">
      <w:pPr>
        <w:pStyle w:val="Header"/>
        <w:tabs>
          <w:tab w:val="clear" w:pos="4153"/>
          <w:tab w:val="clear" w:pos="8306"/>
          <w:tab w:val="left" w:pos="6075"/>
        </w:tabs>
        <w:spacing w:after="160"/>
        <w:rPr>
          <w:rFonts w:asciiTheme="majorHAnsi" w:hAnsiTheme="majorHAnsi" w:cstheme="majorHAnsi"/>
        </w:rPr>
      </w:pPr>
      <w:r w:rsidRPr="00D06EF9">
        <w:rPr>
          <w:rFonts w:asciiTheme="majorHAnsi" w:hAnsiTheme="majorHAnsi" w:cstheme="majorHAnsi"/>
        </w:rPr>
        <w:tab/>
      </w:r>
    </w:p>
    <w:p w14:paraId="4022B9FB" w14:textId="77777777" w:rsidR="00135129" w:rsidRPr="00D06EF9" w:rsidRDefault="00135129" w:rsidP="00135129">
      <w:pPr>
        <w:pStyle w:val="Header"/>
        <w:tabs>
          <w:tab w:val="clear" w:pos="4153"/>
          <w:tab w:val="clear" w:pos="8306"/>
        </w:tabs>
        <w:spacing w:after="160"/>
        <w:rPr>
          <w:rFonts w:asciiTheme="majorHAnsi" w:hAnsiTheme="majorHAnsi" w:cstheme="majorHAnsi"/>
        </w:rPr>
      </w:pPr>
    </w:p>
    <w:p w14:paraId="0F459DDD" w14:textId="77777777" w:rsidR="00135129" w:rsidRPr="00D06EF9" w:rsidRDefault="00135129" w:rsidP="00135129">
      <w:pPr>
        <w:pStyle w:val="Header"/>
        <w:tabs>
          <w:tab w:val="clear" w:pos="4153"/>
          <w:tab w:val="clear" w:pos="8306"/>
        </w:tabs>
        <w:spacing w:after="160"/>
        <w:rPr>
          <w:rFonts w:asciiTheme="majorHAnsi" w:hAnsiTheme="majorHAnsi" w:cstheme="majorHAnsi"/>
        </w:rPr>
      </w:pPr>
    </w:p>
    <w:p w14:paraId="7CC5EC4A" w14:textId="77777777" w:rsidR="00135129" w:rsidRPr="00D06EF9" w:rsidRDefault="00135129" w:rsidP="00135129">
      <w:pPr>
        <w:pStyle w:val="Header"/>
        <w:tabs>
          <w:tab w:val="clear" w:pos="4153"/>
          <w:tab w:val="clear" w:pos="8306"/>
        </w:tabs>
        <w:spacing w:after="160"/>
        <w:rPr>
          <w:rFonts w:asciiTheme="majorHAnsi" w:hAnsiTheme="majorHAnsi" w:cstheme="majorHAnsi"/>
        </w:rPr>
      </w:pPr>
    </w:p>
    <w:p w14:paraId="5006DE40" w14:textId="77777777" w:rsidR="00135129" w:rsidRPr="00D06EF9" w:rsidRDefault="004C6CEF" w:rsidP="00135129">
      <w:pPr>
        <w:pStyle w:val="Header"/>
        <w:tabs>
          <w:tab w:val="clear" w:pos="4153"/>
          <w:tab w:val="clear" w:pos="8306"/>
        </w:tabs>
        <w:spacing w:after="160"/>
        <w:rPr>
          <w:rFonts w:asciiTheme="majorHAnsi" w:hAnsiTheme="majorHAnsi" w:cstheme="majorHAnsi"/>
        </w:rPr>
      </w:pPr>
      <w:r w:rsidRPr="00D06EF9">
        <w:rPr>
          <w:rFonts w:asciiTheme="majorHAnsi" w:hAnsiTheme="majorHAnsi" w:cstheme="majorHAnsi"/>
          <w:noProof/>
          <w:sz w:val="20"/>
          <w:lang w:eastAsia="en-GB"/>
        </w:rPr>
        <mc:AlternateContent>
          <mc:Choice Requires="wps">
            <w:drawing>
              <wp:anchor distT="0" distB="0" distL="114299" distR="114299" simplePos="0" relativeHeight="251617280" behindDoc="0" locked="0" layoutInCell="1" allowOverlap="1" wp14:anchorId="13BE0BCA" wp14:editId="7CD7045E">
                <wp:simplePos x="0" y="0"/>
                <wp:positionH relativeFrom="column">
                  <wp:posOffset>5143499</wp:posOffset>
                </wp:positionH>
                <wp:positionV relativeFrom="paragraph">
                  <wp:posOffset>104775</wp:posOffset>
                </wp:positionV>
                <wp:extent cx="0" cy="800100"/>
                <wp:effectExtent l="0" t="0" r="25400" b="12700"/>
                <wp:wrapNone/>
                <wp:docPr id="3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5C7B8" id="Line 4" o:spid="_x0000_s1026" style="position:absolute;z-index:251617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5pt,8.25pt" to="40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" strokeweight=".5pt"/>
            </w:pict>
          </mc:Fallback>
        </mc:AlternateContent>
      </w:r>
    </w:p>
    <w:p w14:paraId="32891165" w14:textId="77777777" w:rsidR="00135129" w:rsidRPr="00D06EF9" w:rsidRDefault="00135129" w:rsidP="00135129">
      <w:pPr>
        <w:pStyle w:val="Header"/>
        <w:tabs>
          <w:tab w:val="clear" w:pos="4153"/>
          <w:tab w:val="clear" w:pos="8306"/>
        </w:tabs>
        <w:spacing w:after="160"/>
        <w:rPr>
          <w:rFonts w:asciiTheme="majorHAnsi" w:hAnsiTheme="majorHAnsi" w:cstheme="majorHAnsi"/>
        </w:rPr>
      </w:pPr>
    </w:p>
    <w:p w14:paraId="4F6D28DB" w14:textId="77777777" w:rsidR="00135129" w:rsidRPr="00D06EF9" w:rsidRDefault="00135129" w:rsidP="00135129">
      <w:pPr>
        <w:pStyle w:val="Header"/>
        <w:tabs>
          <w:tab w:val="clear" w:pos="4153"/>
          <w:tab w:val="clear" w:pos="8306"/>
        </w:tabs>
        <w:spacing w:after="160"/>
        <w:rPr>
          <w:rFonts w:asciiTheme="majorHAnsi" w:hAnsiTheme="majorHAnsi" w:cstheme="majorHAnsi"/>
        </w:rPr>
      </w:pPr>
    </w:p>
    <w:p w14:paraId="29C5393E" w14:textId="77777777" w:rsidR="00135129" w:rsidRPr="00D06EF9" w:rsidRDefault="004C6CEF" w:rsidP="00135129">
      <w:pPr>
        <w:pStyle w:val="Header"/>
        <w:tabs>
          <w:tab w:val="clear" w:pos="4153"/>
          <w:tab w:val="clear" w:pos="8306"/>
        </w:tabs>
        <w:spacing w:after="160"/>
        <w:rPr>
          <w:rFonts w:asciiTheme="majorHAnsi" w:hAnsiTheme="majorHAnsi" w:cstheme="majorHAnsi"/>
        </w:rPr>
      </w:pPr>
      <w:r w:rsidRPr="00D06EF9">
        <w:rPr>
          <w:rFonts w:asciiTheme="majorHAnsi" w:hAnsiTheme="majorHAnsi" w:cstheme="majorHAnsi"/>
          <w:noProof/>
          <w:lang w:eastAsia="en-GB"/>
        </w:rPr>
        <mc:AlternateContent>
          <mc:Choice Requires="wps">
            <w:drawing>
              <wp:anchor distT="0" distB="0" distL="114300" distR="114300" simplePos="0" relativeHeight="251663360" behindDoc="0" locked="0" layoutInCell="1" allowOverlap="1" wp14:anchorId="5FCF8EFF" wp14:editId="38ADA86D">
                <wp:simplePos x="0" y="0"/>
                <wp:positionH relativeFrom="column">
                  <wp:posOffset>0</wp:posOffset>
                </wp:positionH>
                <wp:positionV relativeFrom="paragraph">
                  <wp:posOffset>118110</wp:posOffset>
                </wp:positionV>
                <wp:extent cx="6057900" cy="682625"/>
                <wp:effectExtent l="0" t="0" r="38100" b="28575"/>
                <wp:wrapNone/>
                <wp:docPr id="3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82625"/>
                        </a:xfrm>
                        <a:prstGeom prst="rect">
                          <a:avLst/>
                        </a:prstGeom>
                        <a:noFill/>
                        <a:ln w="63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gradFill rotWithShape="0">
                                <a:gsLst>
                                  <a:gs pos="0">
                                    <a:srgbClr val="FFFF99">
                                      <a:gamma/>
                                      <a:shade val="55686"/>
                                      <a:invGamma/>
                                    </a:srgbClr>
                                  </a:gs>
                                  <a:gs pos="50000">
                                    <a:srgbClr val="FFFF99"/>
                                  </a:gs>
                                  <a:gs pos="100000">
                                    <a:srgbClr val="FFFF99">
                                      <a:gamma/>
                                      <a:shade val="55686"/>
                                      <a:invGamma/>
                                    </a:srgbClr>
                                  </a:gs>
                                </a:gsLst>
                                <a:lin ang="5400000" scaled="1"/>
                              </a:gradFill>
                            </a14:hiddenFill>
                          </a:ext>
                        </a:extLst>
                      </wps:spPr>
                      <wps:txbx>
                        <w:txbxContent>
                          <w:p w14:paraId="225F2213" w14:textId="77777777" w:rsidR="00D06EF9" w:rsidRDefault="00D06EF9" w:rsidP="00135129">
                            <w:pPr>
                              <w:jc w:val="center"/>
                              <w:rPr>
                                <w:sz w:val="8"/>
                              </w:rPr>
                            </w:pPr>
                          </w:p>
                          <w:p w14:paraId="36AAF477" w14:textId="4133B6EE" w:rsidR="00D06EF9" w:rsidRPr="00446F70" w:rsidRDefault="00D06EF9" w:rsidP="00135129">
                            <w:pPr>
                              <w:jc w:val="center"/>
                              <w:rPr>
                                <w:rFonts w:ascii="Arial" w:hAnsi="Arial"/>
                                <w:sz w:val="18"/>
                              </w:rPr>
                            </w:pPr>
                            <w:r w:rsidRPr="00446F70">
                              <w:rPr>
                                <w:rFonts w:ascii="Arial" w:hAnsi="Arial"/>
                                <w:sz w:val="18"/>
                              </w:rPr>
                              <w:t xml:space="preserve">Has </w:t>
                            </w:r>
                            <w:r>
                              <w:rPr>
                                <w:rFonts w:ascii="Arial" w:hAnsi="Arial"/>
                                <w:sz w:val="18"/>
                              </w:rPr>
                              <w:t>the visit been approved by the EVC</w:t>
                            </w:r>
                            <w:r w:rsidRPr="00446F70">
                              <w:rPr>
                                <w:rFonts w:ascii="Arial" w:hAnsi="Arial"/>
                                <w:sz w:val="18"/>
                              </w:rPr>
                              <w:t xml:space="preserve"> and Head of Establishment?</w:t>
                            </w:r>
                          </w:p>
                          <w:p w14:paraId="57715099" w14:textId="77777777" w:rsidR="00D06EF9" w:rsidRDefault="00D06EF9" w:rsidP="00135129">
                            <w:pPr>
                              <w:jc w:val="center"/>
                              <w:rPr>
                                <w:rFonts w:ascii="Arial" w:hAnsi="Arial"/>
                                <w:sz w:val="18"/>
                              </w:rPr>
                            </w:pPr>
                            <w:r w:rsidRPr="00446F70">
                              <w:rPr>
                                <w:rFonts w:ascii="Arial" w:hAnsi="Arial"/>
                                <w:sz w:val="18"/>
                              </w:rPr>
                              <w:t xml:space="preserve">If applicable, has Governing Body policy been complied with? </w:t>
                            </w:r>
                          </w:p>
                          <w:p w14:paraId="312DCF7B" w14:textId="77777777" w:rsidR="00D06EF9" w:rsidRPr="00446F70" w:rsidRDefault="00D06EF9" w:rsidP="006F3E23">
                            <w:pPr>
                              <w:rPr>
                                <w:rFonts w:ascii="Arial" w:hAnsi="Arial"/>
                                <w:sz w:val="18"/>
                              </w:rPr>
                            </w:pPr>
                            <w:r>
                              <w:rPr>
                                <w:rFonts w:ascii="Arial" w:hAnsi="Arial"/>
                                <w:sz w:val="18"/>
                              </w:rPr>
                              <w:t xml:space="preserve">               If Category ‘A’ or ‘B’                                If category ‘C’ – Adventurous activity, residential or overseas visit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F8EFF" id="Text Box 50" o:spid="_x0000_s1045" type="#_x0000_t202" style="position:absolute;margin-left:0;margin-top:9.3pt;width:477pt;height:5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" filled="f" strokeweight=".5pt">
                <v:textbox>
                  <w:txbxContent>
                    <w:p w14:paraId="225F2213" w14:textId="77777777" w:rsidR="00D06EF9" w:rsidRDefault="00D06EF9" w:rsidP="00135129">
                      <w:pPr>
                        <w:jc w:val="center"/>
                        <w:rPr>
                          <w:sz w:val="8"/>
                        </w:rPr>
                      </w:pPr>
                    </w:p>
                    <w:p w14:paraId="36AAF477" w14:textId="4133B6EE" w:rsidR="00D06EF9" w:rsidRPr="00446F70" w:rsidRDefault="00D06EF9" w:rsidP="00135129">
                      <w:pPr>
                        <w:jc w:val="center"/>
                        <w:rPr>
                          <w:rFonts w:ascii="Arial" w:hAnsi="Arial"/>
                          <w:sz w:val="18"/>
                        </w:rPr>
                      </w:pPr>
                      <w:r w:rsidRPr="00446F70">
                        <w:rPr>
                          <w:rFonts w:ascii="Arial" w:hAnsi="Arial"/>
                          <w:sz w:val="18"/>
                        </w:rPr>
                        <w:t xml:space="preserve">Has </w:t>
                      </w:r>
                      <w:r>
                        <w:rPr>
                          <w:rFonts w:ascii="Arial" w:hAnsi="Arial"/>
                          <w:sz w:val="18"/>
                        </w:rPr>
                        <w:t>the visit been approved by the EVC</w:t>
                      </w:r>
                      <w:r w:rsidRPr="00446F70">
                        <w:rPr>
                          <w:rFonts w:ascii="Arial" w:hAnsi="Arial"/>
                          <w:sz w:val="18"/>
                        </w:rPr>
                        <w:t xml:space="preserve"> and Head of Establishment?</w:t>
                      </w:r>
                    </w:p>
                    <w:p w14:paraId="57715099" w14:textId="77777777" w:rsidR="00D06EF9" w:rsidRDefault="00D06EF9" w:rsidP="00135129">
                      <w:pPr>
                        <w:jc w:val="center"/>
                        <w:rPr>
                          <w:rFonts w:ascii="Arial" w:hAnsi="Arial"/>
                          <w:sz w:val="18"/>
                        </w:rPr>
                      </w:pPr>
                      <w:r w:rsidRPr="00446F70">
                        <w:rPr>
                          <w:rFonts w:ascii="Arial" w:hAnsi="Arial"/>
                          <w:sz w:val="18"/>
                        </w:rPr>
                        <w:t xml:space="preserve">If applicable, has Governing Body policy been complied with? </w:t>
                      </w:r>
                    </w:p>
                    <w:p w14:paraId="312DCF7B" w14:textId="77777777" w:rsidR="00D06EF9" w:rsidRPr="00446F70" w:rsidRDefault="00D06EF9" w:rsidP="006F3E23">
                      <w:pPr>
                        <w:rPr>
                          <w:rFonts w:ascii="Arial" w:hAnsi="Arial"/>
                          <w:sz w:val="18"/>
                        </w:rPr>
                      </w:pPr>
                      <w:r>
                        <w:rPr>
                          <w:rFonts w:ascii="Arial" w:hAnsi="Arial"/>
                          <w:sz w:val="18"/>
                        </w:rPr>
                        <w:t xml:space="preserve">               If Category ‘A’ or ‘B’                                If category ‘C’ – Adventurous activity, residential or overseas visit</w:t>
                      </w:r>
                    </w:p>
                  </w:txbxContent>
                </v:textbox>
              </v:shape>
            </w:pict>
          </mc:Fallback>
        </mc:AlternateContent>
      </w:r>
    </w:p>
    <w:p w14:paraId="0E31D7A4" w14:textId="77777777" w:rsidR="00135129" w:rsidRPr="00D06EF9" w:rsidRDefault="00135129" w:rsidP="00135129">
      <w:pPr>
        <w:pStyle w:val="Header"/>
        <w:tabs>
          <w:tab w:val="clear" w:pos="4153"/>
          <w:tab w:val="clear" w:pos="8306"/>
        </w:tabs>
        <w:spacing w:after="160"/>
        <w:rPr>
          <w:rFonts w:asciiTheme="majorHAnsi" w:hAnsiTheme="majorHAnsi" w:cstheme="majorHAnsi"/>
        </w:rPr>
      </w:pPr>
    </w:p>
    <w:p w14:paraId="292A796F" w14:textId="77777777" w:rsidR="00135129" w:rsidRPr="00D06EF9" w:rsidRDefault="00135129" w:rsidP="00135129">
      <w:pPr>
        <w:pStyle w:val="Header"/>
        <w:tabs>
          <w:tab w:val="clear" w:pos="4153"/>
          <w:tab w:val="clear" w:pos="8306"/>
        </w:tabs>
        <w:spacing w:after="160"/>
        <w:rPr>
          <w:rFonts w:asciiTheme="majorHAnsi" w:hAnsiTheme="majorHAnsi" w:cstheme="majorHAnsi"/>
        </w:rPr>
      </w:pPr>
    </w:p>
    <w:p w14:paraId="5D815C68" w14:textId="77777777" w:rsidR="00135129" w:rsidRPr="00D06EF9" w:rsidRDefault="004C6CEF" w:rsidP="00135129">
      <w:pPr>
        <w:pStyle w:val="Header"/>
        <w:tabs>
          <w:tab w:val="clear" w:pos="4153"/>
          <w:tab w:val="clear" w:pos="8306"/>
        </w:tabs>
        <w:spacing w:after="160"/>
        <w:rPr>
          <w:rFonts w:asciiTheme="majorHAnsi" w:hAnsiTheme="majorHAnsi" w:cstheme="majorHAnsi"/>
        </w:rPr>
      </w:pPr>
      <w:r w:rsidRPr="00D06EF9">
        <w:rPr>
          <w:rFonts w:asciiTheme="majorHAnsi" w:hAnsiTheme="majorHAnsi" w:cstheme="majorHAnsi"/>
          <w:noProof/>
          <w:sz w:val="20"/>
          <w:lang w:eastAsia="en-GB"/>
        </w:rPr>
        <mc:AlternateContent>
          <mc:Choice Requires="wps">
            <w:drawing>
              <wp:anchor distT="0" distB="0" distL="114300" distR="114300" simplePos="0" relativeHeight="251665408" behindDoc="0" locked="0" layoutInCell="1" allowOverlap="1" wp14:anchorId="792324A0" wp14:editId="544115D2">
                <wp:simplePos x="0" y="0"/>
                <wp:positionH relativeFrom="column">
                  <wp:posOffset>914400</wp:posOffset>
                </wp:positionH>
                <wp:positionV relativeFrom="paragraph">
                  <wp:posOffset>131445</wp:posOffset>
                </wp:positionV>
                <wp:extent cx="419100" cy="189865"/>
                <wp:effectExtent l="0" t="0" r="12700" b="0"/>
                <wp:wrapNone/>
                <wp:docPr id="3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986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7499442" w14:textId="77777777" w:rsidR="00D06EF9" w:rsidRDefault="00D06EF9" w:rsidP="00135129">
                            <w:pPr>
                              <w:rPr>
                                <w:sz w:val="16"/>
                              </w:rPr>
                            </w:pPr>
                            <w:r>
                              <w:rPr>
                                <w:sz w:val="16"/>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324A0" id="Text Box 52" o:spid="_x0000_s1046" type="#_x0000_t202" style="position:absolute;margin-left:1in;margin-top:10.35pt;width:33pt;height:1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" stroked="f">
                <v:textbox>
                  <w:txbxContent>
                    <w:p w14:paraId="77499442" w14:textId="77777777" w:rsidR="00D06EF9" w:rsidRDefault="00D06EF9" w:rsidP="00135129">
                      <w:pPr>
                        <w:rPr>
                          <w:sz w:val="16"/>
                        </w:rPr>
                      </w:pPr>
                      <w:r>
                        <w:rPr>
                          <w:sz w:val="16"/>
                        </w:rPr>
                        <w:t xml:space="preserve"> YES</w:t>
                      </w:r>
                    </w:p>
                  </w:txbxContent>
                </v:textbox>
              </v:shape>
            </w:pict>
          </mc:Fallback>
        </mc:AlternateContent>
      </w:r>
      <w:r w:rsidRPr="00D06EF9">
        <w:rPr>
          <w:rFonts w:asciiTheme="majorHAnsi" w:hAnsiTheme="majorHAnsi" w:cstheme="majorHAnsi"/>
          <w:noProof/>
          <w:sz w:val="20"/>
          <w:lang w:eastAsia="en-GB"/>
        </w:rPr>
        <mc:AlternateContent>
          <mc:Choice Requires="wps">
            <w:drawing>
              <wp:anchor distT="0" distB="0" distL="114300" distR="114300" simplePos="0" relativeHeight="251651072" behindDoc="0" locked="0" layoutInCell="1" allowOverlap="1" wp14:anchorId="5FEEF154" wp14:editId="6CAD0DC3">
                <wp:simplePos x="0" y="0"/>
                <wp:positionH relativeFrom="column">
                  <wp:posOffset>4914900</wp:posOffset>
                </wp:positionH>
                <wp:positionV relativeFrom="paragraph">
                  <wp:posOffset>131445</wp:posOffset>
                </wp:positionV>
                <wp:extent cx="419100" cy="189865"/>
                <wp:effectExtent l="0" t="0" r="12700" b="0"/>
                <wp:wrapNone/>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986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D5474E8" w14:textId="77777777" w:rsidR="00D06EF9" w:rsidRPr="0060547E" w:rsidRDefault="00D06EF9" w:rsidP="00135129">
                            <w:pPr>
                              <w:rPr>
                                <w:rFonts w:ascii="Arial" w:hAnsi="Arial"/>
                                <w:sz w:val="16"/>
                              </w:rPr>
                            </w:pPr>
                            <w:r w:rsidRPr="0060547E">
                              <w:rPr>
                                <w:rFonts w:ascii="Arial" w:hAnsi="Arial"/>
                                <w:sz w:val="16"/>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EF154" id="Text Box 38" o:spid="_x0000_s1047" type="#_x0000_t202" style="position:absolute;margin-left:387pt;margin-top:10.35pt;width:33pt;height:1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" stroked="f">
                <v:textbox>
                  <w:txbxContent>
                    <w:p w14:paraId="3D5474E8" w14:textId="77777777" w:rsidR="00D06EF9" w:rsidRPr="0060547E" w:rsidRDefault="00D06EF9" w:rsidP="00135129">
                      <w:pPr>
                        <w:rPr>
                          <w:rFonts w:ascii="Arial" w:hAnsi="Arial"/>
                          <w:sz w:val="16"/>
                        </w:rPr>
                      </w:pPr>
                      <w:r w:rsidRPr="0060547E">
                        <w:rPr>
                          <w:rFonts w:ascii="Arial" w:hAnsi="Arial"/>
                          <w:sz w:val="16"/>
                        </w:rPr>
                        <w:t xml:space="preserve"> YES</w:t>
                      </w:r>
                    </w:p>
                  </w:txbxContent>
                </v:textbox>
              </v:shape>
            </w:pict>
          </mc:Fallback>
        </mc:AlternateContent>
      </w:r>
      <w:r w:rsidRPr="00D06EF9">
        <w:rPr>
          <w:rFonts w:asciiTheme="majorHAnsi" w:hAnsiTheme="majorHAnsi" w:cstheme="majorHAnsi"/>
          <w:noProof/>
          <w:lang w:eastAsia="en-GB"/>
        </w:rPr>
        <mc:AlternateContent>
          <mc:Choice Requires="wps">
            <w:drawing>
              <wp:anchor distT="0" distB="0" distL="114299" distR="114299" simplePos="0" relativeHeight="251618304" behindDoc="0" locked="0" layoutInCell="1" allowOverlap="1" wp14:anchorId="45F5E168" wp14:editId="04D53E75">
                <wp:simplePos x="0" y="0"/>
                <wp:positionH relativeFrom="column">
                  <wp:posOffset>5143499</wp:posOffset>
                </wp:positionH>
                <wp:positionV relativeFrom="paragraph">
                  <wp:posOffset>17145</wp:posOffset>
                </wp:positionV>
                <wp:extent cx="0" cy="1083310"/>
                <wp:effectExtent l="0" t="0" r="25400" b="34290"/>
                <wp:wrapNone/>
                <wp:docPr id="2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331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7A424" id="Line 5" o:spid="_x0000_s1026" style="position:absolute;z-index:251618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5pt,1.35pt" to="405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" strokeweight=".5pt"/>
            </w:pict>
          </mc:Fallback>
        </mc:AlternateContent>
      </w:r>
      <w:r w:rsidRPr="00D06EF9">
        <w:rPr>
          <w:rFonts w:asciiTheme="majorHAnsi" w:hAnsiTheme="majorHAnsi" w:cstheme="majorHAnsi"/>
          <w:noProof/>
          <w:sz w:val="20"/>
          <w:lang w:eastAsia="en-GB"/>
        </w:rPr>
        <mc:AlternateContent>
          <mc:Choice Requires="wps">
            <w:drawing>
              <wp:anchor distT="0" distB="0" distL="114299" distR="114299" simplePos="0" relativeHeight="251664384" behindDoc="0" locked="0" layoutInCell="1" allowOverlap="1" wp14:anchorId="03C9C2A8" wp14:editId="6E3D6AB0">
                <wp:simplePos x="0" y="0"/>
                <wp:positionH relativeFrom="column">
                  <wp:posOffset>1142999</wp:posOffset>
                </wp:positionH>
                <wp:positionV relativeFrom="paragraph">
                  <wp:posOffset>17145</wp:posOffset>
                </wp:positionV>
                <wp:extent cx="0" cy="397510"/>
                <wp:effectExtent l="0" t="0" r="25400" b="34290"/>
                <wp:wrapNone/>
                <wp:docPr id="2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51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7FDCD" id="Line 51"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pt,1.35pt" to="90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" strokeweight=".5pt"/>
            </w:pict>
          </mc:Fallback>
        </mc:AlternateContent>
      </w:r>
    </w:p>
    <w:p w14:paraId="46C2EDC1" w14:textId="77777777" w:rsidR="00135129" w:rsidRPr="00D06EF9" w:rsidRDefault="004C6CEF" w:rsidP="00135129">
      <w:pPr>
        <w:pStyle w:val="Header"/>
        <w:tabs>
          <w:tab w:val="clear" w:pos="4153"/>
          <w:tab w:val="clear" w:pos="8306"/>
        </w:tabs>
        <w:spacing w:after="160"/>
        <w:rPr>
          <w:rFonts w:asciiTheme="majorHAnsi" w:hAnsiTheme="majorHAnsi" w:cstheme="majorHAnsi"/>
        </w:rPr>
      </w:pPr>
      <w:r w:rsidRPr="00D06EF9">
        <w:rPr>
          <w:rFonts w:asciiTheme="majorHAnsi" w:hAnsiTheme="majorHAnsi" w:cstheme="majorHAnsi"/>
          <w:noProof/>
          <w:sz w:val="20"/>
          <w:lang w:eastAsia="en-GB"/>
        </w:rPr>
        <mc:AlternateContent>
          <mc:Choice Requires="wps">
            <w:drawing>
              <wp:anchor distT="0" distB="0" distL="114300" distR="114300" simplePos="0" relativeHeight="251645952" behindDoc="0" locked="0" layoutInCell="1" allowOverlap="1" wp14:anchorId="4532E2F7" wp14:editId="4C39EF7A">
                <wp:simplePos x="0" y="0"/>
                <wp:positionH relativeFrom="column">
                  <wp:posOffset>0</wp:posOffset>
                </wp:positionH>
                <wp:positionV relativeFrom="paragraph">
                  <wp:posOffset>212090</wp:posOffset>
                </wp:positionV>
                <wp:extent cx="3086100" cy="914400"/>
                <wp:effectExtent l="0" t="0" r="38100" b="25400"/>
                <wp:wrapNone/>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914400"/>
                        </a:xfrm>
                        <a:prstGeom prst="rect">
                          <a:avLst/>
                        </a:prstGeom>
                        <a:solidFill>
                          <a:srgbClr val="FFFFFF"/>
                        </a:solidFill>
                        <a:ln w="6350">
                          <a:solidFill>
                            <a:srgbClr val="000000"/>
                          </a:solidFill>
                          <a:miter lim="800000"/>
                          <a:headEnd/>
                          <a:tailEnd/>
                        </a:ln>
                      </wps:spPr>
                      <wps:txbx>
                        <w:txbxContent>
                          <w:p w14:paraId="19661534" w14:textId="77777777" w:rsidR="00D06EF9" w:rsidRPr="0060547E" w:rsidRDefault="00D06EF9" w:rsidP="00135129">
                            <w:pPr>
                              <w:jc w:val="center"/>
                              <w:rPr>
                                <w:rFonts w:ascii="Arial" w:hAnsi="Arial"/>
                                <w:b/>
                                <w:bCs/>
                                <w:sz w:val="18"/>
                              </w:rPr>
                            </w:pPr>
                            <w:r w:rsidRPr="0060547E">
                              <w:rPr>
                                <w:rFonts w:ascii="Arial" w:hAnsi="Arial"/>
                                <w:b/>
                                <w:bCs/>
                                <w:sz w:val="18"/>
                              </w:rPr>
                              <w:t>Approval is delegated to the Head of Establishment</w:t>
                            </w:r>
                          </w:p>
                          <w:p w14:paraId="7C4833E5" w14:textId="77777777" w:rsidR="00D06EF9" w:rsidRPr="0060547E" w:rsidRDefault="00D06EF9" w:rsidP="00135129">
                            <w:pPr>
                              <w:jc w:val="center"/>
                              <w:rPr>
                                <w:rFonts w:ascii="Arial" w:hAnsi="Arial"/>
                                <w:b/>
                                <w:bCs/>
                                <w:sz w:val="6"/>
                              </w:rPr>
                            </w:pPr>
                          </w:p>
                          <w:p w14:paraId="78FBC762" w14:textId="77777777" w:rsidR="00D06EF9" w:rsidRPr="0060547E" w:rsidRDefault="00D06EF9" w:rsidP="00135129">
                            <w:pPr>
                              <w:jc w:val="center"/>
                              <w:rPr>
                                <w:rFonts w:ascii="Arial" w:hAnsi="Arial"/>
                                <w:sz w:val="18"/>
                              </w:rPr>
                            </w:pPr>
                            <w:r w:rsidRPr="0060547E">
                              <w:rPr>
                                <w:rFonts w:ascii="Arial" w:hAnsi="Arial"/>
                                <w:sz w:val="18"/>
                              </w:rPr>
                              <w:t>This would normally be via EVOLVE, unless operating under standard operating policies or procedures for simple, local low risk activities</w:t>
                            </w:r>
                          </w:p>
                          <w:p w14:paraId="6E1CE9B8" w14:textId="77777777" w:rsidR="00D06EF9" w:rsidRPr="0060547E" w:rsidRDefault="00D06EF9" w:rsidP="00135129">
                            <w:pPr>
                              <w:jc w:val="center"/>
                              <w:rPr>
                                <w:rFonts w:ascii="Arial" w:hAnsi="Arial"/>
                                <w:sz w:val="6"/>
                                <w:szCs w:val="6"/>
                              </w:rPr>
                            </w:pPr>
                          </w:p>
                          <w:p w14:paraId="663F2011" w14:textId="77777777" w:rsidR="00D06EF9" w:rsidRPr="0060547E" w:rsidRDefault="00D06EF9" w:rsidP="00135129">
                            <w:pPr>
                              <w:jc w:val="center"/>
                              <w:rPr>
                                <w:rFonts w:ascii="Arial" w:hAnsi="Arial"/>
                                <w:sz w:val="18"/>
                              </w:rPr>
                            </w:pPr>
                            <w:r w:rsidRPr="0060547E">
                              <w:rPr>
                                <w:rFonts w:ascii="Arial" w:hAnsi="Arial"/>
                                <w:sz w:val="18"/>
                              </w:rPr>
                              <w:t>If approved by Head/Manager:</w:t>
                            </w:r>
                          </w:p>
                          <w:p w14:paraId="1EBE1F7E" w14:textId="77777777" w:rsidR="00D06EF9" w:rsidRDefault="00D06EF9" w:rsidP="00135129">
                            <w:pPr>
                              <w:jc w:val="center"/>
                              <w:rPr>
                                <w:sz w:val="18"/>
                              </w:rPr>
                            </w:pPr>
                            <w:r>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2E2F7" id="Text Box 33" o:spid="_x0000_s1048" type="#_x0000_t202" style="position:absolute;margin-left:0;margin-top:16.7pt;width:243pt;height:1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" strokeweight=".5pt">
                <v:textbox>
                  <w:txbxContent>
                    <w:p w14:paraId="19661534" w14:textId="77777777" w:rsidR="00D06EF9" w:rsidRPr="0060547E" w:rsidRDefault="00D06EF9" w:rsidP="00135129">
                      <w:pPr>
                        <w:jc w:val="center"/>
                        <w:rPr>
                          <w:rFonts w:ascii="Arial" w:hAnsi="Arial"/>
                          <w:b/>
                          <w:bCs/>
                          <w:sz w:val="18"/>
                        </w:rPr>
                      </w:pPr>
                      <w:r w:rsidRPr="0060547E">
                        <w:rPr>
                          <w:rFonts w:ascii="Arial" w:hAnsi="Arial"/>
                          <w:b/>
                          <w:bCs/>
                          <w:sz w:val="18"/>
                        </w:rPr>
                        <w:t>Approval is delegated to the Head of Establishment</w:t>
                      </w:r>
                    </w:p>
                    <w:p w14:paraId="7C4833E5" w14:textId="77777777" w:rsidR="00D06EF9" w:rsidRPr="0060547E" w:rsidRDefault="00D06EF9" w:rsidP="00135129">
                      <w:pPr>
                        <w:jc w:val="center"/>
                        <w:rPr>
                          <w:rFonts w:ascii="Arial" w:hAnsi="Arial"/>
                          <w:b/>
                          <w:bCs/>
                          <w:sz w:val="6"/>
                        </w:rPr>
                      </w:pPr>
                    </w:p>
                    <w:p w14:paraId="78FBC762" w14:textId="77777777" w:rsidR="00D06EF9" w:rsidRPr="0060547E" w:rsidRDefault="00D06EF9" w:rsidP="00135129">
                      <w:pPr>
                        <w:jc w:val="center"/>
                        <w:rPr>
                          <w:rFonts w:ascii="Arial" w:hAnsi="Arial"/>
                          <w:sz w:val="18"/>
                        </w:rPr>
                      </w:pPr>
                      <w:r w:rsidRPr="0060547E">
                        <w:rPr>
                          <w:rFonts w:ascii="Arial" w:hAnsi="Arial"/>
                          <w:sz w:val="18"/>
                        </w:rPr>
                        <w:t>This would normally be via EVOLVE, unless operating under standard operating policies or procedures for simple, local low risk activities</w:t>
                      </w:r>
                    </w:p>
                    <w:p w14:paraId="6E1CE9B8" w14:textId="77777777" w:rsidR="00D06EF9" w:rsidRPr="0060547E" w:rsidRDefault="00D06EF9" w:rsidP="00135129">
                      <w:pPr>
                        <w:jc w:val="center"/>
                        <w:rPr>
                          <w:rFonts w:ascii="Arial" w:hAnsi="Arial"/>
                          <w:sz w:val="6"/>
                          <w:szCs w:val="6"/>
                        </w:rPr>
                      </w:pPr>
                    </w:p>
                    <w:p w14:paraId="663F2011" w14:textId="77777777" w:rsidR="00D06EF9" w:rsidRPr="0060547E" w:rsidRDefault="00D06EF9" w:rsidP="00135129">
                      <w:pPr>
                        <w:jc w:val="center"/>
                        <w:rPr>
                          <w:rFonts w:ascii="Arial" w:hAnsi="Arial"/>
                          <w:sz w:val="18"/>
                        </w:rPr>
                      </w:pPr>
                      <w:r w:rsidRPr="0060547E">
                        <w:rPr>
                          <w:rFonts w:ascii="Arial" w:hAnsi="Arial"/>
                          <w:sz w:val="18"/>
                        </w:rPr>
                        <w:t>If approved by Head/Manager:</w:t>
                      </w:r>
                    </w:p>
                    <w:p w14:paraId="1EBE1F7E" w14:textId="77777777" w:rsidR="00D06EF9" w:rsidRDefault="00D06EF9" w:rsidP="00135129">
                      <w:pPr>
                        <w:jc w:val="center"/>
                        <w:rPr>
                          <w:sz w:val="18"/>
                        </w:rPr>
                      </w:pPr>
                      <w:r>
                        <w:rPr>
                          <w:sz w:val="18"/>
                        </w:rPr>
                        <w:t xml:space="preserve"> </w:t>
                      </w:r>
                    </w:p>
                  </w:txbxContent>
                </v:textbox>
              </v:shape>
            </w:pict>
          </mc:Fallback>
        </mc:AlternateContent>
      </w:r>
    </w:p>
    <w:p w14:paraId="3F27D523" w14:textId="77777777" w:rsidR="00135129" w:rsidRPr="00D06EF9" w:rsidRDefault="00135129" w:rsidP="00135129">
      <w:pPr>
        <w:pStyle w:val="Header"/>
        <w:tabs>
          <w:tab w:val="clear" w:pos="4153"/>
          <w:tab w:val="clear" w:pos="8306"/>
        </w:tabs>
        <w:spacing w:after="160"/>
        <w:rPr>
          <w:rFonts w:asciiTheme="majorHAnsi" w:hAnsiTheme="majorHAnsi" w:cstheme="majorHAnsi"/>
        </w:rPr>
      </w:pPr>
    </w:p>
    <w:p w14:paraId="76287940" w14:textId="77777777" w:rsidR="00135129" w:rsidRPr="00D06EF9" w:rsidRDefault="00135129" w:rsidP="00135129">
      <w:pPr>
        <w:pStyle w:val="Header"/>
        <w:tabs>
          <w:tab w:val="clear" w:pos="4153"/>
          <w:tab w:val="clear" w:pos="8306"/>
        </w:tabs>
        <w:spacing w:after="160"/>
        <w:rPr>
          <w:rFonts w:asciiTheme="majorHAnsi" w:hAnsiTheme="majorHAnsi" w:cstheme="majorHAnsi"/>
        </w:rPr>
      </w:pPr>
    </w:p>
    <w:p w14:paraId="09C08EC7" w14:textId="77777777" w:rsidR="00135129" w:rsidRPr="00D06EF9" w:rsidRDefault="004C6CEF" w:rsidP="00135129">
      <w:pPr>
        <w:pStyle w:val="Header"/>
        <w:tabs>
          <w:tab w:val="clear" w:pos="4153"/>
          <w:tab w:val="clear" w:pos="8306"/>
        </w:tabs>
        <w:spacing w:after="160"/>
        <w:rPr>
          <w:rFonts w:asciiTheme="majorHAnsi" w:hAnsiTheme="majorHAnsi" w:cstheme="majorHAnsi"/>
        </w:rPr>
      </w:pPr>
      <w:r w:rsidRPr="00D06EF9">
        <w:rPr>
          <w:rFonts w:asciiTheme="majorHAnsi" w:hAnsiTheme="majorHAnsi" w:cstheme="majorHAnsi"/>
          <w:noProof/>
          <w:lang w:eastAsia="en-GB"/>
        </w:rPr>
        <mc:AlternateContent>
          <mc:Choice Requires="wps">
            <w:drawing>
              <wp:anchor distT="0" distB="0" distL="114299" distR="114299" simplePos="0" relativeHeight="251640832" behindDoc="0" locked="0" layoutInCell="1" allowOverlap="1" wp14:anchorId="65A4FBAD" wp14:editId="05580C52">
                <wp:simplePos x="0" y="0"/>
                <wp:positionH relativeFrom="column">
                  <wp:posOffset>3886199</wp:posOffset>
                </wp:positionH>
                <wp:positionV relativeFrom="paragraph">
                  <wp:posOffset>165735</wp:posOffset>
                </wp:positionV>
                <wp:extent cx="0" cy="441325"/>
                <wp:effectExtent l="0" t="0" r="25400" b="15875"/>
                <wp:wrapNone/>
                <wp:docPr id="2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1325"/>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A87DF" id="Line 28" o:spid="_x0000_s1026" style="position:absolute;flip:y;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13.05pt" to="306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" strokeweight=".5pt"/>
            </w:pict>
          </mc:Fallback>
        </mc:AlternateContent>
      </w:r>
      <w:r w:rsidRPr="00D06EF9">
        <w:rPr>
          <w:rFonts w:asciiTheme="majorHAnsi" w:hAnsiTheme="majorHAnsi" w:cstheme="majorHAnsi"/>
          <w:noProof/>
          <w:lang w:eastAsia="en-GB"/>
        </w:rPr>
        <mc:AlternateContent>
          <mc:Choice Requires="wps">
            <w:drawing>
              <wp:anchor distT="0" distB="0" distL="114299" distR="114299" simplePos="0" relativeHeight="251639808" behindDoc="0" locked="0" layoutInCell="1" allowOverlap="1" wp14:anchorId="1DDD4B8E" wp14:editId="4DA84F0B">
                <wp:simplePos x="0" y="0"/>
                <wp:positionH relativeFrom="column">
                  <wp:posOffset>2628899</wp:posOffset>
                </wp:positionH>
                <wp:positionV relativeFrom="paragraph">
                  <wp:posOffset>165735</wp:posOffset>
                </wp:positionV>
                <wp:extent cx="0" cy="441325"/>
                <wp:effectExtent l="0" t="0" r="25400" b="15875"/>
                <wp:wrapNone/>
                <wp:docPr id="2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325"/>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DBA22" id="Line 27" o:spid="_x0000_s1026" style="position:absolute;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pt,13.05pt" to="207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" strokeweight=".5pt"/>
            </w:pict>
          </mc:Fallback>
        </mc:AlternateContent>
      </w:r>
    </w:p>
    <w:p w14:paraId="3B322BF4" w14:textId="77777777" w:rsidR="00135129" w:rsidRPr="00D06EF9" w:rsidRDefault="00135129" w:rsidP="00135129">
      <w:pPr>
        <w:pStyle w:val="Header"/>
        <w:tabs>
          <w:tab w:val="clear" w:pos="4153"/>
          <w:tab w:val="clear" w:pos="8306"/>
        </w:tabs>
        <w:spacing w:after="160"/>
        <w:rPr>
          <w:rFonts w:asciiTheme="majorHAnsi" w:hAnsiTheme="majorHAnsi" w:cstheme="majorHAnsi"/>
        </w:rPr>
      </w:pPr>
    </w:p>
    <w:p w14:paraId="0ECD0A4F" w14:textId="77777777" w:rsidR="00135129" w:rsidRPr="00D06EF9" w:rsidRDefault="004C6CEF" w:rsidP="00135129">
      <w:pPr>
        <w:pStyle w:val="Header"/>
        <w:tabs>
          <w:tab w:val="clear" w:pos="4153"/>
          <w:tab w:val="clear" w:pos="8306"/>
        </w:tabs>
        <w:spacing w:after="160"/>
        <w:rPr>
          <w:rFonts w:asciiTheme="majorHAnsi" w:hAnsiTheme="majorHAnsi" w:cstheme="majorHAnsi"/>
        </w:rPr>
      </w:pPr>
      <w:r w:rsidRPr="00D06EF9">
        <w:rPr>
          <w:rFonts w:asciiTheme="majorHAnsi" w:hAnsiTheme="majorHAnsi" w:cstheme="majorHAnsi"/>
          <w:noProof/>
          <w:sz w:val="20"/>
          <w:lang w:eastAsia="en-GB"/>
        </w:rPr>
        <mc:AlternateContent>
          <mc:Choice Requires="wps">
            <w:drawing>
              <wp:anchor distT="0" distB="0" distL="114300" distR="114300" simplePos="0" relativeHeight="251644928" behindDoc="0" locked="0" layoutInCell="1" allowOverlap="1" wp14:anchorId="4CED2546" wp14:editId="40BBC4D3">
                <wp:simplePos x="0" y="0"/>
                <wp:positionH relativeFrom="column">
                  <wp:posOffset>0</wp:posOffset>
                </wp:positionH>
                <wp:positionV relativeFrom="paragraph">
                  <wp:posOffset>82550</wp:posOffset>
                </wp:positionV>
                <wp:extent cx="1714500" cy="457200"/>
                <wp:effectExtent l="0" t="0" r="38100" b="25400"/>
                <wp:wrapNone/>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6350">
                          <a:solidFill>
                            <a:srgbClr val="000000"/>
                          </a:solidFill>
                          <a:miter lim="800000"/>
                          <a:headEnd/>
                          <a:tailEnd/>
                        </a:ln>
                      </wps:spPr>
                      <wps:txbx>
                        <w:txbxContent>
                          <w:p w14:paraId="49F8DCD7" w14:textId="77777777" w:rsidR="00D06EF9" w:rsidRPr="00241FD6" w:rsidRDefault="00D06EF9" w:rsidP="00135129">
                            <w:pPr>
                              <w:jc w:val="center"/>
                              <w:rPr>
                                <w:sz w:val="6"/>
                                <w:szCs w:val="6"/>
                              </w:rPr>
                            </w:pPr>
                          </w:p>
                          <w:p w14:paraId="6B3CFEB1" w14:textId="77777777" w:rsidR="00D06EF9" w:rsidRPr="0060547E" w:rsidRDefault="00D06EF9" w:rsidP="00135129">
                            <w:pPr>
                              <w:jc w:val="center"/>
                              <w:rPr>
                                <w:rFonts w:ascii="Arial" w:hAnsi="Arial"/>
                                <w:sz w:val="18"/>
                              </w:rPr>
                            </w:pPr>
                            <w:r w:rsidRPr="0060547E">
                              <w:rPr>
                                <w:rFonts w:ascii="Arial" w:hAnsi="Arial"/>
                                <w:sz w:val="18"/>
                              </w:rPr>
                              <w:t>Establishment should monitor visits on a ‘sample’ basis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D2546" id="Text Box 32" o:spid="_x0000_s1049" type="#_x0000_t202" style="position:absolute;margin-left:0;margin-top:6.5pt;width:135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" strokeweight=".5pt">
                <v:textbox>
                  <w:txbxContent>
                    <w:p w14:paraId="49F8DCD7" w14:textId="77777777" w:rsidR="00D06EF9" w:rsidRPr="00241FD6" w:rsidRDefault="00D06EF9" w:rsidP="00135129">
                      <w:pPr>
                        <w:jc w:val="center"/>
                        <w:rPr>
                          <w:sz w:val="6"/>
                          <w:szCs w:val="6"/>
                        </w:rPr>
                      </w:pPr>
                    </w:p>
                    <w:p w14:paraId="6B3CFEB1" w14:textId="77777777" w:rsidR="00D06EF9" w:rsidRPr="0060547E" w:rsidRDefault="00D06EF9" w:rsidP="00135129">
                      <w:pPr>
                        <w:jc w:val="center"/>
                        <w:rPr>
                          <w:rFonts w:ascii="Arial" w:hAnsi="Arial"/>
                          <w:sz w:val="18"/>
                        </w:rPr>
                      </w:pPr>
                      <w:r w:rsidRPr="0060547E">
                        <w:rPr>
                          <w:rFonts w:ascii="Arial" w:hAnsi="Arial"/>
                          <w:sz w:val="18"/>
                        </w:rPr>
                        <w:t>Establishment should monitor visits on a ‘sample’ basis</w:t>
                      </w:r>
                    </w:p>
                  </w:txbxContent>
                </v:textbox>
              </v:shape>
            </w:pict>
          </mc:Fallback>
        </mc:AlternateContent>
      </w:r>
      <w:r w:rsidRPr="00D06EF9">
        <w:rPr>
          <w:rFonts w:asciiTheme="majorHAnsi" w:hAnsiTheme="majorHAnsi" w:cstheme="majorHAnsi"/>
          <w:noProof/>
          <w:lang w:eastAsia="en-GB"/>
        </w:rPr>
        <mc:AlternateContent>
          <mc:Choice Requires="wps">
            <w:drawing>
              <wp:anchor distT="0" distB="0" distL="114300" distR="114300" simplePos="0" relativeHeight="251631616" behindDoc="0" locked="0" layoutInCell="1" allowOverlap="1" wp14:anchorId="7E7A96AF" wp14:editId="3FF3B514">
                <wp:simplePos x="0" y="0"/>
                <wp:positionH relativeFrom="column">
                  <wp:posOffset>2171700</wp:posOffset>
                </wp:positionH>
                <wp:positionV relativeFrom="paragraph">
                  <wp:posOffset>82550</wp:posOffset>
                </wp:positionV>
                <wp:extent cx="2139950" cy="379730"/>
                <wp:effectExtent l="0" t="0" r="19050" b="2667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379730"/>
                        </a:xfrm>
                        <a:prstGeom prst="rect">
                          <a:avLst/>
                        </a:prstGeom>
                        <a:solidFill>
                          <a:srgbClr val="FFFF00"/>
                        </a:solidFill>
                        <a:ln w="28575">
                          <a:solidFill>
                            <a:srgbClr val="000000"/>
                          </a:solidFill>
                          <a:miter lim="800000"/>
                          <a:headEnd/>
                          <a:tailEnd/>
                        </a:ln>
                      </wps:spPr>
                      <wps:txbx>
                        <w:txbxContent>
                          <w:p w14:paraId="1081BCCB" w14:textId="77777777" w:rsidR="00D06EF9" w:rsidRDefault="00D06EF9" w:rsidP="00135129">
                            <w:pPr>
                              <w:rPr>
                                <w:b/>
                                <w:bCs/>
                                <w:sz w:val="6"/>
                              </w:rPr>
                            </w:pPr>
                          </w:p>
                          <w:p w14:paraId="5C34635A" w14:textId="77777777" w:rsidR="00D06EF9" w:rsidRDefault="00D06EF9" w:rsidP="00135129">
                            <w:pPr>
                              <w:pStyle w:val="Heading2"/>
                              <w:rPr>
                                <w:sz w:val="24"/>
                              </w:rPr>
                            </w:pPr>
                            <w:r>
                              <w:rPr>
                                <w:sz w:val="24"/>
                              </w:rPr>
                              <w:t>THE VISIT MAY PROCEED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A96AF" id="Text Box 18" o:spid="_x0000_s1050" type="#_x0000_t202" style="position:absolute;margin-left:171pt;margin-top:6.5pt;width:168.5pt;height:29.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" fillcolor="yellow" strokeweight="2.25pt">
                <v:textbox>
                  <w:txbxContent>
                    <w:p w14:paraId="1081BCCB" w14:textId="77777777" w:rsidR="00D06EF9" w:rsidRDefault="00D06EF9" w:rsidP="00135129">
                      <w:pPr>
                        <w:rPr>
                          <w:b/>
                          <w:bCs/>
                          <w:sz w:val="6"/>
                        </w:rPr>
                      </w:pPr>
                    </w:p>
                    <w:p w14:paraId="5C34635A" w14:textId="77777777" w:rsidR="00D06EF9" w:rsidRDefault="00D06EF9" w:rsidP="00135129">
                      <w:pPr>
                        <w:pStyle w:val="Heading2"/>
                        <w:rPr>
                          <w:sz w:val="24"/>
                        </w:rPr>
                      </w:pPr>
                      <w:r>
                        <w:rPr>
                          <w:sz w:val="24"/>
                        </w:rPr>
                        <w:t>THE VISIT MAY PROCEED</w:t>
                      </w:r>
                    </w:p>
                  </w:txbxContent>
                </v:textbox>
              </v:shape>
            </w:pict>
          </mc:Fallback>
        </mc:AlternateContent>
      </w:r>
    </w:p>
    <w:p w14:paraId="6B1123EE" w14:textId="77777777" w:rsidR="00135129" w:rsidRPr="00D06EF9" w:rsidRDefault="004C6CEF" w:rsidP="00135129">
      <w:pPr>
        <w:pStyle w:val="Header"/>
        <w:tabs>
          <w:tab w:val="clear" w:pos="4153"/>
          <w:tab w:val="clear" w:pos="8306"/>
        </w:tabs>
        <w:spacing w:after="160"/>
        <w:rPr>
          <w:rFonts w:asciiTheme="majorHAnsi" w:hAnsiTheme="majorHAnsi" w:cstheme="majorHAnsi"/>
        </w:rPr>
      </w:pPr>
      <w:r w:rsidRPr="00D06EF9">
        <w:rPr>
          <w:rFonts w:asciiTheme="majorHAnsi" w:hAnsiTheme="majorHAnsi" w:cstheme="majorHAnsi"/>
          <w:noProof/>
          <w:sz w:val="20"/>
          <w:lang w:eastAsia="en-GB"/>
        </w:rPr>
        <mc:AlternateContent>
          <mc:Choice Requires="wps">
            <w:drawing>
              <wp:anchor distT="0" distB="0" distL="114299" distR="114299" simplePos="0" relativeHeight="251620352" behindDoc="0" locked="0" layoutInCell="1" allowOverlap="1" wp14:anchorId="0376A3B3" wp14:editId="7972BEEC">
                <wp:simplePos x="0" y="0"/>
                <wp:positionH relativeFrom="column">
                  <wp:posOffset>3200399</wp:posOffset>
                </wp:positionH>
                <wp:positionV relativeFrom="paragraph">
                  <wp:posOffset>64770</wp:posOffset>
                </wp:positionV>
                <wp:extent cx="0" cy="441325"/>
                <wp:effectExtent l="0" t="0" r="25400" b="15875"/>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325"/>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FCF13" id="Line 7" o:spid="_x0000_s1026" style="position:absolute;z-index:251620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1pt" to="252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" strokeweight=".5pt"/>
            </w:pict>
          </mc:Fallback>
        </mc:AlternateContent>
      </w:r>
      <w:r w:rsidRPr="00D06EF9">
        <w:rPr>
          <w:rFonts w:asciiTheme="majorHAnsi" w:hAnsiTheme="majorHAnsi" w:cstheme="majorHAnsi"/>
          <w:noProof/>
          <w:sz w:val="20"/>
          <w:lang w:eastAsia="en-GB"/>
        </w:rPr>
        <mc:AlternateContent>
          <mc:Choice Requires="wps">
            <w:drawing>
              <wp:anchor distT="4294967295" distB="4294967295" distL="114300" distR="114300" simplePos="0" relativeHeight="251646976" behindDoc="0" locked="0" layoutInCell="1" allowOverlap="1" wp14:anchorId="42136D14" wp14:editId="7E4C7027">
                <wp:simplePos x="0" y="0"/>
                <wp:positionH relativeFrom="column">
                  <wp:posOffset>1714500</wp:posOffset>
                </wp:positionH>
                <wp:positionV relativeFrom="paragraph">
                  <wp:posOffset>48894</wp:posOffset>
                </wp:positionV>
                <wp:extent cx="457200" cy="0"/>
                <wp:effectExtent l="0" t="76200" r="50800" b="101600"/>
                <wp:wrapNone/>
                <wp:docPr id="2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350">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DBAF8" id="Line 34"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3.85pt" to="17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" strokeweight=".5pt">
                <v:stroke endarrow="block"/>
              </v:line>
            </w:pict>
          </mc:Fallback>
        </mc:AlternateContent>
      </w:r>
    </w:p>
    <w:p w14:paraId="0B9C5A40" w14:textId="77777777" w:rsidR="00135129" w:rsidRPr="00D06EF9" w:rsidRDefault="004C6CEF" w:rsidP="00135129">
      <w:pPr>
        <w:pStyle w:val="Header"/>
        <w:tabs>
          <w:tab w:val="clear" w:pos="4153"/>
          <w:tab w:val="clear" w:pos="8306"/>
        </w:tabs>
        <w:spacing w:after="160"/>
        <w:rPr>
          <w:rFonts w:asciiTheme="majorHAnsi" w:hAnsiTheme="majorHAnsi" w:cstheme="majorHAnsi"/>
        </w:rPr>
      </w:pPr>
      <w:r w:rsidRPr="00D06EF9">
        <w:rPr>
          <w:rFonts w:asciiTheme="majorHAnsi" w:hAnsiTheme="majorHAnsi" w:cstheme="majorHAnsi"/>
          <w:noProof/>
          <w:lang w:eastAsia="en-GB"/>
        </w:rPr>
        <mc:AlternateContent>
          <mc:Choice Requires="wps">
            <w:drawing>
              <wp:anchor distT="0" distB="0" distL="114300" distR="114300" simplePos="0" relativeHeight="251632640" behindDoc="0" locked="0" layoutInCell="1" allowOverlap="1" wp14:anchorId="55778AD8" wp14:editId="661651EA">
                <wp:simplePos x="0" y="0"/>
                <wp:positionH relativeFrom="column">
                  <wp:posOffset>4457700</wp:posOffset>
                </wp:positionH>
                <wp:positionV relativeFrom="paragraph">
                  <wp:posOffset>205105</wp:posOffset>
                </wp:positionV>
                <wp:extent cx="1828800" cy="457200"/>
                <wp:effectExtent l="0" t="0" r="25400" b="2540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6350">
                          <a:solidFill>
                            <a:srgbClr val="000000"/>
                          </a:solidFill>
                          <a:miter lim="800000"/>
                          <a:headEnd/>
                          <a:tailEnd/>
                        </a:ln>
                      </wps:spPr>
                      <wps:txbx>
                        <w:txbxContent>
                          <w:p w14:paraId="4FCB631C" w14:textId="77777777" w:rsidR="00D06EF9" w:rsidRPr="00822F55" w:rsidRDefault="00D06EF9" w:rsidP="00135129">
                            <w:pPr>
                              <w:jc w:val="center"/>
                              <w:rPr>
                                <w:sz w:val="12"/>
                                <w:szCs w:val="12"/>
                              </w:rPr>
                            </w:pPr>
                          </w:p>
                          <w:p w14:paraId="48A5F66C" w14:textId="77777777" w:rsidR="00D06EF9" w:rsidRPr="0060547E" w:rsidRDefault="00D06EF9" w:rsidP="00135129">
                            <w:pPr>
                              <w:jc w:val="center"/>
                              <w:rPr>
                                <w:rFonts w:ascii="Arial" w:hAnsi="Arial"/>
                                <w:sz w:val="18"/>
                              </w:rPr>
                            </w:pPr>
                            <w:r w:rsidRPr="0060547E">
                              <w:rPr>
                                <w:rFonts w:ascii="Arial" w:hAnsi="Arial"/>
                                <w:sz w:val="18"/>
                              </w:rPr>
                              <w:t>Evaluate the visit via EVOLVE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78AD8" id="Text Box 19" o:spid="_x0000_s1051" type="#_x0000_t202" style="position:absolute;margin-left:351pt;margin-top:16.15pt;width:2in;height:3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" strokeweight=".5pt">
                <v:textbox>
                  <w:txbxContent>
                    <w:p w14:paraId="4FCB631C" w14:textId="77777777" w:rsidR="00D06EF9" w:rsidRPr="00822F55" w:rsidRDefault="00D06EF9" w:rsidP="00135129">
                      <w:pPr>
                        <w:jc w:val="center"/>
                        <w:rPr>
                          <w:sz w:val="12"/>
                          <w:szCs w:val="12"/>
                        </w:rPr>
                      </w:pPr>
                    </w:p>
                    <w:p w14:paraId="48A5F66C" w14:textId="77777777" w:rsidR="00D06EF9" w:rsidRPr="0060547E" w:rsidRDefault="00D06EF9" w:rsidP="00135129">
                      <w:pPr>
                        <w:jc w:val="center"/>
                        <w:rPr>
                          <w:rFonts w:ascii="Arial" w:hAnsi="Arial"/>
                          <w:sz w:val="18"/>
                        </w:rPr>
                      </w:pPr>
                      <w:r w:rsidRPr="0060547E">
                        <w:rPr>
                          <w:rFonts w:ascii="Arial" w:hAnsi="Arial"/>
                          <w:sz w:val="18"/>
                        </w:rPr>
                        <w:t>Evaluate the visit via EVOLVE</w:t>
                      </w:r>
                    </w:p>
                  </w:txbxContent>
                </v:textbox>
              </v:shape>
            </w:pict>
          </mc:Fallback>
        </mc:AlternateContent>
      </w:r>
      <w:r w:rsidRPr="00D06EF9">
        <w:rPr>
          <w:rFonts w:asciiTheme="majorHAnsi" w:hAnsiTheme="majorHAnsi" w:cstheme="majorHAnsi"/>
          <w:noProof/>
          <w:lang w:eastAsia="en-GB"/>
        </w:rPr>
        <mc:AlternateContent>
          <mc:Choice Requires="wps">
            <w:drawing>
              <wp:anchor distT="0" distB="0" distL="114300" distR="114300" simplePos="0" relativeHeight="251635712" behindDoc="0" locked="0" layoutInCell="1" allowOverlap="1" wp14:anchorId="015168DC" wp14:editId="2B307426">
                <wp:simplePos x="0" y="0"/>
                <wp:positionH relativeFrom="column">
                  <wp:posOffset>2286000</wp:posOffset>
                </wp:positionH>
                <wp:positionV relativeFrom="paragraph">
                  <wp:posOffset>129540</wp:posOffset>
                </wp:positionV>
                <wp:extent cx="1943100" cy="569595"/>
                <wp:effectExtent l="0" t="0" r="38100" b="14605"/>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69595"/>
                        </a:xfrm>
                        <a:prstGeom prst="rect">
                          <a:avLst/>
                        </a:prstGeom>
                        <a:solidFill>
                          <a:srgbClr val="FFFFFF"/>
                        </a:solidFill>
                        <a:ln w="6350">
                          <a:solidFill>
                            <a:srgbClr val="000000"/>
                          </a:solidFill>
                          <a:miter lim="800000"/>
                          <a:headEnd/>
                          <a:tailEnd/>
                        </a:ln>
                      </wps:spPr>
                      <wps:txbx>
                        <w:txbxContent>
                          <w:p w14:paraId="606DA399" w14:textId="77777777" w:rsidR="00D06EF9" w:rsidRDefault="00D06EF9" w:rsidP="00135129">
                            <w:pPr>
                              <w:pStyle w:val="BodyText"/>
                              <w:rPr>
                                <w:sz w:val="6"/>
                              </w:rPr>
                            </w:pPr>
                          </w:p>
                          <w:p w14:paraId="692A0097" w14:textId="77777777" w:rsidR="00D06EF9" w:rsidRPr="0060547E" w:rsidRDefault="00D06EF9" w:rsidP="00135129">
                            <w:pPr>
                              <w:jc w:val="center"/>
                              <w:rPr>
                                <w:rFonts w:ascii="Arial" w:hAnsi="Arial"/>
                                <w:sz w:val="18"/>
                              </w:rPr>
                            </w:pPr>
                            <w:r w:rsidRPr="0060547E">
                              <w:rPr>
                                <w:rFonts w:ascii="Arial" w:hAnsi="Arial"/>
                                <w:sz w:val="18"/>
                              </w:rPr>
                              <w:t>Assess risks on an on-going basis and implement appropriate</w:t>
                            </w:r>
                          </w:p>
                          <w:p w14:paraId="0B65A329" w14:textId="77777777" w:rsidR="00D06EF9" w:rsidRPr="0060547E" w:rsidRDefault="00D06EF9" w:rsidP="00135129">
                            <w:pPr>
                              <w:jc w:val="center"/>
                              <w:rPr>
                                <w:rFonts w:ascii="Arial" w:hAnsi="Arial"/>
                                <w:sz w:val="18"/>
                              </w:rPr>
                            </w:pPr>
                            <w:r w:rsidRPr="0060547E">
                              <w:rPr>
                                <w:rFonts w:ascii="Arial" w:hAnsi="Arial"/>
                                <w:sz w:val="18"/>
                              </w:rPr>
                              <w:t>control measures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168DC" id="Text Box 23" o:spid="_x0000_s1052" type="#_x0000_t202" style="position:absolute;margin-left:180pt;margin-top:10.2pt;width:153pt;height:44.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" strokeweight=".5pt">
                <v:textbox>
                  <w:txbxContent>
                    <w:p w14:paraId="606DA399" w14:textId="77777777" w:rsidR="00D06EF9" w:rsidRDefault="00D06EF9" w:rsidP="00135129">
                      <w:pPr>
                        <w:pStyle w:val="BodyText"/>
                        <w:rPr>
                          <w:sz w:val="6"/>
                        </w:rPr>
                      </w:pPr>
                    </w:p>
                    <w:p w14:paraId="692A0097" w14:textId="77777777" w:rsidR="00D06EF9" w:rsidRPr="0060547E" w:rsidRDefault="00D06EF9" w:rsidP="00135129">
                      <w:pPr>
                        <w:jc w:val="center"/>
                        <w:rPr>
                          <w:rFonts w:ascii="Arial" w:hAnsi="Arial"/>
                          <w:sz w:val="18"/>
                        </w:rPr>
                      </w:pPr>
                      <w:r w:rsidRPr="0060547E">
                        <w:rPr>
                          <w:rFonts w:ascii="Arial" w:hAnsi="Arial"/>
                          <w:sz w:val="18"/>
                        </w:rPr>
                        <w:t>Assess risks on an on-going basis and implement appropriate</w:t>
                      </w:r>
                    </w:p>
                    <w:p w14:paraId="0B65A329" w14:textId="77777777" w:rsidR="00D06EF9" w:rsidRPr="0060547E" w:rsidRDefault="00D06EF9" w:rsidP="00135129">
                      <w:pPr>
                        <w:jc w:val="center"/>
                        <w:rPr>
                          <w:rFonts w:ascii="Arial" w:hAnsi="Arial"/>
                          <w:sz w:val="18"/>
                        </w:rPr>
                      </w:pPr>
                      <w:r w:rsidRPr="0060547E">
                        <w:rPr>
                          <w:rFonts w:ascii="Arial" w:hAnsi="Arial"/>
                          <w:sz w:val="18"/>
                        </w:rPr>
                        <w:t>control measures</w:t>
                      </w:r>
                    </w:p>
                  </w:txbxContent>
                </v:textbox>
              </v:shape>
            </w:pict>
          </mc:Fallback>
        </mc:AlternateContent>
      </w:r>
    </w:p>
    <w:p w14:paraId="70582707" w14:textId="688228F7" w:rsidR="00417B7D" w:rsidRPr="00D06EF9" w:rsidRDefault="00B33682" w:rsidP="00CE4583">
      <w:pPr>
        <w:pStyle w:val="Header"/>
        <w:tabs>
          <w:tab w:val="clear" w:pos="4153"/>
          <w:tab w:val="clear" w:pos="8306"/>
        </w:tabs>
        <w:spacing w:after="160"/>
        <w:rPr>
          <w:rFonts w:asciiTheme="majorHAnsi" w:hAnsiTheme="majorHAnsi" w:cstheme="majorHAnsi"/>
          <w:b/>
        </w:rPr>
      </w:pPr>
      <w:r w:rsidRPr="00D06EF9">
        <w:rPr>
          <w:rFonts w:asciiTheme="majorHAnsi" w:hAnsiTheme="majorHAnsi" w:cstheme="majorHAnsi"/>
          <w:b/>
        </w:rPr>
        <w:lastRenderedPageBreak/>
        <w:t>18. Using an</w:t>
      </w:r>
      <w:r w:rsidR="00086FE3" w:rsidRPr="00D06EF9">
        <w:rPr>
          <w:rFonts w:asciiTheme="majorHAnsi" w:hAnsiTheme="majorHAnsi" w:cstheme="majorHAnsi"/>
          <w:b/>
        </w:rPr>
        <w:t xml:space="preserve"> External Provider</w:t>
      </w:r>
    </w:p>
    <w:p w14:paraId="02FC3338" w14:textId="77777777" w:rsidR="00086FE3" w:rsidRPr="00D06EF9" w:rsidRDefault="00086FE3" w:rsidP="00135129">
      <w:pPr>
        <w:pStyle w:val="BodyText3"/>
        <w:rPr>
          <w:rFonts w:asciiTheme="majorHAnsi" w:hAnsiTheme="majorHAnsi" w:cstheme="majorHAnsi"/>
          <w:b/>
        </w:rPr>
      </w:pPr>
    </w:p>
    <w:p w14:paraId="00DE3799" w14:textId="7466DF75" w:rsidR="00135129" w:rsidRPr="00D06EF9" w:rsidRDefault="00135129" w:rsidP="00135129">
      <w:pPr>
        <w:pStyle w:val="BodyText3"/>
        <w:rPr>
          <w:rFonts w:asciiTheme="majorHAnsi" w:hAnsiTheme="majorHAnsi" w:cstheme="majorHAnsi"/>
        </w:rPr>
      </w:pPr>
      <w:r w:rsidRPr="00D06EF9">
        <w:rPr>
          <w:rFonts w:asciiTheme="majorHAnsi" w:hAnsiTheme="majorHAnsi" w:cstheme="majorHAnsi"/>
        </w:rPr>
        <w:t>An ‘External Provider’ normally provides one or more elements</w:t>
      </w:r>
      <w:r w:rsidR="00B33682" w:rsidRPr="00D06EF9">
        <w:rPr>
          <w:rFonts w:asciiTheme="majorHAnsi" w:hAnsiTheme="majorHAnsi" w:cstheme="majorHAnsi"/>
        </w:rPr>
        <w:t xml:space="preserve"> on an activity or visit involving</w:t>
      </w:r>
      <w:r w:rsidRPr="00D06EF9">
        <w:rPr>
          <w:rFonts w:asciiTheme="majorHAnsi" w:hAnsiTheme="majorHAnsi" w:cstheme="majorHAnsi"/>
        </w:rPr>
        <w:t xml:space="preserve"> instruction,</w:t>
      </w:r>
      <w:r w:rsidR="00B33682" w:rsidRPr="00D06EF9">
        <w:rPr>
          <w:rFonts w:asciiTheme="majorHAnsi" w:hAnsiTheme="majorHAnsi" w:cstheme="majorHAnsi"/>
        </w:rPr>
        <w:t xml:space="preserve"> staffing, guiding, and supervision</w:t>
      </w:r>
      <w:r w:rsidRPr="00D06EF9">
        <w:rPr>
          <w:rFonts w:asciiTheme="majorHAnsi" w:hAnsiTheme="majorHAnsi" w:cstheme="majorHAnsi"/>
        </w:rPr>
        <w:t>. This may be, for example:</w:t>
      </w:r>
    </w:p>
    <w:p w14:paraId="6807AC64" w14:textId="77777777" w:rsidR="002D3463" w:rsidRPr="00D06EF9" w:rsidRDefault="002D3463" w:rsidP="00135129">
      <w:pPr>
        <w:pStyle w:val="BodyText3"/>
        <w:rPr>
          <w:rFonts w:asciiTheme="majorHAnsi" w:hAnsiTheme="majorHAnsi" w:cstheme="majorHAnsi"/>
        </w:rPr>
      </w:pPr>
    </w:p>
    <w:p w14:paraId="096D60EF" w14:textId="77777777" w:rsidR="00135129" w:rsidRPr="00D06EF9" w:rsidRDefault="00135129" w:rsidP="00135129">
      <w:pPr>
        <w:pStyle w:val="BodyText3"/>
        <w:spacing w:after="40"/>
        <w:ind w:left="720" w:hanging="180"/>
        <w:rPr>
          <w:rFonts w:asciiTheme="majorHAnsi" w:hAnsiTheme="majorHAnsi" w:cstheme="majorHAnsi"/>
        </w:rPr>
      </w:pPr>
      <w:r w:rsidRPr="00D06EF9">
        <w:rPr>
          <w:rFonts w:asciiTheme="majorHAnsi" w:hAnsiTheme="majorHAnsi" w:cstheme="majorHAnsi"/>
        </w:rPr>
        <w:t>- an Activity Centre</w:t>
      </w:r>
    </w:p>
    <w:p w14:paraId="442C5F48" w14:textId="77777777" w:rsidR="00135129" w:rsidRPr="00D06EF9" w:rsidRDefault="00135129" w:rsidP="00135129">
      <w:pPr>
        <w:pStyle w:val="BodyText3"/>
        <w:spacing w:after="40"/>
        <w:ind w:left="720" w:hanging="180"/>
        <w:rPr>
          <w:rFonts w:asciiTheme="majorHAnsi" w:hAnsiTheme="majorHAnsi" w:cstheme="majorHAnsi"/>
        </w:rPr>
      </w:pPr>
      <w:r w:rsidRPr="00D06EF9">
        <w:rPr>
          <w:rFonts w:asciiTheme="majorHAnsi" w:hAnsiTheme="majorHAnsi" w:cstheme="majorHAnsi"/>
        </w:rPr>
        <w:t>- a Ski Company</w:t>
      </w:r>
    </w:p>
    <w:p w14:paraId="7550184E" w14:textId="77777777" w:rsidR="00135129" w:rsidRPr="00D06EF9" w:rsidRDefault="00135129" w:rsidP="00135129">
      <w:pPr>
        <w:pStyle w:val="BodyText3"/>
        <w:spacing w:after="40"/>
        <w:ind w:left="720" w:hanging="180"/>
        <w:rPr>
          <w:rFonts w:asciiTheme="majorHAnsi" w:hAnsiTheme="majorHAnsi" w:cstheme="majorHAnsi"/>
        </w:rPr>
      </w:pPr>
      <w:r w:rsidRPr="00D06EF9">
        <w:rPr>
          <w:rFonts w:asciiTheme="majorHAnsi" w:hAnsiTheme="majorHAnsi" w:cstheme="majorHAnsi"/>
        </w:rPr>
        <w:t xml:space="preserve">- an Educational Tour Operator </w:t>
      </w:r>
    </w:p>
    <w:p w14:paraId="1CC16FA9" w14:textId="77777777" w:rsidR="00135129" w:rsidRPr="00D06EF9" w:rsidRDefault="00135129" w:rsidP="00135129">
      <w:pPr>
        <w:pStyle w:val="BodyText3"/>
        <w:spacing w:after="40"/>
        <w:ind w:left="720" w:hanging="180"/>
        <w:rPr>
          <w:rFonts w:asciiTheme="majorHAnsi" w:hAnsiTheme="majorHAnsi" w:cstheme="majorHAnsi"/>
        </w:rPr>
      </w:pPr>
      <w:r w:rsidRPr="00D06EF9">
        <w:rPr>
          <w:rFonts w:asciiTheme="majorHAnsi" w:hAnsiTheme="majorHAnsi" w:cstheme="majorHAnsi"/>
        </w:rPr>
        <w:t>- an Overseas Expedition Provider</w:t>
      </w:r>
    </w:p>
    <w:p w14:paraId="43E55BAB" w14:textId="77777777" w:rsidR="00135129" w:rsidRPr="00D06EF9" w:rsidRDefault="00135129" w:rsidP="00135129">
      <w:pPr>
        <w:pStyle w:val="BodyText3"/>
        <w:spacing w:after="40"/>
        <w:ind w:left="720" w:hanging="180"/>
        <w:rPr>
          <w:rFonts w:asciiTheme="majorHAnsi" w:hAnsiTheme="majorHAnsi" w:cstheme="majorHAnsi"/>
          <w:szCs w:val="18"/>
        </w:rPr>
      </w:pPr>
      <w:r w:rsidRPr="00D06EF9">
        <w:rPr>
          <w:rFonts w:asciiTheme="majorHAnsi" w:hAnsiTheme="majorHAnsi" w:cstheme="majorHAnsi"/>
        </w:rPr>
        <w:t>- a Climbing Wall where</w:t>
      </w:r>
      <w:r w:rsidRPr="00D06EF9">
        <w:rPr>
          <w:rFonts w:asciiTheme="majorHAnsi" w:hAnsiTheme="majorHAnsi" w:cstheme="majorHAnsi"/>
          <w:szCs w:val="18"/>
        </w:rPr>
        <w:t xml:space="preserve"> instruction is provided by climbing wall staff</w:t>
      </w:r>
    </w:p>
    <w:p w14:paraId="50FA8E94" w14:textId="77777777" w:rsidR="00135129" w:rsidRPr="00D06EF9" w:rsidRDefault="00135129" w:rsidP="00135129">
      <w:pPr>
        <w:pStyle w:val="BodyText3"/>
        <w:spacing w:after="40"/>
        <w:ind w:left="720" w:hanging="180"/>
        <w:rPr>
          <w:rFonts w:asciiTheme="majorHAnsi" w:hAnsiTheme="majorHAnsi" w:cstheme="majorHAnsi"/>
          <w:szCs w:val="18"/>
        </w:rPr>
      </w:pPr>
      <w:r w:rsidRPr="00D06EF9">
        <w:rPr>
          <w:rFonts w:asciiTheme="majorHAnsi" w:hAnsiTheme="majorHAnsi" w:cstheme="majorHAnsi"/>
          <w:szCs w:val="18"/>
        </w:rPr>
        <w:t>- a Freelance Instructor of adventurous activities</w:t>
      </w:r>
    </w:p>
    <w:p w14:paraId="373CAD57" w14:textId="77777777" w:rsidR="00135129" w:rsidRPr="00D06EF9" w:rsidRDefault="00135129" w:rsidP="00135129">
      <w:pPr>
        <w:pStyle w:val="BodyText3"/>
        <w:spacing w:after="40"/>
        <w:ind w:left="720" w:hanging="180"/>
        <w:rPr>
          <w:rFonts w:asciiTheme="majorHAnsi" w:hAnsiTheme="majorHAnsi" w:cstheme="majorHAnsi"/>
          <w:szCs w:val="18"/>
        </w:rPr>
      </w:pPr>
      <w:r w:rsidRPr="00D06EF9">
        <w:rPr>
          <w:rFonts w:asciiTheme="majorHAnsi" w:hAnsiTheme="majorHAnsi" w:cstheme="majorHAnsi"/>
          <w:szCs w:val="18"/>
        </w:rPr>
        <w:t>- a Youth Hostel (where instruction is provided)</w:t>
      </w:r>
    </w:p>
    <w:p w14:paraId="2DD2B9D3" w14:textId="77777777" w:rsidR="00135129" w:rsidRPr="00D06EF9" w:rsidRDefault="00135129" w:rsidP="00135129">
      <w:pPr>
        <w:pStyle w:val="BodyText3"/>
        <w:spacing w:after="160"/>
        <w:ind w:left="720" w:hanging="180"/>
        <w:rPr>
          <w:rFonts w:asciiTheme="majorHAnsi" w:hAnsiTheme="majorHAnsi" w:cstheme="majorHAnsi"/>
          <w:szCs w:val="18"/>
        </w:rPr>
      </w:pPr>
      <w:r w:rsidRPr="00D06EF9">
        <w:rPr>
          <w:rFonts w:asciiTheme="majorHAnsi" w:hAnsiTheme="majorHAnsi" w:cstheme="majorHAnsi"/>
          <w:szCs w:val="18"/>
        </w:rPr>
        <w:t>- a Voluntary Organisation (e.g. Scout Association), where instruction is provided</w:t>
      </w:r>
    </w:p>
    <w:p w14:paraId="082F979E" w14:textId="77777777" w:rsidR="00135129" w:rsidRPr="00D06EF9" w:rsidRDefault="00135129" w:rsidP="00135129">
      <w:pPr>
        <w:pStyle w:val="BodyText3"/>
        <w:rPr>
          <w:rFonts w:asciiTheme="majorHAnsi" w:hAnsiTheme="majorHAnsi" w:cstheme="majorHAnsi"/>
        </w:rPr>
      </w:pPr>
      <w:r w:rsidRPr="00D06EF9">
        <w:rPr>
          <w:rFonts w:asciiTheme="majorHAnsi" w:hAnsiTheme="majorHAnsi" w:cstheme="majorHAnsi"/>
          <w:szCs w:val="18"/>
        </w:rPr>
        <w:t xml:space="preserve">For the purposes of NCC approval, an External Provider is </w:t>
      </w:r>
      <w:r w:rsidRPr="00D06EF9">
        <w:rPr>
          <w:rFonts w:asciiTheme="majorHAnsi" w:hAnsiTheme="majorHAnsi" w:cstheme="majorHAnsi"/>
          <w:b/>
          <w:szCs w:val="18"/>
        </w:rPr>
        <w:t>NOT</w:t>
      </w:r>
      <w:r w:rsidRPr="00D06EF9">
        <w:rPr>
          <w:rFonts w:asciiTheme="majorHAnsi" w:hAnsiTheme="majorHAnsi" w:cstheme="majorHAnsi"/>
          <w:szCs w:val="18"/>
        </w:rPr>
        <w:t>:</w:t>
      </w:r>
    </w:p>
    <w:p w14:paraId="24D83236" w14:textId="77777777" w:rsidR="002D3463" w:rsidRPr="00D06EF9" w:rsidRDefault="002D3463" w:rsidP="00135129">
      <w:pPr>
        <w:pStyle w:val="BodyText3"/>
        <w:rPr>
          <w:rFonts w:asciiTheme="majorHAnsi" w:hAnsiTheme="majorHAnsi" w:cstheme="majorHAnsi"/>
          <w:szCs w:val="18"/>
        </w:rPr>
      </w:pPr>
    </w:p>
    <w:p w14:paraId="150B02BC" w14:textId="77777777" w:rsidR="00135129" w:rsidRPr="00D06EF9" w:rsidRDefault="00135129" w:rsidP="00135129">
      <w:pPr>
        <w:pStyle w:val="BodyText3"/>
        <w:spacing w:after="40"/>
        <w:ind w:left="720" w:hanging="180"/>
        <w:rPr>
          <w:rFonts w:asciiTheme="majorHAnsi" w:hAnsiTheme="majorHAnsi" w:cstheme="majorHAnsi"/>
          <w:szCs w:val="18"/>
        </w:rPr>
      </w:pPr>
      <w:r w:rsidRPr="00D06EF9">
        <w:rPr>
          <w:rFonts w:asciiTheme="majorHAnsi" w:hAnsiTheme="majorHAnsi" w:cstheme="majorHAnsi"/>
          <w:szCs w:val="18"/>
        </w:rPr>
        <w:t>- a Campsite</w:t>
      </w:r>
    </w:p>
    <w:p w14:paraId="627493DA" w14:textId="77777777" w:rsidR="00135129" w:rsidRPr="00D06EF9" w:rsidRDefault="00135129" w:rsidP="00135129">
      <w:pPr>
        <w:pStyle w:val="BodyText3"/>
        <w:spacing w:after="40"/>
        <w:ind w:left="720" w:hanging="180"/>
        <w:rPr>
          <w:rFonts w:asciiTheme="majorHAnsi" w:hAnsiTheme="majorHAnsi" w:cstheme="majorHAnsi"/>
          <w:szCs w:val="18"/>
        </w:rPr>
      </w:pPr>
      <w:r w:rsidRPr="00D06EF9">
        <w:rPr>
          <w:rFonts w:asciiTheme="majorHAnsi" w:hAnsiTheme="majorHAnsi" w:cstheme="majorHAnsi"/>
          <w:szCs w:val="18"/>
        </w:rPr>
        <w:t>- Museums, galleries, etc</w:t>
      </w:r>
    </w:p>
    <w:p w14:paraId="2D58FCD2" w14:textId="77777777" w:rsidR="00135129" w:rsidRPr="00D06EF9" w:rsidRDefault="00135129" w:rsidP="00135129">
      <w:pPr>
        <w:pStyle w:val="BodyText3"/>
        <w:spacing w:after="40"/>
        <w:ind w:left="720" w:hanging="180"/>
        <w:rPr>
          <w:rFonts w:asciiTheme="majorHAnsi" w:hAnsiTheme="majorHAnsi" w:cstheme="majorHAnsi"/>
          <w:szCs w:val="18"/>
        </w:rPr>
      </w:pPr>
      <w:r w:rsidRPr="00D06EF9">
        <w:rPr>
          <w:rFonts w:asciiTheme="majorHAnsi" w:hAnsiTheme="majorHAnsi" w:cstheme="majorHAnsi"/>
          <w:szCs w:val="18"/>
        </w:rPr>
        <w:t>- Tourist attractions</w:t>
      </w:r>
    </w:p>
    <w:p w14:paraId="49E7C9F9" w14:textId="77777777" w:rsidR="00135129" w:rsidRPr="00D06EF9" w:rsidRDefault="00135129" w:rsidP="00135129">
      <w:pPr>
        <w:pStyle w:val="BodyText3"/>
        <w:spacing w:after="40"/>
        <w:ind w:left="720" w:hanging="180"/>
        <w:rPr>
          <w:rFonts w:asciiTheme="majorHAnsi" w:hAnsiTheme="majorHAnsi" w:cstheme="majorHAnsi"/>
          <w:szCs w:val="18"/>
        </w:rPr>
      </w:pPr>
      <w:r w:rsidRPr="00D06EF9">
        <w:rPr>
          <w:rFonts w:asciiTheme="majorHAnsi" w:hAnsiTheme="majorHAnsi" w:cstheme="majorHAnsi"/>
          <w:szCs w:val="18"/>
        </w:rPr>
        <w:t>- Theme Park</w:t>
      </w:r>
    </w:p>
    <w:p w14:paraId="5C3C2C73" w14:textId="77777777" w:rsidR="00135129" w:rsidRPr="00D06EF9" w:rsidRDefault="00135129" w:rsidP="00135129">
      <w:pPr>
        <w:pStyle w:val="BodyText3"/>
        <w:spacing w:after="40"/>
        <w:ind w:left="720" w:hanging="180"/>
        <w:rPr>
          <w:rFonts w:asciiTheme="majorHAnsi" w:hAnsiTheme="majorHAnsi" w:cstheme="majorHAnsi"/>
          <w:szCs w:val="18"/>
        </w:rPr>
      </w:pPr>
      <w:r w:rsidRPr="00D06EF9">
        <w:rPr>
          <w:rFonts w:asciiTheme="majorHAnsi" w:hAnsiTheme="majorHAnsi" w:cstheme="majorHAnsi"/>
          <w:szCs w:val="18"/>
        </w:rPr>
        <w:t>- Farm</w:t>
      </w:r>
    </w:p>
    <w:p w14:paraId="0B820D33" w14:textId="77777777" w:rsidR="00135129" w:rsidRPr="00D06EF9" w:rsidRDefault="00135129" w:rsidP="00135129">
      <w:pPr>
        <w:pStyle w:val="BodyText3"/>
        <w:spacing w:after="40"/>
        <w:ind w:left="720" w:hanging="180"/>
        <w:rPr>
          <w:rFonts w:asciiTheme="majorHAnsi" w:hAnsiTheme="majorHAnsi" w:cstheme="majorHAnsi"/>
          <w:szCs w:val="18"/>
        </w:rPr>
      </w:pPr>
      <w:r w:rsidRPr="00D06EF9">
        <w:rPr>
          <w:rFonts w:asciiTheme="majorHAnsi" w:hAnsiTheme="majorHAnsi" w:cstheme="majorHAnsi"/>
          <w:szCs w:val="18"/>
        </w:rPr>
        <w:t>- a Coach, Train, or Airline company</w:t>
      </w:r>
    </w:p>
    <w:p w14:paraId="174113B4" w14:textId="77777777" w:rsidR="00135129" w:rsidRPr="00D06EF9" w:rsidRDefault="00135129" w:rsidP="00135129">
      <w:pPr>
        <w:pStyle w:val="BodyText3"/>
        <w:spacing w:after="40"/>
        <w:ind w:left="720" w:hanging="180"/>
        <w:rPr>
          <w:rFonts w:asciiTheme="majorHAnsi" w:hAnsiTheme="majorHAnsi" w:cstheme="majorHAnsi"/>
        </w:rPr>
      </w:pPr>
      <w:r w:rsidRPr="00D06EF9">
        <w:rPr>
          <w:rFonts w:asciiTheme="majorHAnsi" w:hAnsiTheme="majorHAnsi" w:cstheme="majorHAnsi"/>
        </w:rPr>
        <w:t xml:space="preserve">- a </w:t>
      </w:r>
      <w:r w:rsidR="00A119A7" w:rsidRPr="00D06EF9">
        <w:rPr>
          <w:rFonts w:asciiTheme="majorHAnsi" w:hAnsiTheme="majorHAnsi" w:cstheme="majorHAnsi"/>
        </w:rPr>
        <w:t xml:space="preserve">Local Authority </w:t>
      </w:r>
      <w:r w:rsidRPr="00D06EF9">
        <w:rPr>
          <w:rFonts w:asciiTheme="majorHAnsi" w:hAnsiTheme="majorHAnsi" w:cstheme="majorHAnsi"/>
        </w:rPr>
        <w:t>Swimming Pool</w:t>
      </w:r>
      <w:r w:rsidR="00A119A7" w:rsidRPr="00D06EF9">
        <w:rPr>
          <w:rFonts w:asciiTheme="majorHAnsi" w:hAnsiTheme="majorHAnsi" w:cstheme="majorHAnsi"/>
        </w:rPr>
        <w:t xml:space="preserve"> staffed by nationally recognised lifeguards</w:t>
      </w:r>
    </w:p>
    <w:p w14:paraId="369DA061" w14:textId="77777777" w:rsidR="00135129" w:rsidRPr="00D06EF9" w:rsidRDefault="00135129" w:rsidP="00135129">
      <w:pPr>
        <w:pStyle w:val="BodyText3"/>
        <w:spacing w:after="40"/>
        <w:ind w:left="1440" w:hanging="900"/>
        <w:rPr>
          <w:rFonts w:asciiTheme="majorHAnsi" w:hAnsiTheme="majorHAnsi" w:cstheme="majorHAnsi"/>
          <w:szCs w:val="18"/>
        </w:rPr>
      </w:pPr>
      <w:r w:rsidRPr="00D06EF9">
        <w:rPr>
          <w:rFonts w:asciiTheme="majorHAnsi" w:hAnsiTheme="majorHAnsi" w:cstheme="majorHAnsi"/>
          <w:szCs w:val="18"/>
        </w:rPr>
        <w:t>- a Climbing Wall where instruction is provided by a member of your establishment’s</w:t>
      </w:r>
    </w:p>
    <w:p w14:paraId="581E87B9" w14:textId="2BC16BD6" w:rsidR="00135129" w:rsidRPr="00D06EF9" w:rsidRDefault="00135129" w:rsidP="002D3463">
      <w:pPr>
        <w:pStyle w:val="BodyText3"/>
        <w:spacing w:after="40"/>
        <w:ind w:left="720" w:hanging="180"/>
        <w:rPr>
          <w:rFonts w:asciiTheme="majorHAnsi" w:hAnsiTheme="majorHAnsi" w:cstheme="majorHAnsi"/>
          <w:szCs w:val="18"/>
        </w:rPr>
      </w:pPr>
      <w:r w:rsidRPr="00D06EF9">
        <w:rPr>
          <w:rFonts w:asciiTheme="majorHAnsi" w:hAnsiTheme="majorHAnsi" w:cstheme="majorHAnsi"/>
          <w:szCs w:val="18"/>
        </w:rPr>
        <w:t xml:space="preserve">   staff with an approved Leader Approval Form (LAR) / Activity Leader Form (ALF) (</w:t>
      </w:r>
      <w:hyperlink w:anchor="Approval_of_staff" w:history="1">
        <w:r w:rsidRPr="00D06EF9">
          <w:rPr>
            <w:rStyle w:val="Hyperlink"/>
            <w:rFonts w:asciiTheme="majorHAnsi" w:hAnsiTheme="majorHAnsi" w:cstheme="majorHAnsi"/>
            <w:szCs w:val="18"/>
          </w:rPr>
          <w:t>Section 32</w:t>
        </w:r>
      </w:hyperlink>
      <w:r w:rsidRPr="00D06EF9">
        <w:rPr>
          <w:rFonts w:asciiTheme="majorHAnsi" w:hAnsiTheme="majorHAnsi" w:cstheme="majorHAnsi"/>
          <w:szCs w:val="18"/>
        </w:rPr>
        <w:t xml:space="preserve"> applies)</w:t>
      </w:r>
    </w:p>
    <w:p w14:paraId="3652C988" w14:textId="151567C1" w:rsidR="00B33682" w:rsidRPr="00D06EF9" w:rsidRDefault="00B33682" w:rsidP="002D3463">
      <w:pPr>
        <w:pStyle w:val="BodyText3"/>
        <w:spacing w:after="40"/>
        <w:ind w:left="720" w:hanging="180"/>
        <w:rPr>
          <w:rFonts w:asciiTheme="majorHAnsi" w:hAnsiTheme="majorHAnsi" w:cstheme="majorHAnsi"/>
          <w:szCs w:val="18"/>
        </w:rPr>
      </w:pPr>
    </w:p>
    <w:p w14:paraId="713A1EE4" w14:textId="05B7E55A" w:rsidR="00B33682" w:rsidRPr="00D06EF9" w:rsidRDefault="00B33682" w:rsidP="002D3463">
      <w:pPr>
        <w:pStyle w:val="BodyText3"/>
        <w:spacing w:after="40"/>
        <w:ind w:left="720" w:hanging="180"/>
        <w:rPr>
          <w:rFonts w:asciiTheme="majorHAnsi" w:hAnsiTheme="majorHAnsi" w:cstheme="majorHAnsi"/>
          <w:szCs w:val="18"/>
        </w:rPr>
      </w:pPr>
      <w:r w:rsidRPr="00D06EF9">
        <w:rPr>
          <w:rFonts w:asciiTheme="majorHAnsi" w:hAnsiTheme="majorHAnsi" w:cstheme="majorHAnsi"/>
          <w:szCs w:val="18"/>
        </w:rPr>
        <w:t>These would be classed as ‘Venues’</w:t>
      </w:r>
    </w:p>
    <w:p w14:paraId="26499FEC" w14:textId="77777777" w:rsidR="002D3463" w:rsidRPr="00D06EF9" w:rsidRDefault="002D3463" w:rsidP="002D3463">
      <w:pPr>
        <w:pStyle w:val="BodyText3"/>
        <w:spacing w:after="40"/>
        <w:rPr>
          <w:rFonts w:asciiTheme="majorHAnsi" w:hAnsiTheme="majorHAnsi" w:cstheme="majorHAnsi"/>
          <w:szCs w:val="18"/>
        </w:rPr>
      </w:pPr>
    </w:p>
    <w:p w14:paraId="7188E0CC" w14:textId="3421C1F3" w:rsidR="00135129" w:rsidRPr="00D06EF9" w:rsidRDefault="00A411A4" w:rsidP="00A119A7">
      <w:pPr>
        <w:pStyle w:val="BodyText3"/>
        <w:ind w:firstLine="540"/>
        <w:rPr>
          <w:rFonts w:asciiTheme="majorHAnsi" w:hAnsiTheme="majorHAnsi" w:cstheme="majorHAnsi"/>
          <w:b/>
        </w:rPr>
      </w:pPr>
      <w:r w:rsidRPr="00D06EF9">
        <w:rPr>
          <w:rFonts w:asciiTheme="majorHAnsi" w:hAnsiTheme="majorHAnsi" w:cstheme="majorHAnsi"/>
          <w:b/>
        </w:rPr>
        <w:t>Residential Settings</w:t>
      </w:r>
    </w:p>
    <w:p w14:paraId="2B24D790" w14:textId="77777777" w:rsidR="00135129" w:rsidRPr="00D06EF9" w:rsidRDefault="00135129" w:rsidP="00135129">
      <w:pPr>
        <w:pStyle w:val="BodyText3"/>
        <w:rPr>
          <w:rFonts w:asciiTheme="majorHAnsi" w:hAnsiTheme="majorHAnsi" w:cstheme="majorHAnsi"/>
          <w:b/>
        </w:rPr>
      </w:pPr>
    </w:p>
    <w:p w14:paraId="3F6E870E" w14:textId="3404CDD3" w:rsidR="00135129" w:rsidRPr="00D06EF9" w:rsidRDefault="00135129" w:rsidP="00135129">
      <w:pPr>
        <w:pStyle w:val="Heading2"/>
        <w:tabs>
          <w:tab w:val="num" w:pos="720"/>
        </w:tabs>
        <w:ind w:right="-81"/>
        <w:jc w:val="both"/>
        <w:rPr>
          <w:rFonts w:asciiTheme="majorHAnsi" w:hAnsiTheme="majorHAnsi" w:cstheme="majorHAnsi"/>
          <w:b w:val="0"/>
          <w:bCs w:val="0"/>
          <w:szCs w:val="22"/>
        </w:rPr>
      </w:pPr>
      <w:r w:rsidRPr="00D06EF9">
        <w:rPr>
          <w:rFonts w:asciiTheme="majorHAnsi" w:hAnsiTheme="majorHAnsi" w:cstheme="majorHAnsi"/>
          <w:b w:val="0"/>
          <w:szCs w:val="22"/>
        </w:rPr>
        <w:t xml:space="preserve">You must make reasonable checks to ensure that the accommodation is suitable for your group. There should be appropriate security arrangements to prevent unauthorised persons entering the accommodation, separate male and female accommodation and washing facilities with staff accommodation close to participants’ accommodation. In the </w:t>
      </w:r>
      <w:r w:rsidRPr="00D06EF9">
        <w:rPr>
          <w:rFonts w:asciiTheme="majorHAnsi" w:hAnsiTheme="majorHAnsi" w:cstheme="majorHAnsi"/>
          <w:b w:val="0"/>
          <w:bCs w:val="0"/>
          <w:szCs w:val="22"/>
        </w:rPr>
        <w:t>UK accommodation should</w:t>
      </w:r>
      <w:r w:rsidR="00A411A4" w:rsidRPr="00D06EF9">
        <w:rPr>
          <w:rFonts w:asciiTheme="majorHAnsi" w:hAnsiTheme="majorHAnsi" w:cstheme="majorHAnsi"/>
          <w:b w:val="0"/>
          <w:bCs w:val="0"/>
          <w:szCs w:val="22"/>
        </w:rPr>
        <w:t xml:space="preserve"> comply with UK legislation</w:t>
      </w:r>
      <w:r w:rsidRPr="00D06EF9">
        <w:rPr>
          <w:rFonts w:asciiTheme="majorHAnsi" w:hAnsiTheme="majorHAnsi" w:cstheme="majorHAnsi"/>
          <w:b w:val="0"/>
          <w:bCs w:val="0"/>
          <w:szCs w:val="22"/>
        </w:rPr>
        <w:t>. If abroad, the accommodation complies with fir</w:t>
      </w:r>
      <w:r w:rsidR="00A411A4" w:rsidRPr="00D06EF9">
        <w:rPr>
          <w:rFonts w:asciiTheme="majorHAnsi" w:hAnsiTheme="majorHAnsi" w:cstheme="majorHAnsi"/>
          <w:b w:val="0"/>
          <w:bCs w:val="0"/>
          <w:szCs w:val="22"/>
        </w:rPr>
        <w:t>e, health and safety legislation which applies</w:t>
      </w:r>
      <w:r w:rsidRPr="00D06EF9">
        <w:rPr>
          <w:rFonts w:asciiTheme="majorHAnsi" w:hAnsiTheme="majorHAnsi" w:cstheme="majorHAnsi"/>
          <w:b w:val="0"/>
          <w:bCs w:val="0"/>
          <w:szCs w:val="22"/>
        </w:rPr>
        <w:t xml:space="preserve"> in the country concerned.</w:t>
      </w:r>
    </w:p>
    <w:p w14:paraId="0E3FF277" w14:textId="77777777" w:rsidR="00135129" w:rsidRPr="00D06EF9" w:rsidRDefault="00135129" w:rsidP="00135129">
      <w:pPr>
        <w:rPr>
          <w:rFonts w:asciiTheme="majorHAnsi" w:hAnsiTheme="majorHAnsi" w:cstheme="majorHAnsi"/>
          <w:sz w:val="22"/>
          <w:szCs w:val="22"/>
        </w:rPr>
      </w:pPr>
    </w:p>
    <w:p w14:paraId="4645728E" w14:textId="58679B34" w:rsidR="00135129" w:rsidRPr="00D06EF9" w:rsidRDefault="00135129" w:rsidP="00135129">
      <w:pPr>
        <w:rPr>
          <w:rFonts w:asciiTheme="majorHAnsi" w:hAnsiTheme="majorHAnsi" w:cstheme="majorHAnsi"/>
          <w:sz w:val="22"/>
          <w:szCs w:val="22"/>
        </w:rPr>
      </w:pPr>
      <w:r w:rsidRPr="00D06EF9">
        <w:rPr>
          <w:rFonts w:asciiTheme="majorHAnsi" w:hAnsiTheme="majorHAnsi" w:cstheme="majorHAnsi"/>
          <w:sz w:val="22"/>
          <w:szCs w:val="22"/>
        </w:rPr>
        <w:t xml:space="preserve">Refer to </w:t>
      </w:r>
      <w:r w:rsidRPr="00D06EF9">
        <w:rPr>
          <w:rFonts w:asciiTheme="majorHAnsi" w:hAnsiTheme="majorHAnsi" w:cstheme="majorHAnsi"/>
          <w:b/>
          <w:sz w:val="22"/>
          <w:szCs w:val="22"/>
        </w:rPr>
        <w:t>NCC Generic Risk Assessment</w:t>
      </w:r>
      <w:r w:rsidR="00A411A4" w:rsidRPr="00D06EF9">
        <w:rPr>
          <w:rFonts w:asciiTheme="majorHAnsi" w:hAnsiTheme="majorHAnsi" w:cstheme="majorHAnsi"/>
          <w:sz w:val="22"/>
          <w:szCs w:val="22"/>
        </w:rPr>
        <w:t xml:space="preserve">: Accommodation, found in the Resources </w:t>
      </w:r>
      <w:r w:rsidRPr="00D06EF9">
        <w:rPr>
          <w:rFonts w:asciiTheme="majorHAnsi" w:hAnsiTheme="majorHAnsi" w:cstheme="majorHAnsi"/>
          <w:sz w:val="22"/>
          <w:szCs w:val="22"/>
        </w:rPr>
        <w:t>section on EVOLVE</w:t>
      </w:r>
    </w:p>
    <w:p w14:paraId="71489BAF" w14:textId="77777777" w:rsidR="00135129" w:rsidRPr="00D06EF9" w:rsidRDefault="00135129" w:rsidP="00135129">
      <w:pPr>
        <w:rPr>
          <w:rFonts w:asciiTheme="majorHAnsi" w:hAnsiTheme="majorHAnsi" w:cstheme="majorHAnsi"/>
          <w:sz w:val="22"/>
          <w:szCs w:val="22"/>
        </w:rPr>
      </w:pPr>
    </w:p>
    <w:p w14:paraId="09896A36" w14:textId="0A117C48" w:rsidR="00135129" w:rsidRPr="00D06EF9" w:rsidRDefault="00135129" w:rsidP="00135129">
      <w:pPr>
        <w:rPr>
          <w:rFonts w:asciiTheme="majorHAnsi" w:hAnsiTheme="majorHAnsi" w:cstheme="majorHAnsi"/>
          <w:sz w:val="22"/>
          <w:szCs w:val="22"/>
        </w:rPr>
      </w:pPr>
      <w:r w:rsidRPr="00D06EF9">
        <w:rPr>
          <w:rFonts w:asciiTheme="majorHAnsi" w:hAnsiTheme="majorHAnsi" w:cstheme="majorHAnsi"/>
          <w:sz w:val="22"/>
          <w:szCs w:val="22"/>
        </w:rPr>
        <w:t>Some resi</w:t>
      </w:r>
      <w:r w:rsidR="00C00C86" w:rsidRPr="00D06EF9">
        <w:rPr>
          <w:rFonts w:asciiTheme="majorHAnsi" w:hAnsiTheme="majorHAnsi" w:cstheme="majorHAnsi"/>
          <w:sz w:val="22"/>
          <w:szCs w:val="22"/>
        </w:rPr>
        <w:t>dential settings</w:t>
      </w:r>
      <w:r w:rsidR="00A119A7" w:rsidRPr="00D06EF9">
        <w:rPr>
          <w:rFonts w:asciiTheme="majorHAnsi" w:hAnsiTheme="majorHAnsi" w:cstheme="majorHAnsi"/>
          <w:sz w:val="22"/>
          <w:szCs w:val="22"/>
        </w:rPr>
        <w:t xml:space="preserve"> may hold a </w:t>
      </w:r>
      <w:r w:rsidR="00F31AC8" w:rsidRPr="00D06EF9">
        <w:rPr>
          <w:rFonts w:asciiTheme="majorHAnsi" w:hAnsiTheme="majorHAnsi" w:cstheme="majorHAnsi"/>
          <w:sz w:val="22"/>
          <w:szCs w:val="22"/>
        </w:rPr>
        <w:t>LOtC</w:t>
      </w:r>
      <w:r w:rsidRPr="00D06EF9">
        <w:rPr>
          <w:rFonts w:asciiTheme="majorHAnsi" w:hAnsiTheme="majorHAnsi" w:cstheme="majorHAnsi"/>
          <w:sz w:val="22"/>
          <w:szCs w:val="22"/>
        </w:rPr>
        <w:t xml:space="preserve"> Quality Badge. If not</w:t>
      </w:r>
      <w:r w:rsidR="00E05E22" w:rsidRPr="00D06EF9">
        <w:rPr>
          <w:rFonts w:asciiTheme="majorHAnsi" w:hAnsiTheme="majorHAnsi" w:cstheme="majorHAnsi"/>
          <w:sz w:val="22"/>
          <w:szCs w:val="22"/>
        </w:rPr>
        <w:t>,</w:t>
      </w:r>
      <w:r w:rsidRPr="00D06EF9">
        <w:rPr>
          <w:rFonts w:asciiTheme="majorHAnsi" w:hAnsiTheme="majorHAnsi" w:cstheme="majorHAnsi"/>
          <w:sz w:val="22"/>
          <w:szCs w:val="22"/>
        </w:rPr>
        <w:t xml:space="preserve"> it may be helpful to use </w:t>
      </w:r>
      <w:r w:rsidR="00A411A4" w:rsidRPr="00D06EF9">
        <w:rPr>
          <w:rFonts w:asciiTheme="majorHAnsi" w:hAnsiTheme="majorHAnsi" w:cstheme="majorHAnsi"/>
          <w:sz w:val="22"/>
          <w:szCs w:val="22"/>
        </w:rPr>
        <w:t>the E</w:t>
      </w:r>
      <w:r w:rsidRPr="00D06EF9">
        <w:rPr>
          <w:rFonts w:asciiTheme="majorHAnsi" w:hAnsiTheme="majorHAnsi" w:cstheme="majorHAnsi"/>
          <w:sz w:val="22"/>
          <w:szCs w:val="22"/>
        </w:rPr>
        <w:t>V2 Form to gather this information (and retain evidence). Alternatively you could carry out a pre-visit and take a checklist. Indicate on your EVOLVE application how you have checked out the accommodation.</w:t>
      </w:r>
    </w:p>
    <w:p w14:paraId="77BC40CD" w14:textId="77777777" w:rsidR="00135129" w:rsidRPr="00D06EF9" w:rsidRDefault="00135129" w:rsidP="00135129">
      <w:pPr>
        <w:pStyle w:val="BodyText3"/>
        <w:rPr>
          <w:rFonts w:asciiTheme="majorHAnsi" w:hAnsiTheme="majorHAnsi" w:cstheme="majorHAnsi"/>
          <w:b/>
          <w:szCs w:val="22"/>
        </w:rPr>
      </w:pPr>
    </w:p>
    <w:p w14:paraId="2607025E" w14:textId="77777777" w:rsidR="002D3463" w:rsidRPr="00D06EF9" w:rsidRDefault="002D3463" w:rsidP="00135129">
      <w:pPr>
        <w:pStyle w:val="BodyText"/>
        <w:jc w:val="both"/>
        <w:rPr>
          <w:rFonts w:asciiTheme="majorHAnsi" w:hAnsiTheme="majorHAnsi" w:cstheme="majorHAnsi"/>
          <w:color w:val="auto"/>
        </w:rPr>
      </w:pPr>
    </w:p>
    <w:p w14:paraId="75F28845" w14:textId="26FF5197" w:rsidR="00135129" w:rsidRPr="00D06EF9" w:rsidRDefault="00086FE3" w:rsidP="00135129">
      <w:pPr>
        <w:pStyle w:val="BodyText"/>
        <w:jc w:val="both"/>
        <w:rPr>
          <w:rFonts w:asciiTheme="majorHAnsi" w:hAnsiTheme="majorHAnsi" w:cstheme="majorHAnsi"/>
          <w:b w:val="0"/>
          <w:color w:val="auto"/>
          <w:sz w:val="24"/>
        </w:rPr>
      </w:pPr>
      <w:r w:rsidRPr="00D06EF9">
        <w:rPr>
          <w:rFonts w:asciiTheme="majorHAnsi" w:hAnsiTheme="majorHAnsi" w:cstheme="majorHAnsi"/>
          <w:color w:val="auto"/>
          <w:sz w:val="24"/>
        </w:rPr>
        <w:t xml:space="preserve">19. </w:t>
      </w:r>
      <w:r w:rsidR="00135129" w:rsidRPr="00D06EF9">
        <w:rPr>
          <w:rFonts w:asciiTheme="majorHAnsi" w:hAnsiTheme="majorHAnsi" w:cstheme="majorHAnsi"/>
          <w:color w:val="auto"/>
          <w:sz w:val="24"/>
        </w:rPr>
        <w:t>Adventure Activities Licensing Regulations</w:t>
      </w:r>
      <w:r w:rsidR="00135129" w:rsidRPr="00D06EF9">
        <w:rPr>
          <w:rFonts w:asciiTheme="majorHAnsi" w:hAnsiTheme="majorHAnsi" w:cstheme="majorHAnsi"/>
          <w:b w:val="0"/>
          <w:color w:val="auto"/>
          <w:sz w:val="24"/>
        </w:rPr>
        <w:t xml:space="preserve"> </w:t>
      </w:r>
    </w:p>
    <w:p w14:paraId="7462B1C7" w14:textId="77777777" w:rsidR="00135129" w:rsidRPr="00D06EF9" w:rsidRDefault="00135129" w:rsidP="00135129">
      <w:pPr>
        <w:pStyle w:val="BodyText"/>
        <w:jc w:val="both"/>
        <w:rPr>
          <w:rFonts w:asciiTheme="majorHAnsi" w:hAnsiTheme="majorHAnsi" w:cstheme="majorHAnsi"/>
          <w:b w:val="0"/>
          <w:color w:val="auto"/>
        </w:rPr>
      </w:pPr>
    </w:p>
    <w:p w14:paraId="49C175F1" w14:textId="5411F4B7" w:rsidR="00135129" w:rsidRPr="00D06EF9" w:rsidRDefault="00C00C86" w:rsidP="00135129">
      <w:pPr>
        <w:jc w:val="both"/>
        <w:rPr>
          <w:rFonts w:asciiTheme="majorHAnsi" w:hAnsiTheme="majorHAnsi" w:cstheme="majorHAnsi"/>
          <w:sz w:val="22"/>
        </w:rPr>
      </w:pPr>
      <w:r w:rsidRPr="00D06EF9">
        <w:rPr>
          <w:rFonts w:asciiTheme="majorHAnsi" w:hAnsiTheme="majorHAnsi" w:cstheme="majorHAnsi"/>
          <w:sz w:val="22"/>
        </w:rPr>
        <w:t xml:space="preserve">If a </w:t>
      </w:r>
      <w:r w:rsidR="00CE4583" w:rsidRPr="00D06EF9">
        <w:rPr>
          <w:rFonts w:asciiTheme="majorHAnsi" w:hAnsiTheme="majorHAnsi" w:cstheme="majorHAnsi"/>
          <w:sz w:val="22"/>
        </w:rPr>
        <w:t>provider’s</w:t>
      </w:r>
      <w:r w:rsidRPr="00D06EF9">
        <w:rPr>
          <w:rFonts w:asciiTheme="majorHAnsi" w:hAnsiTheme="majorHAnsi" w:cstheme="majorHAnsi"/>
          <w:sz w:val="22"/>
        </w:rPr>
        <w:t xml:space="preserve"> activities fall within the scope of the AALA licencing scheme, establishments should gain assurances via the </w:t>
      </w:r>
      <w:r w:rsidR="00F31AC8" w:rsidRPr="00D06EF9">
        <w:rPr>
          <w:rFonts w:asciiTheme="majorHAnsi" w:hAnsiTheme="majorHAnsi" w:cstheme="majorHAnsi"/>
          <w:sz w:val="22"/>
        </w:rPr>
        <w:t>LOtC</w:t>
      </w:r>
      <w:r w:rsidRPr="00D06EF9">
        <w:rPr>
          <w:rFonts w:asciiTheme="majorHAnsi" w:hAnsiTheme="majorHAnsi" w:cstheme="majorHAnsi"/>
          <w:sz w:val="22"/>
        </w:rPr>
        <w:t xml:space="preserve"> Quality Badge accreditation or via the EV2 Form.</w:t>
      </w:r>
    </w:p>
    <w:p w14:paraId="50217EBB" w14:textId="68741CB5" w:rsidR="00C00C86" w:rsidRPr="00D06EF9" w:rsidRDefault="00C00C86" w:rsidP="00135129">
      <w:pPr>
        <w:jc w:val="both"/>
        <w:rPr>
          <w:rFonts w:asciiTheme="majorHAnsi" w:hAnsiTheme="majorHAnsi" w:cstheme="majorHAnsi"/>
          <w:sz w:val="22"/>
        </w:rPr>
      </w:pPr>
    </w:p>
    <w:p w14:paraId="497E3C4C" w14:textId="2C78C595" w:rsidR="00C00C86" w:rsidRPr="00D06EF9" w:rsidRDefault="00C00C86" w:rsidP="00135129">
      <w:pPr>
        <w:jc w:val="both"/>
        <w:rPr>
          <w:rFonts w:asciiTheme="majorHAnsi" w:hAnsiTheme="majorHAnsi" w:cstheme="majorHAnsi"/>
          <w:sz w:val="22"/>
        </w:rPr>
      </w:pPr>
      <w:r w:rsidRPr="00D06EF9">
        <w:rPr>
          <w:rFonts w:asciiTheme="majorHAnsi" w:hAnsiTheme="majorHAnsi" w:cstheme="majorHAnsi"/>
          <w:sz w:val="22"/>
        </w:rPr>
        <w:t>For further information, please contact the Educational Visits Adviser.</w:t>
      </w:r>
    </w:p>
    <w:p w14:paraId="7E817E42" w14:textId="77777777" w:rsidR="00C00C86" w:rsidRPr="00D06EF9" w:rsidRDefault="00C00C86" w:rsidP="00135129">
      <w:pPr>
        <w:jc w:val="both"/>
        <w:rPr>
          <w:rFonts w:asciiTheme="majorHAnsi" w:hAnsiTheme="majorHAnsi" w:cstheme="majorHAnsi"/>
          <w:sz w:val="22"/>
        </w:rPr>
      </w:pPr>
    </w:p>
    <w:p w14:paraId="1DD67625" w14:textId="77777777" w:rsidR="00135129" w:rsidRPr="00D06EF9" w:rsidRDefault="002D3463" w:rsidP="00135129">
      <w:pPr>
        <w:jc w:val="both"/>
        <w:rPr>
          <w:rFonts w:asciiTheme="majorHAnsi" w:hAnsiTheme="majorHAnsi" w:cstheme="majorHAnsi"/>
          <w:sz w:val="22"/>
        </w:rPr>
      </w:pPr>
      <w:r w:rsidRPr="00D06EF9">
        <w:rPr>
          <w:rFonts w:asciiTheme="majorHAnsi" w:hAnsiTheme="majorHAnsi" w:cstheme="majorHAnsi"/>
          <w:sz w:val="22"/>
        </w:rPr>
        <w:t>Refer to OEAP</w:t>
      </w:r>
      <w:r w:rsidR="00135129" w:rsidRPr="00D06EF9">
        <w:rPr>
          <w:rFonts w:asciiTheme="majorHAnsi" w:hAnsiTheme="majorHAnsi" w:cstheme="majorHAnsi"/>
          <w:sz w:val="22"/>
        </w:rPr>
        <w:t xml:space="preserve"> National Guidance document: </w:t>
      </w:r>
      <w:hyperlink r:id="rId61" w:history="1">
        <w:r w:rsidR="00135129" w:rsidRPr="00D06EF9">
          <w:rPr>
            <w:rStyle w:val="Hyperlink"/>
            <w:rFonts w:asciiTheme="majorHAnsi" w:hAnsiTheme="majorHAnsi" w:cstheme="majorHAnsi"/>
            <w:sz w:val="22"/>
          </w:rPr>
          <w:t>AALA Licensing</w:t>
        </w:r>
      </w:hyperlink>
    </w:p>
    <w:p w14:paraId="477F29E1" w14:textId="77777777" w:rsidR="00135129" w:rsidRPr="00D06EF9" w:rsidRDefault="00135129" w:rsidP="00135129">
      <w:pPr>
        <w:jc w:val="both"/>
        <w:rPr>
          <w:rFonts w:asciiTheme="majorHAnsi" w:hAnsiTheme="majorHAnsi" w:cstheme="majorHAnsi"/>
          <w:b/>
          <w:i/>
          <w:sz w:val="22"/>
        </w:rPr>
      </w:pPr>
    </w:p>
    <w:p w14:paraId="74767EAB" w14:textId="44A46948" w:rsidR="00135129" w:rsidRPr="00D06EF9" w:rsidRDefault="00086FE3" w:rsidP="00135129">
      <w:pPr>
        <w:pStyle w:val="Heading4"/>
        <w:jc w:val="both"/>
        <w:rPr>
          <w:rFonts w:asciiTheme="majorHAnsi" w:hAnsiTheme="majorHAnsi" w:cstheme="majorHAnsi"/>
          <w:color w:val="FF0000"/>
          <w:sz w:val="24"/>
          <w:lang w:val="en-US"/>
        </w:rPr>
      </w:pPr>
      <w:bookmarkStart w:id="50" w:name="Transport"/>
      <w:r w:rsidRPr="00D06EF9">
        <w:rPr>
          <w:rFonts w:asciiTheme="majorHAnsi" w:hAnsiTheme="majorHAnsi" w:cstheme="majorHAnsi"/>
          <w:sz w:val="24"/>
        </w:rPr>
        <w:t>20</w:t>
      </w:r>
      <w:r w:rsidR="00135129" w:rsidRPr="00D06EF9">
        <w:rPr>
          <w:rFonts w:asciiTheme="majorHAnsi" w:hAnsiTheme="majorHAnsi" w:cstheme="majorHAnsi"/>
          <w:sz w:val="24"/>
        </w:rPr>
        <w:t xml:space="preserve">. </w:t>
      </w:r>
      <w:r w:rsidR="00135129" w:rsidRPr="00D06EF9">
        <w:rPr>
          <w:rFonts w:asciiTheme="majorHAnsi" w:hAnsiTheme="majorHAnsi" w:cstheme="majorHAnsi"/>
          <w:sz w:val="24"/>
        </w:rPr>
        <w:tab/>
        <w:t xml:space="preserve">Transport </w:t>
      </w:r>
    </w:p>
    <w:bookmarkEnd w:id="50"/>
    <w:p w14:paraId="00E64F79" w14:textId="77777777" w:rsidR="00135129" w:rsidRPr="00D06EF9" w:rsidRDefault="00135129" w:rsidP="00135129">
      <w:pPr>
        <w:autoSpaceDE w:val="0"/>
        <w:autoSpaceDN w:val="0"/>
        <w:adjustRightInd w:val="0"/>
        <w:jc w:val="both"/>
        <w:rPr>
          <w:rFonts w:asciiTheme="majorHAnsi" w:hAnsiTheme="majorHAnsi" w:cstheme="majorHAnsi"/>
          <w:sz w:val="22"/>
          <w:lang w:val="en-US"/>
        </w:rPr>
      </w:pPr>
    </w:p>
    <w:p w14:paraId="1E83976C" w14:textId="5541C473" w:rsidR="00135129" w:rsidRPr="00D06EF9" w:rsidRDefault="00135129" w:rsidP="00135129">
      <w:pPr>
        <w:autoSpaceDE w:val="0"/>
        <w:autoSpaceDN w:val="0"/>
        <w:adjustRightInd w:val="0"/>
        <w:jc w:val="both"/>
        <w:rPr>
          <w:rFonts w:asciiTheme="majorHAnsi" w:hAnsiTheme="majorHAnsi" w:cstheme="majorHAnsi"/>
          <w:sz w:val="22"/>
        </w:rPr>
      </w:pPr>
      <w:r w:rsidRPr="00D06EF9">
        <w:rPr>
          <w:rFonts w:asciiTheme="majorHAnsi" w:hAnsiTheme="majorHAnsi" w:cstheme="majorHAnsi"/>
          <w:sz w:val="22"/>
          <w:lang w:val="en-US"/>
        </w:rPr>
        <w:t>Careful thought must be given to planning transport to support off-site activities and visits.  Statistics demonstrate that it is much more dangerous to travel to an activity than to engage in it</w:t>
      </w:r>
      <w:r w:rsidR="002D3463" w:rsidRPr="00D06EF9">
        <w:rPr>
          <w:rFonts w:asciiTheme="majorHAnsi" w:hAnsiTheme="majorHAnsi" w:cstheme="majorHAnsi"/>
          <w:sz w:val="22"/>
          <w:lang w:val="en-US"/>
        </w:rPr>
        <w:t>.</w:t>
      </w:r>
      <w:r w:rsidRPr="00D06EF9">
        <w:rPr>
          <w:rFonts w:asciiTheme="majorHAnsi" w:hAnsiTheme="majorHAnsi" w:cstheme="majorHAnsi"/>
          <w:sz w:val="22"/>
          <w:lang w:val="en-US"/>
        </w:rPr>
        <w:t xml:space="preserve"> </w:t>
      </w:r>
      <w:r w:rsidR="002D3463" w:rsidRPr="00D06EF9">
        <w:rPr>
          <w:rFonts w:asciiTheme="majorHAnsi" w:hAnsiTheme="majorHAnsi" w:cstheme="majorHAnsi"/>
          <w:sz w:val="22"/>
          <w:lang w:val="en-US"/>
        </w:rPr>
        <w:t>Schools and other est</w:t>
      </w:r>
      <w:r w:rsidR="00C00C86" w:rsidRPr="00D06EF9">
        <w:rPr>
          <w:rFonts w:asciiTheme="majorHAnsi" w:hAnsiTheme="majorHAnsi" w:cstheme="majorHAnsi"/>
          <w:sz w:val="22"/>
          <w:lang w:val="en-US"/>
        </w:rPr>
        <w:t xml:space="preserve">ablishments can use the specific transport </w:t>
      </w:r>
      <w:r w:rsidR="002D3463" w:rsidRPr="00D06EF9">
        <w:rPr>
          <w:rFonts w:asciiTheme="majorHAnsi" w:hAnsiTheme="majorHAnsi" w:cstheme="majorHAnsi"/>
          <w:sz w:val="22"/>
          <w:lang w:val="en-US"/>
        </w:rPr>
        <w:t>risk assessment</w:t>
      </w:r>
      <w:r w:rsidR="00C00C86" w:rsidRPr="00D06EF9">
        <w:rPr>
          <w:rFonts w:asciiTheme="majorHAnsi" w:hAnsiTheme="majorHAnsi" w:cstheme="majorHAnsi"/>
          <w:sz w:val="22"/>
          <w:lang w:val="en-US"/>
        </w:rPr>
        <w:t>s</w:t>
      </w:r>
      <w:r w:rsidR="0031149D" w:rsidRPr="00D06EF9">
        <w:rPr>
          <w:rFonts w:asciiTheme="majorHAnsi" w:hAnsiTheme="majorHAnsi" w:cstheme="majorHAnsi"/>
          <w:sz w:val="22"/>
          <w:lang w:val="en-US"/>
        </w:rPr>
        <w:t>, found in the Resources section of EVOLVE</w:t>
      </w:r>
      <w:r w:rsidR="002D3463" w:rsidRPr="00D06EF9">
        <w:rPr>
          <w:rFonts w:asciiTheme="majorHAnsi" w:hAnsiTheme="majorHAnsi" w:cstheme="majorHAnsi"/>
          <w:sz w:val="22"/>
          <w:lang w:val="en-US"/>
        </w:rPr>
        <w:t xml:space="preserve"> to </w:t>
      </w:r>
      <w:r w:rsidR="00C00C86" w:rsidRPr="00D06EF9">
        <w:rPr>
          <w:rFonts w:asciiTheme="majorHAnsi" w:hAnsiTheme="majorHAnsi" w:cstheme="majorHAnsi"/>
          <w:sz w:val="22"/>
          <w:lang w:val="en-US"/>
        </w:rPr>
        <w:t xml:space="preserve">support the </w:t>
      </w:r>
      <w:r w:rsidR="002D3463" w:rsidRPr="00D06EF9">
        <w:rPr>
          <w:rFonts w:asciiTheme="majorHAnsi" w:hAnsiTheme="majorHAnsi" w:cstheme="majorHAnsi"/>
          <w:sz w:val="22"/>
          <w:lang w:val="en-US"/>
        </w:rPr>
        <w:t>plan</w:t>
      </w:r>
      <w:r w:rsidR="00C00C86" w:rsidRPr="00D06EF9">
        <w:rPr>
          <w:rFonts w:asciiTheme="majorHAnsi" w:hAnsiTheme="majorHAnsi" w:cstheme="majorHAnsi"/>
          <w:sz w:val="22"/>
          <w:lang w:val="en-US"/>
        </w:rPr>
        <w:t>ning if</w:t>
      </w:r>
      <w:r w:rsidR="002D3463" w:rsidRPr="00D06EF9">
        <w:rPr>
          <w:rFonts w:asciiTheme="majorHAnsi" w:hAnsiTheme="majorHAnsi" w:cstheme="majorHAnsi"/>
          <w:sz w:val="22"/>
          <w:lang w:val="en-US"/>
        </w:rPr>
        <w:t xml:space="preserve"> their visits</w:t>
      </w:r>
      <w:r w:rsidRPr="00D06EF9">
        <w:rPr>
          <w:rFonts w:asciiTheme="majorHAnsi" w:hAnsiTheme="majorHAnsi" w:cstheme="majorHAnsi"/>
          <w:sz w:val="22"/>
          <w:lang w:val="en-US"/>
        </w:rPr>
        <w:t xml:space="preserve">. All national and local </w:t>
      </w:r>
      <w:r w:rsidRPr="00D06EF9">
        <w:rPr>
          <w:rFonts w:asciiTheme="majorHAnsi" w:hAnsiTheme="majorHAnsi" w:cstheme="majorHAnsi"/>
          <w:sz w:val="22"/>
        </w:rPr>
        <w:t xml:space="preserve">regulatory requirements </w:t>
      </w:r>
      <w:r w:rsidRPr="00D06EF9">
        <w:rPr>
          <w:rFonts w:asciiTheme="majorHAnsi" w:hAnsiTheme="majorHAnsi" w:cstheme="majorHAnsi"/>
          <w:b/>
          <w:sz w:val="22"/>
        </w:rPr>
        <w:t>must</w:t>
      </w:r>
      <w:r w:rsidRPr="00D06EF9">
        <w:rPr>
          <w:rFonts w:asciiTheme="majorHAnsi" w:hAnsiTheme="majorHAnsi" w:cstheme="majorHAnsi"/>
          <w:sz w:val="22"/>
        </w:rPr>
        <w:t xml:space="preserve"> be followed.</w:t>
      </w:r>
    </w:p>
    <w:p w14:paraId="3954C222" w14:textId="77777777" w:rsidR="00135129" w:rsidRPr="00D06EF9" w:rsidRDefault="00135129" w:rsidP="00135129">
      <w:pPr>
        <w:autoSpaceDE w:val="0"/>
        <w:autoSpaceDN w:val="0"/>
        <w:adjustRightInd w:val="0"/>
        <w:jc w:val="both"/>
        <w:rPr>
          <w:rFonts w:asciiTheme="majorHAnsi" w:hAnsiTheme="majorHAnsi" w:cstheme="majorHAnsi"/>
          <w:sz w:val="22"/>
        </w:rPr>
      </w:pPr>
    </w:p>
    <w:p w14:paraId="48DB7649" w14:textId="2ACFD658" w:rsidR="00BA4888" w:rsidRPr="00D06EF9" w:rsidRDefault="00135129" w:rsidP="00BA4888">
      <w:pPr>
        <w:autoSpaceDE w:val="0"/>
        <w:autoSpaceDN w:val="0"/>
        <w:adjustRightInd w:val="0"/>
        <w:jc w:val="both"/>
        <w:rPr>
          <w:rFonts w:asciiTheme="majorHAnsi" w:hAnsiTheme="majorHAnsi" w:cstheme="majorHAnsi"/>
          <w:sz w:val="22"/>
          <w:lang w:val="en-US"/>
        </w:rPr>
      </w:pPr>
      <w:r w:rsidRPr="00D06EF9">
        <w:rPr>
          <w:rFonts w:asciiTheme="majorHAnsi" w:hAnsiTheme="majorHAnsi" w:cstheme="majorHAnsi"/>
          <w:sz w:val="22"/>
          <w:lang w:val="en-US"/>
        </w:rPr>
        <w:t>The level of supervision necessary should be considered as part of the risk management pro</w:t>
      </w:r>
      <w:r w:rsidR="00DB494F" w:rsidRPr="00D06EF9">
        <w:rPr>
          <w:rFonts w:asciiTheme="majorHAnsi" w:hAnsiTheme="majorHAnsi" w:cstheme="majorHAnsi"/>
          <w:sz w:val="22"/>
          <w:lang w:val="en-US"/>
        </w:rPr>
        <w:t>cess when planning the journey. Careful consideration should be given to the use of empl</w:t>
      </w:r>
      <w:r w:rsidR="00BA4888" w:rsidRPr="00D06EF9">
        <w:rPr>
          <w:rFonts w:asciiTheme="majorHAnsi" w:hAnsiTheme="majorHAnsi" w:cstheme="majorHAnsi"/>
          <w:sz w:val="22"/>
          <w:lang w:val="en-US"/>
        </w:rPr>
        <w:t>oyee/volunteer driven vehicles.</w:t>
      </w:r>
    </w:p>
    <w:p w14:paraId="0CB311D8" w14:textId="77777777" w:rsidR="00DB494F" w:rsidRPr="00D06EF9" w:rsidRDefault="00DB494F" w:rsidP="00135129">
      <w:pPr>
        <w:autoSpaceDE w:val="0"/>
        <w:autoSpaceDN w:val="0"/>
        <w:adjustRightInd w:val="0"/>
        <w:jc w:val="both"/>
        <w:rPr>
          <w:rFonts w:asciiTheme="majorHAnsi" w:hAnsiTheme="majorHAnsi" w:cstheme="majorHAnsi"/>
          <w:sz w:val="22"/>
          <w:lang w:val="en-US"/>
        </w:rPr>
      </w:pPr>
    </w:p>
    <w:p w14:paraId="6FDD8A45" w14:textId="4A3B707E" w:rsidR="00135129" w:rsidRPr="00D06EF9" w:rsidRDefault="00135129" w:rsidP="00135129">
      <w:pPr>
        <w:autoSpaceDE w:val="0"/>
        <w:autoSpaceDN w:val="0"/>
        <w:adjustRightInd w:val="0"/>
        <w:jc w:val="both"/>
        <w:rPr>
          <w:rFonts w:asciiTheme="majorHAnsi" w:hAnsiTheme="majorHAnsi" w:cstheme="majorHAnsi"/>
          <w:sz w:val="22"/>
          <w:lang w:val="en-US"/>
        </w:rPr>
      </w:pPr>
      <w:r w:rsidRPr="00D06EF9">
        <w:rPr>
          <w:rFonts w:asciiTheme="majorHAnsi" w:hAnsiTheme="majorHAnsi" w:cstheme="majorHAnsi"/>
          <w:sz w:val="22"/>
          <w:lang w:val="en-US"/>
        </w:rPr>
        <w:t>The Visit Leader should ensure that coaches and buses are hi</w:t>
      </w:r>
      <w:r w:rsidR="002D3463" w:rsidRPr="00D06EF9">
        <w:rPr>
          <w:rFonts w:asciiTheme="majorHAnsi" w:hAnsiTheme="majorHAnsi" w:cstheme="majorHAnsi"/>
          <w:sz w:val="22"/>
          <w:lang w:val="en-US"/>
        </w:rPr>
        <w:t>red from a reputable company, one way this can be fulfilled is through the use of the</w:t>
      </w:r>
      <w:r w:rsidRPr="00D06EF9">
        <w:rPr>
          <w:rFonts w:asciiTheme="majorHAnsi" w:hAnsiTheme="majorHAnsi" w:cstheme="majorHAnsi"/>
          <w:sz w:val="22"/>
          <w:lang w:val="en-US"/>
        </w:rPr>
        <w:t xml:space="preserve"> “Why</w:t>
      </w:r>
      <w:r w:rsidR="00E05E22" w:rsidRPr="00D06EF9">
        <w:rPr>
          <w:rFonts w:asciiTheme="majorHAnsi" w:hAnsiTheme="majorHAnsi" w:cstheme="majorHAnsi"/>
          <w:sz w:val="22"/>
          <w:lang w:val="en-US"/>
        </w:rPr>
        <w:t xml:space="preserve"> Nott” Transport Quotation Service </w:t>
      </w:r>
      <w:r w:rsidR="00DB494F" w:rsidRPr="00D06EF9">
        <w:rPr>
          <w:rFonts w:asciiTheme="majorHAnsi" w:hAnsiTheme="majorHAnsi" w:cstheme="majorHAnsi"/>
          <w:sz w:val="22"/>
          <w:lang w:val="en-US"/>
        </w:rPr>
        <w:t>operated by Nottingham City Council</w:t>
      </w:r>
      <w:r w:rsidR="00BA4888" w:rsidRPr="00D06EF9">
        <w:rPr>
          <w:rFonts w:asciiTheme="majorHAnsi" w:hAnsiTheme="majorHAnsi" w:cstheme="majorHAnsi"/>
          <w:sz w:val="22"/>
          <w:lang w:val="en-US"/>
        </w:rPr>
        <w:t>.</w:t>
      </w:r>
      <w:r w:rsidR="00DB494F" w:rsidRPr="00D06EF9">
        <w:rPr>
          <w:rFonts w:asciiTheme="majorHAnsi" w:hAnsiTheme="majorHAnsi" w:cstheme="majorHAnsi"/>
          <w:sz w:val="22"/>
          <w:lang w:val="en-US"/>
        </w:rPr>
        <w:t xml:space="preserve"> </w:t>
      </w:r>
      <w:r w:rsidR="00E05E22" w:rsidRPr="00D06EF9">
        <w:rPr>
          <w:rFonts w:asciiTheme="majorHAnsi" w:hAnsiTheme="majorHAnsi" w:cstheme="majorHAnsi"/>
          <w:sz w:val="22"/>
          <w:lang w:val="en-US"/>
        </w:rPr>
        <w:t xml:space="preserve">Quotes can be obtained by emailing </w:t>
      </w:r>
      <w:hyperlink r:id="rId62" w:history="1">
        <w:r w:rsidRPr="00D06EF9">
          <w:rPr>
            <w:rStyle w:val="Hyperlink"/>
            <w:rFonts w:asciiTheme="majorHAnsi" w:hAnsiTheme="majorHAnsi" w:cstheme="majorHAnsi"/>
            <w:sz w:val="22"/>
            <w:lang w:val="en-US"/>
          </w:rPr>
          <w:t>why.nott@collegest.org.uk</w:t>
        </w:r>
      </w:hyperlink>
      <w:r w:rsidRPr="00D06EF9">
        <w:rPr>
          <w:rFonts w:asciiTheme="majorHAnsi" w:hAnsiTheme="majorHAnsi" w:cstheme="majorHAnsi"/>
          <w:sz w:val="22"/>
          <w:lang w:val="en-US"/>
        </w:rPr>
        <w:t xml:space="preserve"> .</w:t>
      </w:r>
    </w:p>
    <w:p w14:paraId="210E5934" w14:textId="77777777" w:rsidR="00135129" w:rsidRPr="00D06EF9" w:rsidRDefault="00135129" w:rsidP="00135129">
      <w:pPr>
        <w:autoSpaceDE w:val="0"/>
        <w:autoSpaceDN w:val="0"/>
        <w:adjustRightInd w:val="0"/>
        <w:jc w:val="both"/>
        <w:rPr>
          <w:rFonts w:asciiTheme="majorHAnsi" w:hAnsiTheme="majorHAnsi" w:cstheme="majorHAnsi"/>
          <w:sz w:val="22"/>
          <w:lang w:val="en-US"/>
        </w:rPr>
      </w:pPr>
    </w:p>
    <w:p w14:paraId="661FD67A" w14:textId="2BBD7F81" w:rsidR="00BA4888" w:rsidRPr="00D06EF9" w:rsidRDefault="00135129" w:rsidP="00135129">
      <w:pPr>
        <w:jc w:val="both"/>
        <w:rPr>
          <w:rFonts w:asciiTheme="majorHAnsi" w:hAnsiTheme="majorHAnsi" w:cstheme="majorHAnsi"/>
          <w:sz w:val="22"/>
        </w:rPr>
      </w:pPr>
      <w:r w:rsidRPr="00D06EF9">
        <w:rPr>
          <w:rFonts w:asciiTheme="majorHAnsi" w:hAnsiTheme="majorHAnsi" w:cstheme="majorHAnsi"/>
          <w:sz w:val="22"/>
        </w:rPr>
        <w:t xml:space="preserve">Refer to </w:t>
      </w:r>
      <w:r w:rsidRPr="00D06EF9">
        <w:rPr>
          <w:rFonts w:asciiTheme="majorHAnsi" w:hAnsiTheme="majorHAnsi" w:cstheme="majorHAnsi"/>
          <w:b/>
          <w:sz w:val="22"/>
        </w:rPr>
        <w:t>OEAP National Guidance document</w:t>
      </w:r>
      <w:r w:rsidRPr="00D06EF9">
        <w:rPr>
          <w:rFonts w:asciiTheme="majorHAnsi" w:hAnsiTheme="majorHAnsi" w:cstheme="majorHAnsi"/>
          <w:sz w:val="22"/>
        </w:rPr>
        <w:t xml:space="preserve">: </w:t>
      </w:r>
      <w:r w:rsidRPr="00D06EF9">
        <w:rPr>
          <w:rFonts w:asciiTheme="majorHAnsi" w:hAnsiTheme="majorHAnsi" w:cstheme="majorHAnsi"/>
          <w:b/>
          <w:i/>
          <w:sz w:val="22"/>
        </w:rPr>
        <w:t>“T</w:t>
      </w:r>
      <w:r w:rsidR="00BA4888" w:rsidRPr="00D06EF9">
        <w:rPr>
          <w:rFonts w:asciiTheme="majorHAnsi" w:hAnsiTheme="majorHAnsi" w:cstheme="majorHAnsi"/>
          <w:b/>
          <w:i/>
          <w:sz w:val="22"/>
        </w:rPr>
        <w:t>ransport”</w:t>
      </w:r>
    </w:p>
    <w:p w14:paraId="1DA666F3" w14:textId="77777777" w:rsidR="00BA4888" w:rsidRPr="00D06EF9" w:rsidRDefault="00BA4888" w:rsidP="00135129">
      <w:pPr>
        <w:jc w:val="both"/>
        <w:rPr>
          <w:rFonts w:asciiTheme="majorHAnsi" w:hAnsiTheme="majorHAnsi" w:cstheme="majorHAnsi"/>
          <w:b/>
          <w:i/>
          <w:sz w:val="22"/>
        </w:rPr>
      </w:pPr>
    </w:p>
    <w:p w14:paraId="15995AAD" w14:textId="77777777" w:rsidR="00135129" w:rsidRPr="00D06EF9" w:rsidRDefault="00135129" w:rsidP="00135129">
      <w:pPr>
        <w:jc w:val="both"/>
        <w:rPr>
          <w:rFonts w:asciiTheme="majorHAnsi" w:hAnsiTheme="majorHAnsi" w:cstheme="majorHAnsi"/>
          <w:b/>
          <w:i/>
          <w:sz w:val="22"/>
        </w:rPr>
      </w:pPr>
    </w:p>
    <w:p w14:paraId="37386056" w14:textId="2D7D32E1" w:rsidR="00135129" w:rsidRPr="00D06EF9" w:rsidRDefault="00086FE3" w:rsidP="00135129">
      <w:pPr>
        <w:spacing w:after="160"/>
        <w:jc w:val="both"/>
        <w:rPr>
          <w:rFonts w:asciiTheme="majorHAnsi" w:hAnsiTheme="majorHAnsi" w:cstheme="majorHAnsi"/>
          <w:b/>
        </w:rPr>
      </w:pPr>
      <w:r w:rsidRPr="00D06EF9">
        <w:rPr>
          <w:rFonts w:asciiTheme="majorHAnsi" w:hAnsiTheme="majorHAnsi" w:cstheme="majorHAnsi"/>
          <w:b/>
        </w:rPr>
        <w:t>21</w:t>
      </w:r>
      <w:r w:rsidR="00135129" w:rsidRPr="00D06EF9">
        <w:rPr>
          <w:rFonts w:asciiTheme="majorHAnsi" w:hAnsiTheme="majorHAnsi" w:cstheme="majorHAnsi"/>
          <w:b/>
        </w:rPr>
        <w:t>.</w:t>
      </w:r>
      <w:r w:rsidR="00135129" w:rsidRPr="00D06EF9">
        <w:rPr>
          <w:rFonts w:asciiTheme="majorHAnsi" w:hAnsiTheme="majorHAnsi" w:cstheme="majorHAnsi"/>
          <w:b/>
        </w:rPr>
        <w:tab/>
      </w:r>
      <w:bookmarkStart w:id="51" w:name="Farms"/>
      <w:r w:rsidR="00135129" w:rsidRPr="00D06EF9">
        <w:rPr>
          <w:rFonts w:asciiTheme="majorHAnsi" w:hAnsiTheme="majorHAnsi" w:cstheme="majorHAnsi"/>
          <w:b/>
        </w:rPr>
        <w:t>Visits</w:t>
      </w:r>
      <w:bookmarkEnd w:id="51"/>
      <w:r w:rsidR="00BA4888" w:rsidRPr="00D06EF9">
        <w:rPr>
          <w:rFonts w:asciiTheme="majorHAnsi" w:hAnsiTheme="majorHAnsi" w:cstheme="majorHAnsi"/>
          <w:b/>
        </w:rPr>
        <w:t xml:space="preserve"> Involving Animals</w:t>
      </w:r>
    </w:p>
    <w:p w14:paraId="08D493A5" w14:textId="77777777" w:rsidR="00135129" w:rsidRPr="00D06EF9" w:rsidRDefault="00135129" w:rsidP="00135129">
      <w:pPr>
        <w:spacing w:after="120"/>
        <w:jc w:val="both"/>
        <w:rPr>
          <w:rFonts w:asciiTheme="majorHAnsi" w:hAnsiTheme="majorHAnsi" w:cstheme="majorHAnsi"/>
          <w:bCs/>
          <w:sz w:val="22"/>
        </w:rPr>
      </w:pPr>
      <w:r w:rsidRPr="00D06EF9">
        <w:rPr>
          <w:rFonts w:asciiTheme="majorHAnsi" w:hAnsiTheme="majorHAnsi" w:cstheme="majorHAnsi"/>
          <w:bCs/>
          <w:sz w:val="22"/>
        </w:rPr>
        <w:t>I</w:t>
      </w:r>
      <w:r w:rsidRPr="00D06EF9">
        <w:rPr>
          <w:rFonts w:asciiTheme="majorHAnsi" w:hAnsiTheme="majorHAnsi" w:cstheme="majorHAnsi"/>
          <w:sz w:val="22"/>
          <w:szCs w:val="22"/>
          <w:lang w:eastAsia="en-GB"/>
        </w:rPr>
        <w:t>n addition to considering the benefits of the activity, staff should also ensure that reasonably practicable safety precautions are taken.</w:t>
      </w:r>
    </w:p>
    <w:p w14:paraId="5E30D098" w14:textId="77777777" w:rsidR="00135129" w:rsidRPr="00D06EF9" w:rsidRDefault="00135129" w:rsidP="00135129">
      <w:pPr>
        <w:spacing w:after="120"/>
        <w:ind w:left="720" w:hanging="720"/>
        <w:jc w:val="both"/>
        <w:rPr>
          <w:rFonts w:asciiTheme="majorHAnsi" w:hAnsiTheme="majorHAnsi" w:cstheme="majorHAnsi"/>
          <w:color w:val="0000FF"/>
          <w:sz w:val="22"/>
          <w:szCs w:val="22"/>
        </w:rPr>
      </w:pPr>
      <w:r w:rsidRPr="00D06EF9">
        <w:rPr>
          <w:rFonts w:asciiTheme="majorHAnsi" w:hAnsiTheme="majorHAnsi" w:cstheme="majorHAnsi"/>
          <w:sz w:val="22"/>
          <w:szCs w:val="22"/>
        </w:rPr>
        <w:t xml:space="preserve">Refer to </w:t>
      </w:r>
      <w:r w:rsidRPr="00D06EF9">
        <w:rPr>
          <w:rFonts w:asciiTheme="majorHAnsi" w:hAnsiTheme="majorHAnsi" w:cstheme="majorHAnsi"/>
          <w:b/>
          <w:sz w:val="22"/>
          <w:szCs w:val="22"/>
        </w:rPr>
        <w:t>Farming &amp; Countryside Education</w:t>
      </w:r>
      <w:r w:rsidRPr="00D06EF9">
        <w:rPr>
          <w:rFonts w:asciiTheme="majorHAnsi" w:hAnsiTheme="majorHAnsi" w:cstheme="majorHAnsi"/>
          <w:sz w:val="22"/>
          <w:szCs w:val="22"/>
        </w:rPr>
        <w:t xml:space="preserve">: </w:t>
      </w:r>
      <w:hyperlink r:id="rId63" w:history="1">
        <w:r w:rsidRPr="00D06EF9">
          <w:rPr>
            <w:rStyle w:val="Hyperlink"/>
            <w:rFonts w:asciiTheme="majorHAnsi" w:hAnsiTheme="majorHAnsi" w:cstheme="majorHAnsi"/>
            <w:sz w:val="22"/>
            <w:szCs w:val="22"/>
          </w:rPr>
          <w:t>www.face-online.org.uk</w:t>
        </w:r>
      </w:hyperlink>
    </w:p>
    <w:p w14:paraId="11BF4524" w14:textId="77777777" w:rsidR="00135129" w:rsidRPr="00D06EF9" w:rsidRDefault="00135129" w:rsidP="00135129">
      <w:pPr>
        <w:ind w:left="720" w:hanging="720"/>
        <w:jc w:val="both"/>
        <w:rPr>
          <w:rFonts w:asciiTheme="majorHAnsi" w:hAnsiTheme="majorHAnsi" w:cstheme="majorHAnsi"/>
          <w:color w:val="0000FF"/>
          <w:sz w:val="22"/>
          <w:szCs w:val="22"/>
        </w:rPr>
      </w:pPr>
      <w:r w:rsidRPr="00D06EF9">
        <w:rPr>
          <w:rFonts w:asciiTheme="majorHAnsi" w:hAnsiTheme="majorHAnsi" w:cstheme="majorHAnsi"/>
          <w:sz w:val="22"/>
        </w:rPr>
        <w:t>R</w:t>
      </w:r>
      <w:r w:rsidRPr="00D06EF9">
        <w:rPr>
          <w:rFonts w:asciiTheme="majorHAnsi" w:hAnsiTheme="majorHAnsi" w:cstheme="majorHAnsi"/>
          <w:bCs/>
          <w:sz w:val="22"/>
          <w:szCs w:val="22"/>
        </w:rPr>
        <w:t xml:space="preserve">efer to </w:t>
      </w:r>
      <w:r w:rsidRPr="00D06EF9">
        <w:rPr>
          <w:rFonts w:asciiTheme="majorHAnsi" w:hAnsiTheme="majorHAnsi" w:cstheme="majorHAnsi"/>
          <w:b/>
          <w:bCs/>
          <w:sz w:val="22"/>
          <w:szCs w:val="22"/>
        </w:rPr>
        <w:t xml:space="preserve">OEAP National Guidance </w:t>
      </w:r>
      <w:r w:rsidRPr="00D06EF9">
        <w:rPr>
          <w:rFonts w:asciiTheme="majorHAnsi" w:hAnsiTheme="majorHAnsi" w:cstheme="majorHAnsi"/>
          <w:bCs/>
          <w:sz w:val="22"/>
          <w:szCs w:val="22"/>
        </w:rPr>
        <w:t xml:space="preserve">document: </w:t>
      </w:r>
      <w:hyperlink r:id="rId64" w:history="1">
        <w:r w:rsidRPr="00D06EF9">
          <w:rPr>
            <w:rStyle w:val="Hyperlink"/>
            <w:rFonts w:asciiTheme="majorHAnsi" w:hAnsiTheme="majorHAnsi" w:cstheme="majorHAnsi"/>
            <w:bCs/>
            <w:i/>
            <w:sz w:val="22"/>
            <w:szCs w:val="22"/>
          </w:rPr>
          <w:t>Farm Visits</w:t>
        </w:r>
      </w:hyperlink>
      <w:r w:rsidRPr="00D06EF9">
        <w:rPr>
          <w:rFonts w:asciiTheme="majorHAnsi" w:hAnsiTheme="majorHAnsi" w:cstheme="majorHAnsi"/>
          <w:color w:val="0000FF"/>
          <w:sz w:val="22"/>
          <w:szCs w:val="22"/>
        </w:rPr>
        <w:t xml:space="preserve"> </w:t>
      </w:r>
    </w:p>
    <w:p w14:paraId="71CC3B76" w14:textId="77777777" w:rsidR="00135129" w:rsidRPr="00D06EF9" w:rsidRDefault="00135129" w:rsidP="00135129">
      <w:pPr>
        <w:spacing w:after="160"/>
        <w:jc w:val="both"/>
        <w:rPr>
          <w:rFonts w:asciiTheme="majorHAnsi" w:hAnsiTheme="majorHAnsi" w:cstheme="majorHAnsi"/>
          <w:b/>
          <w:sz w:val="22"/>
        </w:rPr>
      </w:pPr>
      <w:r w:rsidRPr="00D06EF9">
        <w:rPr>
          <w:rFonts w:asciiTheme="majorHAnsi" w:hAnsiTheme="majorHAnsi" w:cstheme="majorHAnsi"/>
          <w:sz w:val="22"/>
        </w:rPr>
        <w:t>Refer to</w:t>
      </w:r>
      <w:r w:rsidRPr="00D06EF9">
        <w:rPr>
          <w:rFonts w:asciiTheme="majorHAnsi" w:hAnsiTheme="majorHAnsi" w:cstheme="majorHAnsi"/>
          <w:b/>
          <w:sz w:val="22"/>
        </w:rPr>
        <w:t xml:space="preserve"> NCC Generic Risk Assessment</w:t>
      </w:r>
      <w:r w:rsidRPr="00D06EF9">
        <w:rPr>
          <w:rFonts w:asciiTheme="majorHAnsi" w:hAnsiTheme="majorHAnsi" w:cstheme="majorHAnsi"/>
          <w:sz w:val="22"/>
        </w:rPr>
        <w:t xml:space="preserve"> on Farm Visits, found in the Resources section of EVOLVE</w:t>
      </w:r>
    </w:p>
    <w:p w14:paraId="4311FF59" w14:textId="1D627EC7" w:rsidR="00135129" w:rsidRPr="00D06EF9" w:rsidRDefault="00086FE3" w:rsidP="00135129">
      <w:pPr>
        <w:spacing w:after="160"/>
        <w:jc w:val="both"/>
        <w:rPr>
          <w:rFonts w:asciiTheme="majorHAnsi" w:hAnsiTheme="majorHAnsi" w:cstheme="majorHAnsi"/>
          <w:b/>
        </w:rPr>
      </w:pPr>
      <w:r w:rsidRPr="00D06EF9">
        <w:rPr>
          <w:rFonts w:asciiTheme="majorHAnsi" w:hAnsiTheme="majorHAnsi" w:cstheme="majorHAnsi"/>
          <w:b/>
        </w:rPr>
        <w:t>22</w:t>
      </w:r>
      <w:r w:rsidR="00135129" w:rsidRPr="00D06EF9">
        <w:rPr>
          <w:rFonts w:asciiTheme="majorHAnsi" w:hAnsiTheme="majorHAnsi" w:cstheme="majorHAnsi"/>
          <w:b/>
        </w:rPr>
        <w:t>.</w:t>
      </w:r>
      <w:r w:rsidR="00135129" w:rsidRPr="00D06EF9">
        <w:rPr>
          <w:rFonts w:asciiTheme="majorHAnsi" w:hAnsiTheme="majorHAnsi" w:cstheme="majorHAnsi"/>
          <w:b/>
        </w:rPr>
        <w:tab/>
      </w:r>
      <w:bookmarkStart w:id="52" w:name="WaterMargin"/>
      <w:r w:rsidR="00135129" w:rsidRPr="00D06EF9">
        <w:rPr>
          <w:rFonts w:asciiTheme="majorHAnsi" w:hAnsiTheme="majorHAnsi" w:cstheme="majorHAnsi"/>
          <w:b/>
        </w:rPr>
        <w:t>Water Margin Activities</w:t>
      </w:r>
      <w:bookmarkEnd w:id="52"/>
    </w:p>
    <w:p w14:paraId="247DDF50" w14:textId="77777777" w:rsidR="00135129" w:rsidRPr="00D06EF9" w:rsidRDefault="00135129" w:rsidP="00135129">
      <w:pPr>
        <w:spacing w:after="120"/>
        <w:rPr>
          <w:rFonts w:asciiTheme="majorHAnsi" w:hAnsiTheme="majorHAnsi" w:cstheme="majorHAnsi"/>
          <w:bCs/>
          <w:sz w:val="22"/>
        </w:rPr>
      </w:pPr>
      <w:r w:rsidRPr="00D06EF9">
        <w:rPr>
          <w:rFonts w:asciiTheme="majorHAnsi" w:hAnsiTheme="majorHAnsi" w:cstheme="majorHAnsi"/>
          <w:bCs/>
          <w:sz w:val="22"/>
        </w:rPr>
        <w:t>This section applies to:</w:t>
      </w:r>
    </w:p>
    <w:p w14:paraId="0BECBBB5" w14:textId="77777777" w:rsidR="00135129" w:rsidRPr="00D06EF9" w:rsidRDefault="00135129" w:rsidP="00135129">
      <w:pPr>
        <w:spacing w:after="80"/>
        <w:jc w:val="both"/>
        <w:rPr>
          <w:rFonts w:asciiTheme="majorHAnsi" w:hAnsiTheme="majorHAnsi" w:cstheme="majorHAnsi"/>
          <w:bCs/>
          <w:sz w:val="22"/>
        </w:rPr>
      </w:pPr>
      <w:r w:rsidRPr="00D06EF9">
        <w:rPr>
          <w:rFonts w:asciiTheme="majorHAnsi" w:hAnsiTheme="majorHAnsi" w:cstheme="majorHAnsi"/>
          <w:b/>
          <w:bCs/>
          <w:sz w:val="22"/>
        </w:rPr>
        <w:t>Activities that take place near or in water – such as a walk along a riverbank or seashore, collecting samples from ponds and streams, or paddling or walking in gentle, shallow</w:t>
      </w:r>
      <w:r w:rsidRPr="00D06EF9">
        <w:rPr>
          <w:rFonts w:asciiTheme="majorHAnsi" w:hAnsiTheme="majorHAnsi" w:cstheme="majorHAnsi"/>
          <w:b/>
          <w:bCs/>
          <w:color w:val="0000FF"/>
          <w:sz w:val="22"/>
        </w:rPr>
        <w:t>*</w:t>
      </w:r>
      <w:r w:rsidRPr="00D06EF9">
        <w:rPr>
          <w:rFonts w:asciiTheme="majorHAnsi" w:hAnsiTheme="majorHAnsi" w:cstheme="majorHAnsi"/>
          <w:b/>
          <w:bCs/>
          <w:sz w:val="22"/>
        </w:rPr>
        <w:t xml:space="preserve"> water. It does not apply to swimming and other activities that require water safety or rescue qualifications and equipment, or water-going craft.</w:t>
      </w:r>
      <w:r w:rsidRPr="00D06EF9">
        <w:rPr>
          <w:rFonts w:asciiTheme="majorHAnsi" w:hAnsiTheme="majorHAnsi" w:cstheme="majorHAnsi"/>
          <w:bCs/>
          <w:sz w:val="22"/>
        </w:rPr>
        <w:t xml:space="preserve"> </w:t>
      </w:r>
    </w:p>
    <w:p w14:paraId="13E9D8B6" w14:textId="77777777" w:rsidR="00135129" w:rsidRPr="00D06EF9" w:rsidRDefault="00135129" w:rsidP="00135129">
      <w:pPr>
        <w:numPr>
          <w:ilvl w:val="12"/>
          <w:numId w:val="0"/>
        </w:numPr>
        <w:jc w:val="both"/>
        <w:rPr>
          <w:rFonts w:asciiTheme="majorHAnsi" w:hAnsiTheme="majorHAnsi" w:cstheme="majorHAnsi"/>
          <w:sz w:val="22"/>
        </w:rPr>
      </w:pPr>
      <w:r w:rsidRPr="00D06EF9">
        <w:rPr>
          <w:rFonts w:asciiTheme="majorHAnsi" w:hAnsiTheme="majorHAnsi" w:cstheme="majorHAnsi"/>
          <w:b/>
          <w:bCs/>
          <w:color w:val="0000FF"/>
          <w:sz w:val="22"/>
        </w:rPr>
        <w:t>*</w:t>
      </w:r>
      <w:r w:rsidRPr="00D06EF9">
        <w:rPr>
          <w:rFonts w:asciiTheme="majorHAnsi" w:hAnsiTheme="majorHAnsi" w:cstheme="majorHAnsi"/>
          <w:sz w:val="22"/>
        </w:rPr>
        <w:t>In this context, paddling means walking in shallow sheltered water (below knee</w:t>
      </w:r>
      <w:r w:rsidR="00163A96" w:rsidRPr="00D06EF9">
        <w:rPr>
          <w:rFonts w:asciiTheme="majorHAnsi" w:hAnsiTheme="majorHAnsi" w:cstheme="majorHAnsi"/>
          <w:sz w:val="22"/>
        </w:rPr>
        <w:t xml:space="preserve"> height on the participants)</w:t>
      </w:r>
      <w:r w:rsidRPr="00D06EF9">
        <w:rPr>
          <w:rFonts w:asciiTheme="majorHAnsi" w:hAnsiTheme="majorHAnsi" w:cstheme="majorHAnsi"/>
          <w:sz w:val="22"/>
        </w:rPr>
        <w:t>.</w:t>
      </w:r>
    </w:p>
    <w:p w14:paraId="0D2B7C50" w14:textId="77777777" w:rsidR="00135129" w:rsidRPr="00D06EF9" w:rsidRDefault="00135129" w:rsidP="00135129">
      <w:pPr>
        <w:numPr>
          <w:ilvl w:val="12"/>
          <w:numId w:val="0"/>
        </w:numPr>
        <w:jc w:val="both"/>
        <w:rPr>
          <w:rFonts w:asciiTheme="majorHAnsi" w:hAnsiTheme="majorHAnsi" w:cstheme="majorHAnsi"/>
          <w:sz w:val="22"/>
        </w:rPr>
      </w:pPr>
    </w:p>
    <w:p w14:paraId="118B1B96" w14:textId="6BAECF51" w:rsidR="00135129" w:rsidRPr="00D06EF9" w:rsidRDefault="00ED151D" w:rsidP="00ED151D">
      <w:pPr>
        <w:spacing w:after="120"/>
        <w:jc w:val="both"/>
        <w:rPr>
          <w:rFonts w:asciiTheme="majorHAnsi" w:hAnsiTheme="majorHAnsi" w:cstheme="majorHAnsi"/>
          <w:bCs/>
          <w:sz w:val="22"/>
        </w:rPr>
      </w:pPr>
      <w:r w:rsidRPr="00D06EF9">
        <w:rPr>
          <w:rFonts w:asciiTheme="majorHAnsi" w:hAnsiTheme="majorHAnsi" w:cstheme="majorHAnsi"/>
          <w:sz w:val="22"/>
        </w:rPr>
        <w:t>E</w:t>
      </w:r>
      <w:r w:rsidR="00135129" w:rsidRPr="00D06EF9">
        <w:rPr>
          <w:rFonts w:asciiTheme="majorHAnsi" w:hAnsiTheme="majorHAnsi" w:cstheme="majorHAnsi"/>
          <w:sz w:val="22"/>
        </w:rPr>
        <w:t>stablishment</w:t>
      </w:r>
      <w:r w:rsidRPr="00D06EF9">
        <w:rPr>
          <w:rFonts w:asciiTheme="majorHAnsi" w:hAnsiTheme="majorHAnsi" w:cstheme="majorHAnsi"/>
          <w:sz w:val="22"/>
        </w:rPr>
        <w:t>s</w:t>
      </w:r>
      <w:r w:rsidR="00135129" w:rsidRPr="00D06EF9">
        <w:rPr>
          <w:rFonts w:asciiTheme="majorHAnsi" w:hAnsiTheme="majorHAnsi" w:cstheme="majorHAnsi"/>
          <w:sz w:val="22"/>
        </w:rPr>
        <w:t xml:space="preserve"> must decide whether the activity:</w:t>
      </w:r>
    </w:p>
    <w:p w14:paraId="20AE0091" w14:textId="77777777" w:rsidR="00135129" w:rsidRPr="00D06EF9" w:rsidRDefault="00135129" w:rsidP="00135129">
      <w:pPr>
        <w:pStyle w:val="BodyTextIndent3"/>
        <w:numPr>
          <w:ilvl w:val="0"/>
          <w:numId w:val="31"/>
        </w:numPr>
        <w:jc w:val="both"/>
        <w:rPr>
          <w:rFonts w:asciiTheme="majorHAnsi" w:hAnsiTheme="majorHAnsi" w:cstheme="majorHAnsi"/>
          <w:bCs/>
          <w:sz w:val="22"/>
        </w:rPr>
      </w:pPr>
      <w:r w:rsidRPr="00D06EF9">
        <w:rPr>
          <w:rFonts w:asciiTheme="majorHAnsi" w:hAnsiTheme="majorHAnsi" w:cstheme="majorHAnsi"/>
          <w:sz w:val="22"/>
        </w:rPr>
        <w:t xml:space="preserve">Falls </w:t>
      </w:r>
      <w:r w:rsidRPr="00D06EF9">
        <w:rPr>
          <w:rFonts w:asciiTheme="majorHAnsi" w:hAnsiTheme="majorHAnsi" w:cstheme="majorHAnsi"/>
          <w:b/>
          <w:sz w:val="22"/>
          <w:u w:val="single"/>
        </w:rPr>
        <w:t>within</w:t>
      </w:r>
      <w:r w:rsidRPr="00D06EF9">
        <w:rPr>
          <w:rFonts w:asciiTheme="majorHAnsi" w:hAnsiTheme="majorHAnsi" w:cstheme="majorHAnsi"/>
          <w:sz w:val="22"/>
        </w:rPr>
        <w:t xml:space="preserve"> the definition in bold above - in which case the guidance below applies,</w:t>
      </w:r>
    </w:p>
    <w:p w14:paraId="4E58818F" w14:textId="77777777" w:rsidR="00135129" w:rsidRPr="00D06EF9" w:rsidRDefault="00135129" w:rsidP="004C6CEF">
      <w:pPr>
        <w:spacing w:afterLines="80" w:after="192"/>
        <w:ind w:firstLine="720"/>
        <w:jc w:val="both"/>
        <w:rPr>
          <w:rFonts w:asciiTheme="majorHAnsi" w:hAnsiTheme="majorHAnsi" w:cstheme="majorHAnsi"/>
          <w:bCs/>
          <w:sz w:val="22"/>
        </w:rPr>
      </w:pPr>
      <w:r w:rsidRPr="00D06EF9">
        <w:rPr>
          <w:rFonts w:asciiTheme="majorHAnsi" w:hAnsiTheme="majorHAnsi" w:cstheme="majorHAnsi"/>
          <w:bCs/>
          <w:i/>
          <w:sz w:val="22"/>
        </w:rPr>
        <w:t>or</w:t>
      </w:r>
    </w:p>
    <w:p w14:paraId="346F1E58" w14:textId="77777777" w:rsidR="00135129" w:rsidRPr="00D06EF9" w:rsidRDefault="00135129" w:rsidP="00135129">
      <w:pPr>
        <w:numPr>
          <w:ilvl w:val="0"/>
          <w:numId w:val="31"/>
        </w:numPr>
        <w:jc w:val="both"/>
        <w:rPr>
          <w:rFonts w:asciiTheme="majorHAnsi" w:hAnsiTheme="majorHAnsi" w:cstheme="majorHAnsi"/>
          <w:bCs/>
          <w:sz w:val="22"/>
        </w:rPr>
      </w:pPr>
      <w:r w:rsidRPr="00D06EF9">
        <w:rPr>
          <w:rFonts w:asciiTheme="majorHAnsi" w:hAnsiTheme="majorHAnsi" w:cstheme="majorHAnsi"/>
          <w:b/>
          <w:bCs/>
          <w:sz w:val="22"/>
          <w:u w:val="single"/>
        </w:rPr>
        <w:t>Exceeds</w:t>
      </w:r>
      <w:r w:rsidRPr="00D06EF9">
        <w:rPr>
          <w:rFonts w:asciiTheme="majorHAnsi" w:hAnsiTheme="majorHAnsi" w:cstheme="majorHAnsi"/>
          <w:bCs/>
          <w:sz w:val="22"/>
        </w:rPr>
        <w:t xml:space="preserve"> the definition in bold above - in which case this is a water-</w:t>
      </w:r>
      <w:r w:rsidRPr="00D06EF9">
        <w:rPr>
          <w:rFonts w:asciiTheme="majorHAnsi" w:hAnsiTheme="majorHAnsi" w:cstheme="majorHAnsi"/>
          <w:bCs/>
          <w:sz w:val="22"/>
          <w:u w:val="single"/>
        </w:rPr>
        <w:t>based</w:t>
      </w:r>
      <w:r w:rsidRPr="00D06EF9">
        <w:rPr>
          <w:rFonts w:asciiTheme="majorHAnsi" w:hAnsiTheme="majorHAnsi" w:cstheme="majorHAnsi"/>
          <w:bCs/>
          <w:sz w:val="22"/>
        </w:rPr>
        <w:t xml:space="preserve"> adventurous activity and </w:t>
      </w:r>
      <w:hyperlink w:anchor="WaterBased" w:history="1">
        <w:r w:rsidRPr="00D06EF9">
          <w:rPr>
            <w:rStyle w:val="Hyperlink"/>
            <w:rFonts w:asciiTheme="majorHAnsi" w:hAnsiTheme="majorHAnsi" w:cstheme="majorHAnsi"/>
            <w:bCs/>
            <w:sz w:val="22"/>
          </w:rPr>
          <w:t>Section 23</w:t>
        </w:r>
      </w:hyperlink>
      <w:r w:rsidRPr="00D06EF9">
        <w:rPr>
          <w:rFonts w:asciiTheme="majorHAnsi" w:hAnsiTheme="majorHAnsi" w:cstheme="majorHAnsi"/>
          <w:bCs/>
          <w:sz w:val="22"/>
        </w:rPr>
        <w:t xml:space="preserve"> applies.</w:t>
      </w:r>
    </w:p>
    <w:p w14:paraId="25EBF62E" w14:textId="77777777" w:rsidR="00135129" w:rsidRPr="00D06EF9" w:rsidRDefault="00135129" w:rsidP="00135129">
      <w:pPr>
        <w:jc w:val="both"/>
        <w:rPr>
          <w:rFonts w:asciiTheme="majorHAnsi" w:hAnsiTheme="majorHAnsi" w:cstheme="majorHAnsi"/>
          <w:bCs/>
          <w:sz w:val="22"/>
        </w:rPr>
      </w:pPr>
    </w:p>
    <w:p w14:paraId="684FFEE0" w14:textId="3E2046FB" w:rsidR="00135129" w:rsidRPr="00D06EF9" w:rsidRDefault="00135129" w:rsidP="00135129">
      <w:pPr>
        <w:spacing w:after="120"/>
        <w:jc w:val="both"/>
        <w:rPr>
          <w:rFonts w:asciiTheme="majorHAnsi" w:hAnsiTheme="majorHAnsi" w:cstheme="majorHAnsi"/>
          <w:bCs/>
          <w:sz w:val="22"/>
        </w:rPr>
      </w:pPr>
      <w:r w:rsidRPr="00D06EF9">
        <w:rPr>
          <w:rFonts w:asciiTheme="majorHAnsi" w:hAnsiTheme="majorHAnsi" w:cstheme="majorHAnsi"/>
          <w:bCs/>
          <w:sz w:val="22"/>
        </w:rPr>
        <w:t xml:space="preserve">All staff involved in water-margin activities should be conversant with the guidance contained within </w:t>
      </w:r>
      <w:hyperlink r:id="rId65" w:history="1">
        <w:r w:rsidRPr="00D06EF9">
          <w:rPr>
            <w:rStyle w:val="Hyperlink"/>
            <w:rFonts w:asciiTheme="majorHAnsi" w:hAnsiTheme="majorHAnsi" w:cstheme="majorHAnsi"/>
            <w:bCs/>
            <w:i/>
            <w:sz w:val="22"/>
          </w:rPr>
          <w:t>Group Safety at Water Margins</w:t>
        </w:r>
        <w:r w:rsidRPr="00D06EF9">
          <w:rPr>
            <w:rStyle w:val="Hyperlink"/>
            <w:rFonts w:asciiTheme="majorHAnsi" w:hAnsiTheme="majorHAnsi" w:cstheme="majorHAnsi"/>
            <w:bCs/>
            <w:sz w:val="22"/>
          </w:rPr>
          <w:t xml:space="preserve"> </w:t>
        </w:r>
      </w:hyperlink>
      <w:r w:rsidRPr="00D06EF9">
        <w:rPr>
          <w:rFonts w:asciiTheme="majorHAnsi" w:hAnsiTheme="majorHAnsi" w:cstheme="majorHAnsi"/>
          <w:bCs/>
          <w:sz w:val="22"/>
        </w:rPr>
        <w:t>. This document must be made available</w:t>
      </w:r>
      <w:r w:rsidR="00ED151D" w:rsidRPr="00D06EF9">
        <w:rPr>
          <w:rFonts w:asciiTheme="majorHAnsi" w:hAnsiTheme="majorHAnsi" w:cstheme="majorHAnsi"/>
          <w:bCs/>
          <w:sz w:val="22"/>
        </w:rPr>
        <w:t xml:space="preserve"> </w:t>
      </w:r>
      <w:r w:rsidRPr="00D06EF9">
        <w:rPr>
          <w:rFonts w:asciiTheme="majorHAnsi" w:hAnsiTheme="majorHAnsi" w:cstheme="majorHAnsi"/>
          <w:bCs/>
          <w:sz w:val="22"/>
        </w:rPr>
        <w:t>to</w:t>
      </w:r>
      <w:r w:rsidR="00ED151D" w:rsidRPr="00D06EF9">
        <w:rPr>
          <w:rFonts w:asciiTheme="majorHAnsi" w:hAnsiTheme="majorHAnsi" w:cstheme="majorHAnsi"/>
          <w:bCs/>
          <w:sz w:val="22"/>
        </w:rPr>
        <w:t>, and understood by,</w:t>
      </w:r>
      <w:r w:rsidRPr="00D06EF9">
        <w:rPr>
          <w:rFonts w:asciiTheme="majorHAnsi" w:hAnsiTheme="majorHAnsi" w:cstheme="majorHAnsi"/>
          <w:bCs/>
          <w:sz w:val="22"/>
        </w:rPr>
        <w:t xml:space="preserve"> all supervising adults</w:t>
      </w:r>
      <w:r w:rsidR="00ED151D" w:rsidRPr="00D06EF9">
        <w:rPr>
          <w:rFonts w:asciiTheme="majorHAnsi" w:hAnsiTheme="majorHAnsi" w:cstheme="majorHAnsi"/>
          <w:bCs/>
          <w:sz w:val="22"/>
        </w:rPr>
        <w:t xml:space="preserve"> </w:t>
      </w:r>
      <w:r w:rsidRPr="00D06EF9">
        <w:rPr>
          <w:rFonts w:asciiTheme="majorHAnsi" w:hAnsiTheme="majorHAnsi" w:cstheme="majorHAnsi"/>
          <w:bCs/>
          <w:sz w:val="22"/>
        </w:rPr>
        <w:t>in advance of the visit.</w:t>
      </w:r>
    </w:p>
    <w:p w14:paraId="5FF1D21B" w14:textId="43553C84" w:rsidR="00135129" w:rsidRPr="00D06EF9" w:rsidRDefault="00135129" w:rsidP="00135129">
      <w:pPr>
        <w:spacing w:after="120"/>
        <w:jc w:val="both"/>
        <w:rPr>
          <w:rFonts w:asciiTheme="majorHAnsi" w:hAnsiTheme="majorHAnsi" w:cstheme="majorHAnsi"/>
          <w:bCs/>
          <w:sz w:val="22"/>
        </w:rPr>
      </w:pPr>
      <w:r w:rsidRPr="00D06EF9">
        <w:rPr>
          <w:rFonts w:asciiTheme="majorHAnsi" w:hAnsiTheme="majorHAnsi" w:cstheme="majorHAnsi"/>
          <w:sz w:val="22"/>
          <w:szCs w:val="22"/>
        </w:rPr>
        <w:t xml:space="preserve">NCC approval is not required for water-margin activities, but the leader must have previous relevant experience, and must have been assessed as competent to lead the activity by the </w:t>
      </w:r>
      <w:r w:rsidR="00D0477B" w:rsidRPr="00D06EF9">
        <w:rPr>
          <w:rFonts w:asciiTheme="majorHAnsi" w:hAnsiTheme="majorHAnsi" w:cstheme="majorHAnsi"/>
          <w:sz w:val="22"/>
          <w:szCs w:val="22"/>
        </w:rPr>
        <w:t>EVC</w:t>
      </w:r>
      <w:r w:rsidRPr="00D06EF9">
        <w:rPr>
          <w:rFonts w:asciiTheme="majorHAnsi" w:hAnsiTheme="majorHAnsi" w:cstheme="majorHAnsi"/>
          <w:sz w:val="22"/>
          <w:szCs w:val="22"/>
        </w:rPr>
        <w:t xml:space="preserve"> and/or Head of Establishment. </w:t>
      </w:r>
    </w:p>
    <w:p w14:paraId="5B1643E0" w14:textId="77777777" w:rsidR="00135129" w:rsidRPr="00D06EF9" w:rsidRDefault="00135129" w:rsidP="00135129">
      <w:pPr>
        <w:rPr>
          <w:rFonts w:asciiTheme="majorHAnsi" w:hAnsiTheme="majorHAnsi" w:cstheme="majorHAnsi"/>
          <w:sz w:val="22"/>
          <w:szCs w:val="22"/>
        </w:rPr>
      </w:pPr>
      <w:r w:rsidRPr="00D06EF9">
        <w:rPr>
          <w:rFonts w:asciiTheme="majorHAnsi" w:hAnsiTheme="majorHAnsi" w:cstheme="majorHAnsi"/>
          <w:sz w:val="22"/>
          <w:szCs w:val="22"/>
        </w:rPr>
        <w:t xml:space="preserve">Refer to </w:t>
      </w:r>
      <w:r w:rsidRPr="00D06EF9">
        <w:rPr>
          <w:rFonts w:asciiTheme="majorHAnsi" w:hAnsiTheme="majorHAnsi" w:cstheme="majorHAnsi"/>
          <w:b/>
          <w:sz w:val="22"/>
          <w:szCs w:val="22"/>
        </w:rPr>
        <w:t>NCC Generic Risk Assessment</w:t>
      </w:r>
      <w:r w:rsidRPr="00D06EF9">
        <w:rPr>
          <w:rFonts w:asciiTheme="majorHAnsi" w:hAnsiTheme="majorHAnsi" w:cstheme="majorHAnsi"/>
          <w:sz w:val="22"/>
          <w:szCs w:val="22"/>
        </w:rPr>
        <w:t>: ‘Water Margins’ and ‘Paddling’, found in the Resources and Guidance section on EVOLVE</w:t>
      </w:r>
    </w:p>
    <w:p w14:paraId="0036E210" w14:textId="77777777" w:rsidR="00135129" w:rsidRPr="00D06EF9" w:rsidRDefault="00135129" w:rsidP="00135129">
      <w:pPr>
        <w:jc w:val="both"/>
        <w:rPr>
          <w:rFonts w:asciiTheme="majorHAnsi" w:hAnsiTheme="majorHAnsi" w:cstheme="majorHAnsi"/>
          <w:b/>
          <w:sz w:val="22"/>
        </w:rPr>
      </w:pPr>
    </w:p>
    <w:p w14:paraId="548B32B0" w14:textId="14CC9535" w:rsidR="00135129" w:rsidRPr="00D06EF9" w:rsidRDefault="00086FE3" w:rsidP="00135129">
      <w:pPr>
        <w:tabs>
          <w:tab w:val="left" w:pos="1080"/>
        </w:tabs>
        <w:jc w:val="both"/>
        <w:rPr>
          <w:rFonts w:asciiTheme="majorHAnsi" w:hAnsiTheme="majorHAnsi" w:cstheme="majorHAnsi"/>
          <w:bCs/>
        </w:rPr>
      </w:pPr>
      <w:r w:rsidRPr="00D06EF9">
        <w:rPr>
          <w:rFonts w:asciiTheme="majorHAnsi" w:hAnsiTheme="majorHAnsi" w:cstheme="majorHAnsi"/>
          <w:b/>
        </w:rPr>
        <w:t>23</w:t>
      </w:r>
      <w:r w:rsidR="00135129" w:rsidRPr="00D06EF9">
        <w:rPr>
          <w:rFonts w:asciiTheme="majorHAnsi" w:hAnsiTheme="majorHAnsi" w:cstheme="majorHAnsi"/>
          <w:b/>
        </w:rPr>
        <w:t xml:space="preserve">. </w:t>
      </w:r>
      <w:r w:rsidR="00135129" w:rsidRPr="00D06EF9">
        <w:rPr>
          <w:rFonts w:asciiTheme="majorHAnsi" w:hAnsiTheme="majorHAnsi" w:cstheme="majorHAnsi"/>
          <w:b/>
        </w:rPr>
        <w:tab/>
      </w:r>
      <w:bookmarkStart w:id="53" w:name="WaterBased"/>
      <w:r w:rsidR="00135129" w:rsidRPr="00D06EF9">
        <w:rPr>
          <w:rFonts w:asciiTheme="majorHAnsi" w:hAnsiTheme="majorHAnsi" w:cstheme="majorHAnsi"/>
          <w:b/>
        </w:rPr>
        <w:t>Water-Based Activities</w:t>
      </w:r>
      <w:bookmarkEnd w:id="53"/>
    </w:p>
    <w:p w14:paraId="7B247096" w14:textId="77777777" w:rsidR="00135129" w:rsidRPr="00D06EF9" w:rsidRDefault="00135129" w:rsidP="00135129">
      <w:pPr>
        <w:ind w:left="720" w:hanging="720"/>
        <w:jc w:val="both"/>
        <w:rPr>
          <w:rFonts w:asciiTheme="majorHAnsi" w:hAnsiTheme="majorHAnsi" w:cstheme="majorHAnsi"/>
          <w:bCs/>
          <w:sz w:val="22"/>
        </w:rPr>
      </w:pPr>
    </w:p>
    <w:p w14:paraId="4000333D" w14:textId="77777777" w:rsidR="00135129" w:rsidRPr="00D06EF9" w:rsidRDefault="00135129" w:rsidP="00135129">
      <w:pPr>
        <w:ind w:left="720" w:hanging="720"/>
        <w:jc w:val="both"/>
        <w:rPr>
          <w:rFonts w:asciiTheme="majorHAnsi" w:hAnsiTheme="majorHAnsi" w:cstheme="majorHAnsi"/>
          <w:bCs/>
          <w:sz w:val="22"/>
        </w:rPr>
      </w:pPr>
      <w:r w:rsidRPr="00D06EF9">
        <w:rPr>
          <w:rFonts w:asciiTheme="majorHAnsi" w:hAnsiTheme="majorHAnsi" w:cstheme="majorHAnsi"/>
          <w:bCs/>
          <w:sz w:val="22"/>
        </w:rPr>
        <w:t>For clarification of the differences between water-</w:t>
      </w:r>
      <w:r w:rsidRPr="00D06EF9">
        <w:rPr>
          <w:rFonts w:asciiTheme="majorHAnsi" w:hAnsiTheme="majorHAnsi" w:cstheme="majorHAnsi"/>
          <w:bCs/>
          <w:sz w:val="22"/>
          <w:u w:val="single"/>
        </w:rPr>
        <w:t>margin</w:t>
      </w:r>
      <w:r w:rsidRPr="00D06EF9">
        <w:rPr>
          <w:rFonts w:asciiTheme="majorHAnsi" w:hAnsiTheme="majorHAnsi" w:cstheme="majorHAnsi"/>
          <w:bCs/>
          <w:sz w:val="22"/>
        </w:rPr>
        <w:t xml:space="preserve"> and water-</w:t>
      </w:r>
      <w:r w:rsidRPr="00D06EF9">
        <w:rPr>
          <w:rFonts w:asciiTheme="majorHAnsi" w:hAnsiTheme="majorHAnsi" w:cstheme="majorHAnsi"/>
          <w:bCs/>
          <w:sz w:val="22"/>
          <w:u w:val="single"/>
        </w:rPr>
        <w:t>based</w:t>
      </w:r>
      <w:r w:rsidRPr="00D06EF9">
        <w:rPr>
          <w:rFonts w:asciiTheme="majorHAnsi" w:hAnsiTheme="majorHAnsi" w:cstheme="majorHAnsi"/>
          <w:bCs/>
          <w:sz w:val="22"/>
        </w:rPr>
        <w:t xml:space="preserve"> activities see </w:t>
      </w:r>
      <w:hyperlink w:anchor="WaterMargin" w:history="1">
        <w:r w:rsidRPr="00D06EF9">
          <w:rPr>
            <w:rStyle w:val="Hyperlink"/>
            <w:rFonts w:asciiTheme="majorHAnsi" w:hAnsiTheme="majorHAnsi" w:cstheme="majorHAnsi"/>
            <w:bCs/>
            <w:sz w:val="22"/>
          </w:rPr>
          <w:t>Section 22</w:t>
        </w:r>
      </w:hyperlink>
    </w:p>
    <w:p w14:paraId="43871094" w14:textId="77777777" w:rsidR="00681B4A" w:rsidRPr="00D06EF9" w:rsidRDefault="00681B4A" w:rsidP="00135129">
      <w:pPr>
        <w:jc w:val="both"/>
        <w:rPr>
          <w:rFonts w:asciiTheme="majorHAnsi" w:hAnsiTheme="majorHAnsi" w:cstheme="majorHAnsi"/>
          <w:bCs/>
          <w:sz w:val="22"/>
        </w:rPr>
      </w:pPr>
    </w:p>
    <w:p w14:paraId="62BA71AA" w14:textId="64F26E87" w:rsidR="00135129" w:rsidRPr="00D06EF9" w:rsidRDefault="00135129" w:rsidP="00135129">
      <w:pPr>
        <w:jc w:val="both"/>
        <w:rPr>
          <w:rFonts w:asciiTheme="majorHAnsi" w:hAnsiTheme="majorHAnsi" w:cstheme="majorHAnsi"/>
          <w:sz w:val="22"/>
          <w:szCs w:val="22"/>
          <w:lang w:eastAsia="en-GB"/>
        </w:rPr>
      </w:pPr>
      <w:r w:rsidRPr="00D06EF9">
        <w:rPr>
          <w:rFonts w:asciiTheme="majorHAnsi" w:hAnsiTheme="majorHAnsi" w:cstheme="majorHAnsi"/>
          <w:bCs/>
          <w:sz w:val="22"/>
        </w:rPr>
        <w:t>NCC fully supports and encourages water-based activities that are correctly planned, managed, and conducted. I</w:t>
      </w:r>
      <w:r w:rsidRPr="00D06EF9">
        <w:rPr>
          <w:rFonts w:asciiTheme="majorHAnsi" w:hAnsiTheme="majorHAnsi" w:cstheme="majorHAnsi"/>
          <w:sz w:val="22"/>
          <w:szCs w:val="22"/>
          <w:lang w:eastAsia="en-GB"/>
        </w:rPr>
        <w:t xml:space="preserve">n addition to considering the benefits of the activity, staff should also ensure that reasonably practicable safety precautions are taken. </w:t>
      </w:r>
    </w:p>
    <w:p w14:paraId="25A7840A" w14:textId="77777777" w:rsidR="00135129" w:rsidRPr="00D06EF9" w:rsidRDefault="00135129" w:rsidP="00135129">
      <w:pPr>
        <w:jc w:val="both"/>
        <w:rPr>
          <w:rFonts w:asciiTheme="majorHAnsi" w:hAnsiTheme="majorHAnsi" w:cstheme="majorHAnsi"/>
          <w:bCs/>
          <w:sz w:val="22"/>
        </w:rPr>
      </w:pPr>
    </w:p>
    <w:p w14:paraId="26814216" w14:textId="77777777" w:rsidR="00135129" w:rsidRPr="00D06EF9" w:rsidRDefault="00135129" w:rsidP="00135129">
      <w:pPr>
        <w:spacing w:after="80"/>
        <w:jc w:val="both"/>
        <w:rPr>
          <w:rFonts w:asciiTheme="majorHAnsi" w:hAnsiTheme="majorHAnsi" w:cstheme="majorHAnsi"/>
          <w:sz w:val="22"/>
        </w:rPr>
      </w:pPr>
      <w:r w:rsidRPr="00D06EF9">
        <w:rPr>
          <w:rFonts w:asciiTheme="majorHAnsi" w:hAnsiTheme="majorHAnsi" w:cstheme="majorHAnsi"/>
          <w:sz w:val="22"/>
        </w:rPr>
        <w:t xml:space="preserve">The following are </w:t>
      </w:r>
      <w:r w:rsidRPr="00D06EF9">
        <w:rPr>
          <w:rFonts w:asciiTheme="majorHAnsi" w:hAnsiTheme="majorHAnsi" w:cstheme="majorHAnsi"/>
          <w:sz w:val="22"/>
          <w:u w:val="single"/>
        </w:rPr>
        <w:t>not</w:t>
      </w:r>
      <w:r w:rsidRPr="00D06EF9">
        <w:rPr>
          <w:rFonts w:asciiTheme="majorHAnsi" w:hAnsiTheme="majorHAnsi" w:cstheme="majorHAnsi"/>
          <w:sz w:val="22"/>
        </w:rPr>
        <w:t xml:space="preserve"> regarded as adventurous activities for the purposes of NCC approval:</w:t>
      </w:r>
    </w:p>
    <w:p w14:paraId="47D10049" w14:textId="77777777" w:rsidR="00135129" w:rsidRPr="00D06EF9" w:rsidRDefault="00135129" w:rsidP="00135129">
      <w:pPr>
        <w:numPr>
          <w:ilvl w:val="0"/>
          <w:numId w:val="34"/>
        </w:numPr>
        <w:spacing w:after="80"/>
        <w:jc w:val="both"/>
        <w:rPr>
          <w:rFonts w:asciiTheme="majorHAnsi" w:hAnsiTheme="majorHAnsi" w:cstheme="majorHAnsi"/>
          <w:sz w:val="22"/>
        </w:rPr>
      </w:pPr>
      <w:r w:rsidRPr="00D06EF9">
        <w:rPr>
          <w:rFonts w:asciiTheme="majorHAnsi" w:hAnsiTheme="majorHAnsi" w:cstheme="majorHAnsi"/>
          <w:sz w:val="22"/>
        </w:rPr>
        <w:t xml:space="preserve">Swimming in publicly lifeguarded pools - see </w:t>
      </w:r>
      <w:hyperlink w:anchor="_Swimming_4" w:history="1">
        <w:r w:rsidRPr="00D06EF9">
          <w:rPr>
            <w:rStyle w:val="Hyperlink"/>
            <w:rFonts w:asciiTheme="majorHAnsi" w:hAnsiTheme="majorHAnsi" w:cstheme="majorHAnsi"/>
            <w:bCs/>
            <w:sz w:val="22"/>
          </w:rPr>
          <w:t>Section 24</w:t>
        </w:r>
      </w:hyperlink>
      <w:r w:rsidRPr="00D06EF9">
        <w:rPr>
          <w:rFonts w:asciiTheme="majorHAnsi" w:hAnsiTheme="majorHAnsi" w:cstheme="majorHAnsi"/>
          <w:sz w:val="22"/>
        </w:rPr>
        <w:t xml:space="preserve"> </w:t>
      </w:r>
    </w:p>
    <w:p w14:paraId="3804D67F" w14:textId="77777777" w:rsidR="00135129" w:rsidRPr="00D06EF9" w:rsidRDefault="00135129" w:rsidP="00135129">
      <w:pPr>
        <w:numPr>
          <w:ilvl w:val="0"/>
          <w:numId w:val="34"/>
        </w:numPr>
        <w:spacing w:after="80"/>
        <w:jc w:val="both"/>
        <w:rPr>
          <w:rFonts w:asciiTheme="majorHAnsi" w:hAnsiTheme="majorHAnsi" w:cstheme="majorHAnsi"/>
          <w:sz w:val="22"/>
        </w:rPr>
      </w:pPr>
      <w:r w:rsidRPr="00D06EF9">
        <w:rPr>
          <w:rFonts w:asciiTheme="majorHAnsi" w:hAnsiTheme="majorHAnsi" w:cstheme="majorHAnsi"/>
          <w:sz w:val="22"/>
        </w:rPr>
        <w:t xml:space="preserve">Water-margin activities as defined in </w:t>
      </w:r>
      <w:hyperlink w:anchor="WaterMargin" w:history="1">
        <w:r w:rsidRPr="00D06EF9">
          <w:rPr>
            <w:rStyle w:val="Hyperlink"/>
            <w:rFonts w:asciiTheme="majorHAnsi" w:hAnsiTheme="majorHAnsi" w:cstheme="majorHAnsi"/>
            <w:bCs/>
            <w:sz w:val="22"/>
          </w:rPr>
          <w:t>Section 22</w:t>
        </w:r>
      </w:hyperlink>
    </w:p>
    <w:p w14:paraId="2CA5A825" w14:textId="77777777" w:rsidR="00135129" w:rsidRPr="00D06EF9" w:rsidRDefault="00135129" w:rsidP="00135129">
      <w:pPr>
        <w:numPr>
          <w:ilvl w:val="0"/>
          <w:numId w:val="34"/>
        </w:numPr>
        <w:spacing w:after="120"/>
        <w:jc w:val="both"/>
        <w:rPr>
          <w:rFonts w:asciiTheme="majorHAnsi" w:hAnsiTheme="majorHAnsi" w:cstheme="majorHAnsi"/>
          <w:sz w:val="22"/>
        </w:rPr>
      </w:pPr>
      <w:r w:rsidRPr="00D06EF9">
        <w:rPr>
          <w:rFonts w:asciiTheme="majorHAnsi" w:hAnsiTheme="majorHAnsi" w:cstheme="majorHAnsi"/>
          <w:sz w:val="22"/>
        </w:rPr>
        <w:t>Use of commercial craft, tourist boat trips, and similar activities for which young people would not normally wear personal buoyancy.</w:t>
      </w:r>
    </w:p>
    <w:p w14:paraId="6A305D65" w14:textId="77777777" w:rsidR="00135129" w:rsidRPr="00D06EF9" w:rsidRDefault="00135129" w:rsidP="00135129">
      <w:pPr>
        <w:pStyle w:val="BodyTextIndent"/>
        <w:spacing w:after="120"/>
        <w:ind w:left="0" w:firstLine="0"/>
        <w:rPr>
          <w:rFonts w:asciiTheme="majorHAnsi" w:hAnsiTheme="majorHAnsi" w:cstheme="majorHAnsi"/>
        </w:rPr>
      </w:pPr>
      <w:r w:rsidRPr="00D06EF9">
        <w:rPr>
          <w:rFonts w:asciiTheme="majorHAnsi" w:hAnsiTheme="majorHAnsi" w:cstheme="majorHAnsi"/>
        </w:rPr>
        <w:t xml:space="preserve">With the exception of the above, all other forms of water-based activities are regarded as adventurous activities, and as such require LA approval. </w:t>
      </w:r>
    </w:p>
    <w:p w14:paraId="5C7BD03E" w14:textId="77777777" w:rsidR="00135129" w:rsidRPr="00D06EF9" w:rsidRDefault="00135129" w:rsidP="00135129">
      <w:pPr>
        <w:spacing w:after="80"/>
        <w:ind w:left="720" w:hanging="720"/>
        <w:jc w:val="both"/>
        <w:rPr>
          <w:rFonts w:asciiTheme="majorHAnsi" w:hAnsiTheme="majorHAnsi" w:cstheme="majorHAnsi"/>
          <w:sz w:val="22"/>
        </w:rPr>
      </w:pPr>
      <w:r w:rsidRPr="00D06EF9">
        <w:rPr>
          <w:rFonts w:asciiTheme="majorHAnsi" w:hAnsiTheme="majorHAnsi" w:cstheme="majorHAnsi"/>
          <w:sz w:val="22"/>
        </w:rPr>
        <w:t>The responsibility for the safety of participants in an adventurous activity will rest with either:</w:t>
      </w:r>
    </w:p>
    <w:p w14:paraId="14F0D196" w14:textId="77777777" w:rsidR="00135129" w:rsidRPr="00D06EF9" w:rsidRDefault="00135129" w:rsidP="00135129">
      <w:pPr>
        <w:spacing w:after="80"/>
        <w:ind w:left="720" w:hanging="720"/>
        <w:jc w:val="both"/>
        <w:rPr>
          <w:rFonts w:asciiTheme="majorHAnsi" w:hAnsiTheme="majorHAnsi" w:cstheme="majorHAnsi"/>
          <w:sz w:val="22"/>
        </w:rPr>
      </w:pPr>
    </w:p>
    <w:p w14:paraId="75A53304" w14:textId="77777777" w:rsidR="00135129" w:rsidRPr="00D06EF9" w:rsidRDefault="00135129" w:rsidP="00135129">
      <w:pPr>
        <w:spacing w:after="80"/>
        <w:ind w:left="720" w:hanging="720"/>
        <w:jc w:val="both"/>
        <w:rPr>
          <w:rFonts w:asciiTheme="majorHAnsi" w:hAnsiTheme="majorHAnsi" w:cstheme="majorHAnsi"/>
          <w:sz w:val="22"/>
        </w:rPr>
      </w:pPr>
      <w:r w:rsidRPr="00D06EF9">
        <w:rPr>
          <w:rFonts w:asciiTheme="majorHAnsi" w:hAnsiTheme="majorHAnsi" w:cstheme="majorHAnsi"/>
          <w:sz w:val="22"/>
        </w:rPr>
        <w:t>a)</w:t>
      </w:r>
      <w:r w:rsidRPr="00D06EF9">
        <w:rPr>
          <w:rFonts w:asciiTheme="majorHAnsi" w:hAnsiTheme="majorHAnsi" w:cstheme="majorHAnsi"/>
          <w:sz w:val="22"/>
        </w:rPr>
        <w:tab/>
      </w:r>
      <w:r w:rsidRPr="00D06EF9">
        <w:rPr>
          <w:rFonts w:asciiTheme="majorHAnsi" w:hAnsiTheme="majorHAnsi" w:cstheme="majorHAnsi"/>
          <w:b/>
          <w:bCs/>
          <w:sz w:val="22"/>
        </w:rPr>
        <w:t>An external provider</w:t>
      </w:r>
      <w:r w:rsidRPr="00D06EF9">
        <w:rPr>
          <w:rFonts w:asciiTheme="majorHAnsi" w:hAnsiTheme="majorHAnsi" w:cstheme="majorHAnsi"/>
          <w:bCs/>
          <w:sz w:val="22"/>
        </w:rPr>
        <w:t xml:space="preserve"> - see </w:t>
      </w:r>
      <w:hyperlink w:anchor="External_Provider" w:history="1">
        <w:r w:rsidRPr="00D06EF9">
          <w:rPr>
            <w:rStyle w:val="Hyperlink"/>
            <w:rFonts w:asciiTheme="majorHAnsi" w:hAnsiTheme="majorHAnsi" w:cstheme="majorHAnsi"/>
            <w:bCs/>
            <w:sz w:val="22"/>
          </w:rPr>
          <w:t>Section 18</w:t>
        </w:r>
      </w:hyperlink>
    </w:p>
    <w:p w14:paraId="1F1A41C5" w14:textId="77777777" w:rsidR="002D3463" w:rsidRPr="00D06EF9" w:rsidRDefault="002D3463" w:rsidP="002D3463">
      <w:pPr>
        <w:tabs>
          <w:tab w:val="left" w:pos="1080"/>
        </w:tabs>
        <w:ind w:left="1080" w:hanging="360"/>
        <w:jc w:val="both"/>
        <w:rPr>
          <w:rFonts w:asciiTheme="majorHAnsi" w:hAnsiTheme="majorHAnsi" w:cstheme="majorHAnsi"/>
          <w:bCs/>
          <w:sz w:val="22"/>
        </w:rPr>
      </w:pPr>
    </w:p>
    <w:p w14:paraId="4D59F36A" w14:textId="77777777" w:rsidR="00135129" w:rsidRPr="00D06EF9" w:rsidRDefault="00135129" w:rsidP="00135129">
      <w:pPr>
        <w:tabs>
          <w:tab w:val="left" w:pos="1080"/>
        </w:tabs>
        <w:ind w:firstLine="720"/>
        <w:jc w:val="both"/>
        <w:rPr>
          <w:rFonts w:asciiTheme="majorHAnsi" w:hAnsiTheme="majorHAnsi" w:cstheme="majorHAnsi"/>
          <w:b/>
          <w:bCs/>
          <w:i/>
          <w:sz w:val="22"/>
        </w:rPr>
      </w:pPr>
      <w:r w:rsidRPr="00D06EF9">
        <w:rPr>
          <w:rFonts w:asciiTheme="majorHAnsi" w:hAnsiTheme="majorHAnsi" w:cstheme="majorHAnsi"/>
          <w:b/>
          <w:bCs/>
          <w:i/>
          <w:sz w:val="22"/>
        </w:rPr>
        <w:t>or</w:t>
      </w:r>
    </w:p>
    <w:p w14:paraId="0EDC02FA" w14:textId="77777777" w:rsidR="00135129" w:rsidRPr="00D06EF9" w:rsidRDefault="00135129" w:rsidP="00135129">
      <w:pPr>
        <w:tabs>
          <w:tab w:val="left" w:pos="720"/>
          <w:tab w:val="left" w:pos="1080"/>
        </w:tabs>
        <w:jc w:val="both"/>
        <w:rPr>
          <w:rFonts w:asciiTheme="majorHAnsi" w:hAnsiTheme="majorHAnsi" w:cstheme="majorHAnsi"/>
          <w:sz w:val="22"/>
        </w:rPr>
      </w:pPr>
    </w:p>
    <w:p w14:paraId="296ADFA7" w14:textId="35F0CE4D" w:rsidR="00135129" w:rsidRPr="00D06EF9" w:rsidRDefault="00135129" w:rsidP="00135129">
      <w:pPr>
        <w:tabs>
          <w:tab w:val="left" w:pos="709"/>
        </w:tabs>
        <w:ind w:left="709" w:hanging="709"/>
        <w:jc w:val="both"/>
        <w:rPr>
          <w:rFonts w:asciiTheme="majorHAnsi" w:hAnsiTheme="majorHAnsi" w:cstheme="majorHAnsi"/>
          <w:bCs/>
          <w:sz w:val="22"/>
        </w:rPr>
      </w:pPr>
      <w:r w:rsidRPr="00D06EF9">
        <w:rPr>
          <w:rFonts w:asciiTheme="majorHAnsi" w:hAnsiTheme="majorHAnsi" w:cstheme="majorHAnsi"/>
          <w:sz w:val="22"/>
        </w:rPr>
        <w:t>b)</w:t>
      </w:r>
      <w:r w:rsidRPr="00D06EF9">
        <w:rPr>
          <w:rFonts w:asciiTheme="majorHAnsi" w:hAnsiTheme="majorHAnsi" w:cstheme="majorHAnsi"/>
          <w:b/>
          <w:sz w:val="22"/>
        </w:rPr>
        <w:tab/>
        <w:t>A member of your establishment’s staff</w:t>
      </w:r>
      <w:r w:rsidR="00681B4A" w:rsidRPr="00D06EF9">
        <w:rPr>
          <w:rFonts w:asciiTheme="majorHAnsi" w:hAnsiTheme="majorHAnsi" w:cstheme="majorHAnsi"/>
          <w:bCs/>
          <w:sz w:val="22"/>
        </w:rPr>
        <w:t xml:space="preserve"> – </w:t>
      </w:r>
      <w:r w:rsidRPr="00D06EF9">
        <w:rPr>
          <w:rFonts w:asciiTheme="majorHAnsi" w:hAnsiTheme="majorHAnsi" w:cstheme="majorHAnsi"/>
          <w:bCs/>
          <w:sz w:val="22"/>
        </w:rPr>
        <w:t xml:space="preserve">see </w:t>
      </w:r>
      <w:hyperlink w:anchor="Approval_of_staff" w:history="1">
        <w:r w:rsidRPr="00D06EF9">
          <w:rPr>
            <w:rStyle w:val="Hyperlink"/>
            <w:rFonts w:asciiTheme="majorHAnsi" w:hAnsiTheme="majorHAnsi" w:cstheme="majorHAnsi"/>
            <w:bCs/>
            <w:sz w:val="22"/>
          </w:rPr>
          <w:t>Section 32</w:t>
        </w:r>
      </w:hyperlink>
    </w:p>
    <w:p w14:paraId="0412D14E" w14:textId="77777777" w:rsidR="00135129" w:rsidRPr="00D06EF9" w:rsidRDefault="00135129" w:rsidP="00135129">
      <w:pPr>
        <w:tabs>
          <w:tab w:val="left" w:pos="709"/>
          <w:tab w:val="left" w:pos="1080"/>
        </w:tabs>
        <w:ind w:left="709" w:hanging="709"/>
        <w:jc w:val="both"/>
        <w:rPr>
          <w:rFonts w:asciiTheme="majorHAnsi" w:hAnsiTheme="majorHAnsi" w:cstheme="majorHAnsi"/>
          <w:bCs/>
          <w:sz w:val="22"/>
        </w:rPr>
      </w:pPr>
    </w:p>
    <w:p w14:paraId="60F44353" w14:textId="0D987447" w:rsidR="00135129" w:rsidRPr="00D06EF9" w:rsidRDefault="00135129" w:rsidP="00135129">
      <w:pPr>
        <w:spacing w:after="120"/>
        <w:jc w:val="both"/>
        <w:rPr>
          <w:rFonts w:asciiTheme="majorHAnsi" w:hAnsiTheme="majorHAnsi" w:cstheme="majorHAnsi"/>
          <w:sz w:val="22"/>
        </w:rPr>
      </w:pPr>
      <w:r w:rsidRPr="00D06EF9">
        <w:rPr>
          <w:rFonts w:asciiTheme="majorHAnsi" w:hAnsiTheme="majorHAnsi" w:cstheme="majorHAnsi"/>
          <w:sz w:val="22"/>
        </w:rPr>
        <w:t>In order to participate in water-based activiti</w:t>
      </w:r>
      <w:r w:rsidR="00093F5F" w:rsidRPr="00D06EF9">
        <w:rPr>
          <w:rFonts w:asciiTheme="majorHAnsi" w:hAnsiTheme="majorHAnsi" w:cstheme="majorHAnsi"/>
          <w:sz w:val="22"/>
        </w:rPr>
        <w:t>es, participants should</w:t>
      </w:r>
      <w:r w:rsidRPr="00D06EF9">
        <w:rPr>
          <w:rFonts w:asciiTheme="majorHAnsi" w:hAnsiTheme="majorHAnsi" w:cstheme="majorHAnsi"/>
          <w:sz w:val="22"/>
        </w:rPr>
        <w:t xml:space="preserve"> be water confident. Participants who lack water confidence may still be able to take part subject to consideration of all factors, including the activity itself and supervision arrangements. The level of water confidence of all participants must be known by the activity leader prior to the commencement of water-based activities.</w:t>
      </w:r>
    </w:p>
    <w:p w14:paraId="15C7A484" w14:textId="788A74F3" w:rsidR="00135129" w:rsidRPr="00D06EF9" w:rsidRDefault="00093F5F" w:rsidP="00135129">
      <w:pPr>
        <w:spacing w:after="120"/>
        <w:jc w:val="both"/>
        <w:rPr>
          <w:rFonts w:asciiTheme="majorHAnsi" w:hAnsiTheme="majorHAnsi" w:cstheme="majorHAnsi"/>
          <w:sz w:val="22"/>
        </w:rPr>
      </w:pPr>
      <w:r w:rsidRPr="00D06EF9">
        <w:rPr>
          <w:rFonts w:asciiTheme="majorHAnsi" w:hAnsiTheme="majorHAnsi" w:cstheme="majorHAnsi"/>
          <w:sz w:val="22"/>
        </w:rPr>
        <w:t xml:space="preserve">Activity </w:t>
      </w:r>
      <w:r w:rsidR="00135129" w:rsidRPr="00D06EF9">
        <w:rPr>
          <w:rFonts w:asciiTheme="majorHAnsi" w:hAnsiTheme="majorHAnsi" w:cstheme="majorHAnsi"/>
          <w:sz w:val="22"/>
        </w:rPr>
        <w:t xml:space="preserve">Leaders should </w:t>
      </w:r>
      <w:r w:rsidRPr="00D06EF9">
        <w:rPr>
          <w:rFonts w:asciiTheme="majorHAnsi" w:hAnsiTheme="majorHAnsi" w:cstheme="majorHAnsi"/>
          <w:sz w:val="22"/>
        </w:rPr>
        <w:t xml:space="preserve">be specifically competent and </w:t>
      </w:r>
      <w:r w:rsidR="00135129" w:rsidRPr="00D06EF9">
        <w:rPr>
          <w:rFonts w:asciiTheme="majorHAnsi" w:hAnsiTheme="majorHAnsi" w:cstheme="majorHAnsi"/>
          <w:sz w:val="22"/>
        </w:rPr>
        <w:t xml:space="preserve">have knowledge of the water conditions/hazards (and potential changes) that might be encountered, and prepare accordingly. Local advice </w:t>
      </w:r>
      <w:r w:rsidR="00135129" w:rsidRPr="00D06EF9">
        <w:rPr>
          <w:rFonts w:asciiTheme="majorHAnsi" w:hAnsiTheme="majorHAnsi" w:cstheme="majorHAnsi"/>
          <w:sz w:val="22"/>
          <w:u w:val="single"/>
        </w:rPr>
        <w:t>must</w:t>
      </w:r>
      <w:r w:rsidR="00135129" w:rsidRPr="00D06EF9">
        <w:rPr>
          <w:rFonts w:asciiTheme="majorHAnsi" w:hAnsiTheme="majorHAnsi" w:cstheme="majorHAnsi"/>
          <w:sz w:val="22"/>
        </w:rPr>
        <w:t xml:space="preserve"> be sought where appropriate, e.g. coastguard, harbour master, other site users, etc.</w:t>
      </w:r>
    </w:p>
    <w:p w14:paraId="605C7A68" w14:textId="42B373AB" w:rsidR="00135129" w:rsidRPr="00D06EF9" w:rsidRDefault="00135129" w:rsidP="00093F5F">
      <w:pPr>
        <w:jc w:val="both"/>
        <w:rPr>
          <w:rFonts w:asciiTheme="majorHAnsi" w:hAnsiTheme="majorHAnsi" w:cstheme="majorHAnsi"/>
          <w:sz w:val="22"/>
        </w:rPr>
      </w:pPr>
      <w:r w:rsidRPr="00D06EF9">
        <w:rPr>
          <w:rFonts w:asciiTheme="majorHAnsi" w:hAnsiTheme="majorHAnsi" w:cstheme="majorHAnsi"/>
          <w:sz w:val="22"/>
        </w:rPr>
        <w:t>Personal buoyancy conforming to the appropriate National Governing Body</w:t>
      </w:r>
      <w:r w:rsidR="0043370B" w:rsidRPr="00D06EF9">
        <w:rPr>
          <w:rFonts w:asciiTheme="majorHAnsi" w:hAnsiTheme="majorHAnsi" w:cstheme="majorHAnsi"/>
          <w:sz w:val="22"/>
        </w:rPr>
        <w:t xml:space="preserve"> and relevant BS EN standard for the level of activity undertaken</w:t>
      </w:r>
      <w:r w:rsidRPr="00D06EF9">
        <w:rPr>
          <w:rFonts w:asciiTheme="majorHAnsi" w:hAnsiTheme="majorHAnsi" w:cstheme="majorHAnsi"/>
          <w:sz w:val="22"/>
        </w:rPr>
        <w:t xml:space="preserve"> </w:t>
      </w:r>
      <w:r w:rsidRPr="00D06EF9">
        <w:rPr>
          <w:rFonts w:asciiTheme="majorHAnsi" w:hAnsiTheme="majorHAnsi" w:cstheme="majorHAnsi"/>
          <w:sz w:val="22"/>
          <w:u w:val="single"/>
        </w:rPr>
        <w:t>must</w:t>
      </w:r>
      <w:r w:rsidRPr="00D06EF9">
        <w:rPr>
          <w:rFonts w:asciiTheme="majorHAnsi" w:hAnsiTheme="majorHAnsi" w:cstheme="majorHAnsi"/>
          <w:sz w:val="22"/>
        </w:rPr>
        <w:t xml:space="preserve"> be worn at all tim</w:t>
      </w:r>
      <w:r w:rsidR="007522AD" w:rsidRPr="00D06EF9">
        <w:rPr>
          <w:rFonts w:asciiTheme="majorHAnsi" w:hAnsiTheme="majorHAnsi" w:cstheme="majorHAnsi"/>
          <w:sz w:val="22"/>
        </w:rPr>
        <w:t>es by all participants in water-</w:t>
      </w:r>
      <w:r w:rsidRPr="00D06EF9">
        <w:rPr>
          <w:rFonts w:asciiTheme="majorHAnsi" w:hAnsiTheme="majorHAnsi" w:cstheme="majorHAnsi"/>
          <w:sz w:val="22"/>
        </w:rPr>
        <w:t>based activities, except, at the discretion of the activity leader</w:t>
      </w:r>
      <w:r w:rsidR="00093F5F" w:rsidRPr="00D06EF9">
        <w:rPr>
          <w:rFonts w:asciiTheme="majorHAnsi" w:hAnsiTheme="majorHAnsi" w:cstheme="majorHAnsi"/>
          <w:sz w:val="22"/>
        </w:rPr>
        <w:t>.</w:t>
      </w:r>
    </w:p>
    <w:p w14:paraId="56D0D0E8" w14:textId="77777777" w:rsidR="00135129" w:rsidRPr="00D06EF9" w:rsidRDefault="00135129" w:rsidP="00135129">
      <w:pPr>
        <w:jc w:val="both"/>
        <w:rPr>
          <w:rFonts w:asciiTheme="majorHAnsi" w:hAnsiTheme="majorHAnsi" w:cstheme="majorHAnsi"/>
          <w:b/>
          <w:sz w:val="22"/>
        </w:rPr>
      </w:pPr>
    </w:p>
    <w:p w14:paraId="23EB280E" w14:textId="0C602013" w:rsidR="00135129" w:rsidRPr="00D06EF9" w:rsidRDefault="00086FE3" w:rsidP="00135129">
      <w:pPr>
        <w:tabs>
          <w:tab w:val="left" w:pos="7380"/>
        </w:tabs>
        <w:spacing w:after="160"/>
        <w:ind w:left="720" w:hanging="720"/>
        <w:jc w:val="both"/>
        <w:rPr>
          <w:rFonts w:asciiTheme="majorHAnsi" w:hAnsiTheme="majorHAnsi" w:cstheme="majorHAnsi"/>
          <w:b/>
          <w:i/>
          <w:color w:val="000000"/>
          <w:szCs w:val="32"/>
        </w:rPr>
      </w:pPr>
      <w:r w:rsidRPr="00D06EF9">
        <w:rPr>
          <w:rFonts w:asciiTheme="majorHAnsi" w:hAnsiTheme="majorHAnsi" w:cstheme="majorHAnsi"/>
          <w:b/>
          <w:szCs w:val="32"/>
        </w:rPr>
        <w:t>24</w:t>
      </w:r>
      <w:r w:rsidR="00135129" w:rsidRPr="00D06EF9">
        <w:rPr>
          <w:rFonts w:asciiTheme="majorHAnsi" w:hAnsiTheme="majorHAnsi" w:cstheme="majorHAnsi"/>
          <w:b/>
          <w:szCs w:val="32"/>
        </w:rPr>
        <w:t>.</w:t>
      </w:r>
      <w:r w:rsidR="00135129" w:rsidRPr="00D06EF9">
        <w:rPr>
          <w:rFonts w:asciiTheme="majorHAnsi" w:hAnsiTheme="majorHAnsi" w:cstheme="majorHAnsi"/>
          <w:b/>
          <w:szCs w:val="32"/>
        </w:rPr>
        <w:tab/>
        <w:t>Swimming</w:t>
      </w:r>
    </w:p>
    <w:p w14:paraId="0F6C576A" w14:textId="77777777" w:rsidR="00135129" w:rsidRPr="00D06EF9" w:rsidRDefault="00135129" w:rsidP="00135129">
      <w:pPr>
        <w:spacing w:after="120"/>
        <w:jc w:val="both"/>
        <w:rPr>
          <w:rFonts w:asciiTheme="majorHAnsi" w:hAnsiTheme="majorHAnsi" w:cstheme="majorHAnsi"/>
          <w:sz w:val="22"/>
          <w:szCs w:val="22"/>
          <w:lang w:eastAsia="en-GB"/>
        </w:rPr>
      </w:pPr>
      <w:bookmarkStart w:id="54" w:name="Swimming"/>
      <w:r w:rsidRPr="00D06EF9">
        <w:rPr>
          <w:rFonts w:asciiTheme="majorHAnsi" w:hAnsiTheme="majorHAnsi" w:cstheme="majorHAnsi"/>
          <w:sz w:val="22"/>
        </w:rPr>
        <w:t>NCC</w:t>
      </w:r>
      <w:bookmarkEnd w:id="54"/>
      <w:r w:rsidRPr="00D06EF9">
        <w:rPr>
          <w:rFonts w:asciiTheme="majorHAnsi" w:hAnsiTheme="majorHAnsi" w:cstheme="majorHAnsi"/>
          <w:sz w:val="22"/>
        </w:rPr>
        <w:t xml:space="preserve"> acknowledges the immense educational benefits that swimming activities can potentially bring to young people, and fully supports and encourages swimming activities that are correctly planned, managed, and conducted.</w:t>
      </w:r>
      <w:r w:rsidRPr="00D06EF9">
        <w:rPr>
          <w:rFonts w:asciiTheme="majorHAnsi" w:hAnsiTheme="majorHAnsi" w:cstheme="majorHAnsi"/>
          <w:sz w:val="22"/>
          <w:szCs w:val="22"/>
          <w:lang w:eastAsia="en-GB"/>
        </w:rPr>
        <w:t xml:space="preserve"> </w:t>
      </w:r>
    </w:p>
    <w:p w14:paraId="4A622512" w14:textId="77777777" w:rsidR="00135129" w:rsidRPr="00D06EF9" w:rsidRDefault="00135129" w:rsidP="00135129">
      <w:pPr>
        <w:spacing w:after="120"/>
        <w:jc w:val="both"/>
        <w:rPr>
          <w:rFonts w:asciiTheme="majorHAnsi" w:hAnsiTheme="majorHAnsi" w:cstheme="majorHAnsi"/>
          <w:bCs/>
          <w:sz w:val="22"/>
        </w:rPr>
      </w:pPr>
      <w:r w:rsidRPr="00D06EF9">
        <w:rPr>
          <w:rFonts w:asciiTheme="majorHAnsi" w:hAnsiTheme="majorHAnsi" w:cstheme="majorHAnsi"/>
          <w:bCs/>
          <w:sz w:val="22"/>
        </w:rPr>
        <w:t>I</w:t>
      </w:r>
      <w:r w:rsidRPr="00D06EF9">
        <w:rPr>
          <w:rFonts w:asciiTheme="majorHAnsi" w:hAnsiTheme="majorHAnsi" w:cstheme="majorHAnsi"/>
          <w:sz w:val="22"/>
          <w:szCs w:val="22"/>
          <w:lang w:eastAsia="en-GB"/>
        </w:rPr>
        <w:t xml:space="preserve">n addition to considering the benefits of the activity, staff should also ensure that reasonably practicable safety precautions are taken. For paddling refer to </w:t>
      </w:r>
      <w:hyperlink w:anchor="WaterMargin" w:history="1">
        <w:r w:rsidRPr="00D06EF9">
          <w:rPr>
            <w:rStyle w:val="Hyperlink"/>
            <w:rFonts w:asciiTheme="majorHAnsi" w:hAnsiTheme="majorHAnsi" w:cstheme="majorHAnsi"/>
            <w:sz w:val="22"/>
            <w:szCs w:val="22"/>
            <w:lang w:eastAsia="en-GB"/>
          </w:rPr>
          <w:t>Section 22</w:t>
        </w:r>
      </w:hyperlink>
      <w:r w:rsidRPr="00D06EF9">
        <w:rPr>
          <w:rFonts w:asciiTheme="majorHAnsi" w:hAnsiTheme="majorHAnsi" w:cstheme="majorHAnsi"/>
          <w:color w:val="0000FF"/>
          <w:sz w:val="22"/>
          <w:szCs w:val="22"/>
          <w:lang w:eastAsia="en-GB"/>
        </w:rPr>
        <w:t xml:space="preserve"> </w:t>
      </w:r>
      <w:r w:rsidRPr="00D06EF9">
        <w:rPr>
          <w:rFonts w:asciiTheme="majorHAnsi" w:hAnsiTheme="majorHAnsi" w:cstheme="majorHAnsi"/>
          <w:sz w:val="22"/>
          <w:szCs w:val="22"/>
          <w:lang w:eastAsia="en-GB"/>
        </w:rPr>
        <w:t>Water Margin Activities.</w:t>
      </w:r>
    </w:p>
    <w:p w14:paraId="3234F9C8" w14:textId="77777777" w:rsidR="00135129" w:rsidRPr="00D06EF9" w:rsidRDefault="00135129" w:rsidP="00135129">
      <w:pPr>
        <w:spacing w:after="120"/>
        <w:jc w:val="both"/>
        <w:rPr>
          <w:rFonts w:asciiTheme="majorHAnsi" w:hAnsiTheme="majorHAnsi" w:cstheme="majorHAnsi"/>
          <w:sz w:val="22"/>
        </w:rPr>
      </w:pPr>
      <w:r w:rsidRPr="00D06EF9">
        <w:rPr>
          <w:rFonts w:asciiTheme="majorHAnsi" w:hAnsiTheme="majorHAnsi" w:cstheme="majorHAnsi"/>
          <w:sz w:val="22"/>
        </w:rPr>
        <w:t>All swimming activities and venues must be included within the visit plan, and lifeguarding arrangements checked in advance. This is particularly important in respect of visits abroad, where for example, a hotel pool may be available.</w:t>
      </w:r>
    </w:p>
    <w:p w14:paraId="355F4A1E" w14:textId="77777777" w:rsidR="00135129" w:rsidRPr="00D06EF9" w:rsidRDefault="00135129" w:rsidP="00135129">
      <w:pPr>
        <w:spacing w:after="60"/>
        <w:jc w:val="both"/>
        <w:rPr>
          <w:rFonts w:asciiTheme="majorHAnsi" w:hAnsiTheme="majorHAnsi" w:cstheme="majorHAnsi"/>
          <w:sz w:val="22"/>
        </w:rPr>
      </w:pPr>
      <w:r w:rsidRPr="00D06EF9">
        <w:rPr>
          <w:rFonts w:asciiTheme="majorHAnsi" w:hAnsiTheme="majorHAnsi" w:cstheme="majorHAnsi"/>
          <w:sz w:val="22"/>
        </w:rPr>
        <w:t xml:space="preserve">Particular consideration should be given to the following factors: </w:t>
      </w:r>
    </w:p>
    <w:p w14:paraId="23AB4049" w14:textId="77777777" w:rsidR="00135129" w:rsidRPr="00D06EF9" w:rsidRDefault="00135129" w:rsidP="00135129">
      <w:pPr>
        <w:numPr>
          <w:ilvl w:val="0"/>
          <w:numId w:val="33"/>
        </w:numPr>
        <w:tabs>
          <w:tab w:val="num" w:pos="720"/>
        </w:tabs>
        <w:spacing w:after="60"/>
        <w:ind w:left="720" w:hanging="180"/>
        <w:jc w:val="both"/>
        <w:rPr>
          <w:rFonts w:asciiTheme="majorHAnsi" w:hAnsiTheme="majorHAnsi" w:cstheme="majorHAnsi"/>
          <w:sz w:val="22"/>
        </w:rPr>
      </w:pPr>
      <w:r w:rsidRPr="00D06EF9">
        <w:rPr>
          <w:rFonts w:asciiTheme="majorHAnsi" w:hAnsiTheme="majorHAnsi" w:cstheme="majorHAnsi"/>
          <w:sz w:val="22"/>
        </w:rPr>
        <w:t>Unknown locations and hazards, especially overseas.</w:t>
      </w:r>
    </w:p>
    <w:p w14:paraId="7BCDECC2" w14:textId="77777777" w:rsidR="00135129" w:rsidRPr="00D06EF9" w:rsidRDefault="00135129" w:rsidP="00135129">
      <w:pPr>
        <w:numPr>
          <w:ilvl w:val="0"/>
          <w:numId w:val="33"/>
        </w:numPr>
        <w:tabs>
          <w:tab w:val="num" w:pos="720"/>
        </w:tabs>
        <w:spacing w:after="60"/>
        <w:ind w:left="720" w:hanging="180"/>
        <w:jc w:val="both"/>
        <w:rPr>
          <w:rFonts w:asciiTheme="majorHAnsi" w:hAnsiTheme="majorHAnsi" w:cstheme="majorHAnsi"/>
          <w:sz w:val="22"/>
        </w:rPr>
      </w:pPr>
      <w:r w:rsidRPr="00D06EF9">
        <w:rPr>
          <w:rFonts w:asciiTheme="majorHAnsi" w:hAnsiTheme="majorHAnsi" w:cstheme="majorHAnsi"/>
          <w:sz w:val="22"/>
        </w:rPr>
        <w:t>Changing environmental conditions.</w:t>
      </w:r>
    </w:p>
    <w:p w14:paraId="2600D02E" w14:textId="77777777" w:rsidR="00135129" w:rsidRPr="00D06EF9" w:rsidRDefault="00135129" w:rsidP="00135129">
      <w:pPr>
        <w:numPr>
          <w:ilvl w:val="0"/>
          <w:numId w:val="33"/>
        </w:numPr>
        <w:tabs>
          <w:tab w:val="num" w:pos="720"/>
        </w:tabs>
        <w:spacing w:after="60"/>
        <w:ind w:left="720" w:hanging="180"/>
        <w:jc w:val="both"/>
        <w:rPr>
          <w:rFonts w:asciiTheme="majorHAnsi" w:hAnsiTheme="majorHAnsi" w:cstheme="majorHAnsi"/>
          <w:sz w:val="22"/>
        </w:rPr>
      </w:pPr>
      <w:r w:rsidRPr="00D06EF9">
        <w:rPr>
          <w:rFonts w:asciiTheme="majorHAnsi" w:hAnsiTheme="majorHAnsi" w:cstheme="majorHAnsi"/>
          <w:sz w:val="22"/>
        </w:rPr>
        <w:t xml:space="preserve">Supervisor complacency &amp; lack of transferable knowledge. </w:t>
      </w:r>
    </w:p>
    <w:p w14:paraId="083F3860" w14:textId="77777777" w:rsidR="00135129" w:rsidRPr="00D06EF9" w:rsidRDefault="00135129" w:rsidP="00135129">
      <w:pPr>
        <w:numPr>
          <w:ilvl w:val="0"/>
          <w:numId w:val="33"/>
        </w:numPr>
        <w:tabs>
          <w:tab w:val="num" w:pos="720"/>
        </w:tabs>
        <w:spacing w:after="60"/>
        <w:ind w:left="720" w:hanging="180"/>
        <w:jc w:val="both"/>
        <w:rPr>
          <w:rFonts w:asciiTheme="majorHAnsi" w:hAnsiTheme="majorHAnsi" w:cstheme="majorHAnsi"/>
          <w:sz w:val="22"/>
        </w:rPr>
      </w:pPr>
      <w:r w:rsidRPr="00D06EF9">
        <w:rPr>
          <w:rFonts w:asciiTheme="majorHAnsi" w:hAnsiTheme="majorHAnsi" w:cstheme="majorHAnsi"/>
          <w:sz w:val="22"/>
        </w:rPr>
        <w:t>Adherence to local advice.</w:t>
      </w:r>
    </w:p>
    <w:p w14:paraId="7C626F2C" w14:textId="77777777" w:rsidR="00135129" w:rsidRPr="00D06EF9" w:rsidRDefault="00135129" w:rsidP="00135129">
      <w:pPr>
        <w:numPr>
          <w:ilvl w:val="0"/>
          <w:numId w:val="33"/>
        </w:numPr>
        <w:tabs>
          <w:tab w:val="num" w:pos="720"/>
        </w:tabs>
        <w:spacing w:after="120"/>
        <w:ind w:left="720" w:hanging="181"/>
        <w:jc w:val="both"/>
        <w:rPr>
          <w:rFonts w:asciiTheme="majorHAnsi" w:hAnsiTheme="majorHAnsi" w:cstheme="majorHAnsi"/>
          <w:sz w:val="22"/>
        </w:rPr>
      </w:pPr>
      <w:r w:rsidRPr="00D06EF9">
        <w:rPr>
          <w:rFonts w:asciiTheme="majorHAnsi" w:hAnsiTheme="majorHAnsi" w:cstheme="majorHAnsi"/>
          <w:sz w:val="22"/>
        </w:rPr>
        <w:t>Preparation and knowledge of young people, i.e. is it a planned activity?</w:t>
      </w:r>
    </w:p>
    <w:p w14:paraId="674FE2F1" w14:textId="77777777" w:rsidR="00135129" w:rsidRPr="00D06EF9" w:rsidRDefault="00135129" w:rsidP="00135129">
      <w:pPr>
        <w:jc w:val="both"/>
        <w:rPr>
          <w:rFonts w:asciiTheme="majorHAnsi" w:hAnsiTheme="majorHAnsi" w:cstheme="majorHAnsi"/>
          <w:b/>
          <w:sz w:val="22"/>
          <w:szCs w:val="22"/>
        </w:rPr>
      </w:pPr>
      <w:r w:rsidRPr="00D06EF9">
        <w:rPr>
          <w:rFonts w:asciiTheme="majorHAnsi" w:hAnsiTheme="majorHAnsi" w:cstheme="majorHAnsi"/>
          <w:b/>
          <w:sz w:val="22"/>
          <w:szCs w:val="22"/>
        </w:rPr>
        <w:lastRenderedPageBreak/>
        <w:t xml:space="preserve">Young people must be supervised by a competent adult at all times whilst undertaking swimming activities. The following criteria apply:  </w:t>
      </w:r>
    </w:p>
    <w:p w14:paraId="7EC23068" w14:textId="77777777" w:rsidR="00135129" w:rsidRPr="00D06EF9" w:rsidRDefault="00135129" w:rsidP="00135129">
      <w:pPr>
        <w:pStyle w:val="BodyTextIndent"/>
        <w:ind w:left="0" w:firstLine="0"/>
        <w:rPr>
          <w:rFonts w:asciiTheme="majorHAnsi" w:hAnsiTheme="majorHAnsi" w:cstheme="majorHAnsi"/>
          <w:b/>
          <w:szCs w:val="22"/>
        </w:rPr>
      </w:pPr>
    </w:p>
    <w:p w14:paraId="7AC80575" w14:textId="77777777" w:rsidR="00135129" w:rsidRPr="00D06EF9" w:rsidRDefault="00135129" w:rsidP="00135129">
      <w:pPr>
        <w:pStyle w:val="BodyTextIndent"/>
        <w:ind w:left="0" w:firstLine="0"/>
        <w:rPr>
          <w:rFonts w:asciiTheme="majorHAnsi" w:hAnsiTheme="majorHAnsi" w:cstheme="majorHAnsi"/>
          <w:b/>
        </w:rPr>
      </w:pPr>
      <w:r w:rsidRPr="00D06EF9">
        <w:rPr>
          <w:rFonts w:asciiTheme="majorHAnsi" w:hAnsiTheme="majorHAnsi" w:cstheme="majorHAnsi"/>
          <w:b/>
        </w:rPr>
        <w:t>For Swimming pools (lifeguarded) NCC</w:t>
      </w:r>
      <w:r w:rsidRPr="00D06EF9">
        <w:rPr>
          <w:rFonts w:asciiTheme="majorHAnsi" w:hAnsiTheme="majorHAnsi" w:cstheme="majorHAnsi"/>
        </w:rPr>
        <w:t xml:space="preserve"> Approval is </w:t>
      </w:r>
      <w:r w:rsidRPr="00D06EF9">
        <w:rPr>
          <w:rFonts w:asciiTheme="majorHAnsi" w:hAnsiTheme="majorHAnsi" w:cstheme="majorHAnsi"/>
          <w:u w:val="single"/>
        </w:rPr>
        <w:t>not</w:t>
      </w:r>
      <w:r w:rsidRPr="00D06EF9">
        <w:rPr>
          <w:rFonts w:asciiTheme="majorHAnsi" w:hAnsiTheme="majorHAnsi" w:cstheme="majorHAnsi"/>
        </w:rPr>
        <w:t xml:space="preserve"> required:</w:t>
      </w:r>
    </w:p>
    <w:p w14:paraId="6686471F" w14:textId="77777777" w:rsidR="00135129" w:rsidRPr="00D06EF9" w:rsidRDefault="00135129" w:rsidP="00135129">
      <w:pPr>
        <w:pStyle w:val="BodyTextIndent"/>
        <w:ind w:left="0" w:firstLine="0"/>
        <w:rPr>
          <w:rFonts w:asciiTheme="majorHAnsi" w:hAnsiTheme="majorHAnsi" w:cstheme="majorHAnsi"/>
        </w:rPr>
      </w:pPr>
    </w:p>
    <w:p w14:paraId="48636693" w14:textId="77777777" w:rsidR="00135129" w:rsidRPr="00D06EF9" w:rsidRDefault="00135129" w:rsidP="00135129">
      <w:pPr>
        <w:numPr>
          <w:ilvl w:val="0"/>
          <w:numId w:val="29"/>
        </w:numPr>
        <w:tabs>
          <w:tab w:val="clear" w:pos="1301"/>
          <w:tab w:val="num" w:pos="720"/>
        </w:tabs>
        <w:spacing w:after="120"/>
        <w:ind w:left="720" w:hanging="180"/>
        <w:jc w:val="both"/>
        <w:rPr>
          <w:rFonts w:asciiTheme="majorHAnsi" w:hAnsiTheme="majorHAnsi" w:cstheme="majorHAnsi"/>
          <w:sz w:val="22"/>
        </w:rPr>
      </w:pPr>
      <w:r w:rsidRPr="00D06EF9">
        <w:rPr>
          <w:rFonts w:asciiTheme="majorHAnsi" w:hAnsiTheme="majorHAnsi" w:cstheme="majorHAnsi"/>
          <w:sz w:val="22"/>
        </w:rPr>
        <w:t>UK Swimming Pool safety is guided by various Health and Safety at Work Acts and Regulations. Pool operators have a duty to take all reasonable and practicable measures to ensure that teaching and coaching activities are conducted safely.</w:t>
      </w:r>
    </w:p>
    <w:p w14:paraId="307870AA" w14:textId="77777777" w:rsidR="00040C0A" w:rsidRPr="00D06EF9" w:rsidRDefault="00040C0A" w:rsidP="00040C0A">
      <w:pPr>
        <w:numPr>
          <w:ilvl w:val="0"/>
          <w:numId w:val="29"/>
        </w:numPr>
        <w:tabs>
          <w:tab w:val="clear" w:pos="1301"/>
          <w:tab w:val="num" w:pos="764"/>
        </w:tabs>
        <w:spacing w:after="120"/>
        <w:ind w:left="764"/>
        <w:contextualSpacing/>
        <w:jc w:val="both"/>
        <w:rPr>
          <w:rFonts w:asciiTheme="majorHAnsi" w:hAnsiTheme="majorHAnsi" w:cstheme="majorHAnsi"/>
          <w:sz w:val="22"/>
        </w:rPr>
      </w:pPr>
      <w:r w:rsidRPr="00D06EF9">
        <w:rPr>
          <w:rFonts w:asciiTheme="majorHAnsi" w:hAnsiTheme="majorHAnsi" w:cstheme="majorHAnsi"/>
          <w:sz w:val="22"/>
        </w:rPr>
        <w:t>For publicly lifeguarded pools abroad, the establishment’s staff must seek assurances that appropriate lifeguard cover is in place prior to participants entering the water and that this will be maintained at all times where participants are in the water. Contact with the pool in advance to inform them of numbers and any special requirements is essential.</w:t>
      </w:r>
    </w:p>
    <w:p w14:paraId="1786F031" w14:textId="77777777" w:rsidR="00040C0A" w:rsidRPr="00D06EF9" w:rsidRDefault="00040C0A" w:rsidP="00040C0A">
      <w:pPr>
        <w:spacing w:after="120"/>
        <w:ind w:left="764"/>
        <w:contextualSpacing/>
        <w:jc w:val="both"/>
        <w:rPr>
          <w:rFonts w:asciiTheme="majorHAnsi" w:hAnsiTheme="majorHAnsi" w:cstheme="majorHAnsi"/>
          <w:sz w:val="22"/>
        </w:rPr>
      </w:pPr>
    </w:p>
    <w:p w14:paraId="2EB957C0" w14:textId="77777777" w:rsidR="00040C0A" w:rsidRPr="00D06EF9" w:rsidRDefault="00040C0A" w:rsidP="00040C0A">
      <w:pPr>
        <w:numPr>
          <w:ilvl w:val="0"/>
          <w:numId w:val="29"/>
        </w:numPr>
        <w:tabs>
          <w:tab w:val="clear" w:pos="1301"/>
          <w:tab w:val="num" w:pos="764"/>
        </w:tabs>
        <w:spacing w:after="120"/>
        <w:ind w:left="764"/>
        <w:contextualSpacing/>
        <w:jc w:val="both"/>
        <w:rPr>
          <w:rFonts w:asciiTheme="majorHAnsi" w:hAnsiTheme="majorHAnsi" w:cstheme="majorHAnsi"/>
          <w:sz w:val="22"/>
          <w:szCs w:val="22"/>
        </w:rPr>
      </w:pPr>
      <w:r w:rsidRPr="00D06EF9">
        <w:rPr>
          <w:rFonts w:asciiTheme="majorHAnsi" w:hAnsiTheme="majorHAnsi" w:cstheme="majorHAnsi"/>
          <w:sz w:val="22"/>
        </w:rPr>
        <w:t xml:space="preserve">Unless suitably qualified and trained in the Normal Operation Procedure (NOP) and Emergency Action Plan (EAP) for the specific pool to be used, the establishment’s staff should not have responsibility for lifeguarding.  However, they do retain a pastoral role for participants at all times either through direct or ‘remote’ supervision and perform a </w:t>
      </w:r>
      <w:r w:rsidRPr="00D06EF9">
        <w:rPr>
          <w:rFonts w:asciiTheme="majorHAnsi" w:hAnsiTheme="majorHAnsi" w:cstheme="majorHAnsi"/>
          <w:sz w:val="22"/>
          <w:szCs w:val="22"/>
        </w:rPr>
        <w:t>‘spotting’ role as additional eyes and ears for the lifeguard. This especially applies when using lifeguarded pools in hotels.</w:t>
      </w:r>
    </w:p>
    <w:p w14:paraId="17683353" w14:textId="77777777" w:rsidR="00040C0A" w:rsidRPr="00D06EF9" w:rsidRDefault="00040C0A" w:rsidP="00040C0A">
      <w:pPr>
        <w:spacing w:after="120"/>
        <w:contextualSpacing/>
        <w:jc w:val="both"/>
        <w:rPr>
          <w:rFonts w:asciiTheme="majorHAnsi" w:hAnsiTheme="majorHAnsi" w:cstheme="majorHAnsi"/>
          <w:sz w:val="22"/>
          <w:szCs w:val="22"/>
        </w:rPr>
      </w:pPr>
    </w:p>
    <w:p w14:paraId="02B70B2A" w14:textId="77777777" w:rsidR="00135129" w:rsidRPr="00D06EF9" w:rsidRDefault="00135129" w:rsidP="00135129">
      <w:pPr>
        <w:numPr>
          <w:ilvl w:val="0"/>
          <w:numId w:val="29"/>
        </w:numPr>
        <w:tabs>
          <w:tab w:val="clear" w:pos="1301"/>
          <w:tab w:val="num" w:pos="720"/>
        </w:tabs>
        <w:spacing w:after="120"/>
        <w:ind w:left="720" w:hanging="180"/>
        <w:jc w:val="both"/>
        <w:rPr>
          <w:rFonts w:asciiTheme="majorHAnsi" w:hAnsiTheme="majorHAnsi" w:cstheme="majorHAnsi"/>
          <w:b/>
          <w:bCs/>
          <w:sz w:val="22"/>
          <w:szCs w:val="12"/>
        </w:rPr>
      </w:pPr>
      <w:r w:rsidRPr="00D06EF9">
        <w:rPr>
          <w:rFonts w:asciiTheme="majorHAnsi" w:hAnsiTheme="majorHAnsi" w:cstheme="majorHAnsi"/>
          <w:sz w:val="22"/>
        </w:rPr>
        <w:t xml:space="preserve">For swimming lessons, the NCC establishment should ensure </w:t>
      </w:r>
      <w:r w:rsidRPr="00D06EF9">
        <w:rPr>
          <w:rFonts w:asciiTheme="majorHAnsi" w:hAnsiTheme="majorHAnsi" w:cstheme="majorHAnsi"/>
          <w:snapToGrid w:val="0"/>
          <w:sz w:val="22"/>
          <w:lang w:val="en-US"/>
        </w:rPr>
        <w:t>the swimming teacher in charge or other pool employees/responsible adults supervising the participants are qualified according to current guidelines.</w:t>
      </w:r>
    </w:p>
    <w:p w14:paraId="4333F425" w14:textId="7DD3526C" w:rsidR="00135129" w:rsidRPr="00D06EF9" w:rsidRDefault="00135129" w:rsidP="00135129">
      <w:pPr>
        <w:spacing w:after="120"/>
        <w:jc w:val="both"/>
        <w:rPr>
          <w:rFonts w:asciiTheme="majorHAnsi" w:hAnsiTheme="majorHAnsi" w:cstheme="majorHAnsi"/>
          <w:b/>
          <w:bCs/>
          <w:sz w:val="22"/>
          <w:szCs w:val="12"/>
        </w:rPr>
      </w:pPr>
      <w:r w:rsidRPr="00D06EF9">
        <w:rPr>
          <w:rFonts w:asciiTheme="majorHAnsi" w:hAnsiTheme="majorHAnsi" w:cstheme="majorHAnsi"/>
          <w:b/>
          <w:bCs/>
          <w:sz w:val="22"/>
          <w:szCs w:val="12"/>
        </w:rPr>
        <w:t>For further guidance refer to the NCC Generic risk assessment for Use of Swimming</w:t>
      </w:r>
      <w:r w:rsidR="0057055A" w:rsidRPr="00D06EF9">
        <w:rPr>
          <w:rFonts w:asciiTheme="majorHAnsi" w:hAnsiTheme="majorHAnsi" w:cstheme="majorHAnsi"/>
          <w:b/>
          <w:bCs/>
          <w:sz w:val="22"/>
          <w:szCs w:val="12"/>
        </w:rPr>
        <w:t xml:space="preserve"> Pools on Visits, found in the R</w:t>
      </w:r>
      <w:r w:rsidRPr="00D06EF9">
        <w:rPr>
          <w:rFonts w:asciiTheme="majorHAnsi" w:hAnsiTheme="majorHAnsi" w:cstheme="majorHAnsi"/>
          <w:b/>
          <w:bCs/>
          <w:sz w:val="22"/>
          <w:szCs w:val="12"/>
        </w:rPr>
        <w:t>esources section of EVOLVE.</w:t>
      </w:r>
    </w:p>
    <w:p w14:paraId="3B29F786" w14:textId="77777777" w:rsidR="00135129" w:rsidRPr="00D06EF9" w:rsidRDefault="00135129" w:rsidP="00135129">
      <w:pPr>
        <w:spacing w:after="120"/>
        <w:jc w:val="both"/>
        <w:rPr>
          <w:rFonts w:asciiTheme="majorHAnsi" w:hAnsiTheme="majorHAnsi" w:cstheme="majorHAnsi"/>
          <w:b/>
          <w:bCs/>
          <w:sz w:val="22"/>
          <w:szCs w:val="12"/>
        </w:rPr>
      </w:pPr>
      <w:r w:rsidRPr="00D06EF9">
        <w:rPr>
          <w:rFonts w:asciiTheme="majorHAnsi" w:hAnsiTheme="majorHAnsi" w:cstheme="majorHAnsi"/>
          <w:b/>
          <w:bCs/>
          <w:sz w:val="22"/>
          <w:szCs w:val="12"/>
        </w:rPr>
        <w:t xml:space="preserve">Refer to National Guidance: </w:t>
      </w:r>
      <w:hyperlink r:id="rId66" w:history="1">
        <w:r w:rsidRPr="00D06EF9">
          <w:rPr>
            <w:rStyle w:val="Hyperlink"/>
            <w:rFonts w:asciiTheme="majorHAnsi" w:hAnsiTheme="majorHAnsi" w:cstheme="majorHAnsi"/>
            <w:b/>
            <w:bCs/>
            <w:sz w:val="22"/>
            <w:szCs w:val="12"/>
          </w:rPr>
          <w:t>Swimming Pools</w:t>
        </w:r>
      </w:hyperlink>
      <w:r w:rsidRPr="00D06EF9">
        <w:rPr>
          <w:rFonts w:asciiTheme="majorHAnsi" w:hAnsiTheme="majorHAnsi" w:cstheme="majorHAnsi"/>
          <w:b/>
          <w:bCs/>
          <w:sz w:val="22"/>
          <w:szCs w:val="12"/>
        </w:rPr>
        <w:t xml:space="preserve"> and </w:t>
      </w:r>
      <w:hyperlink r:id="rId67" w:history="1">
        <w:r w:rsidRPr="00D06EF9">
          <w:rPr>
            <w:rStyle w:val="Hyperlink"/>
            <w:rFonts w:asciiTheme="majorHAnsi" w:hAnsiTheme="majorHAnsi" w:cstheme="majorHAnsi"/>
            <w:b/>
            <w:bCs/>
            <w:sz w:val="22"/>
            <w:szCs w:val="12"/>
          </w:rPr>
          <w:t>Open Water Swimming</w:t>
        </w:r>
      </w:hyperlink>
    </w:p>
    <w:p w14:paraId="5409B67B" w14:textId="77777777" w:rsidR="00135129" w:rsidRPr="00D06EF9" w:rsidRDefault="00135129" w:rsidP="00135129">
      <w:pPr>
        <w:tabs>
          <w:tab w:val="left" w:pos="600"/>
        </w:tabs>
        <w:rPr>
          <w:rFonts w:asciiTheme="majorHAnsi" w:hAnsiTheme="majorHAnsi" w:cstheme="majorHAnsi"/>
          <w:bCs/>
          <w:sz w:val="22"/>
          <w:szCs w:val="22"/>
        </w:rPr>
      </w:pPr>
      <w:r w:rsidRPr="00D06EF9">
        <w:rPr>
          <w:rFonts w:asciiTheme="majorHAnsi" w:hAnsiTheme="majorHAnsi" w:cstheme="majorHAnsi"/>
          <w:b/>
          <w:snapToGrid w:val="0"/>
          <w:sz w:val="22"/>
          <w:lang w:val="en-US"/>
        </w:rPr>
        <w:t xml:space="preserve">For open water swimming and pools without lifeguards </w:t>
      </w:r>
      <w:r w:rsidRPr="00D06EF9">
        <w:rPr>
          <w:rFonts w:asciiTheme="majorHAnsi" w:hAnsiTheme="majorHAnsi" w:cstheme="majorHAnsi"/>
          <w:b/>
          <w:sz w:val="22"/>
          <w:szCs w:val="22"/>
        </w:rPr>
        <w:t>refer to</w:t>
      </w:r>
      <w:r w:rsidRPr="00D06EF9">
        <w:rPr>
          <w:rFonts w:asciiTheme="majorHAnsi" w:hAnsiTheme="majorHAnsi" w:cstheme="majorHAnsi"/>
          <w:sz w:val="22"/>
          <w:szCs w:val="22"/>
        </w:rPr>
        <w:t xml:space="preserve"> </w:t>
      </w:r>
      <w:hyperlink w:anchor="Openwaterswimming" w:history="1">
        <w:r w:rsidRPr="00D06EF9">
          <w:rPr>
            <w:rStyle w:val="Hyperlink"/>
            <w:rFonts w:asciiTheme="majorHAnsi" w:hAnsiTheme="majorHAnsi" w:cstheme="majorHAnsi"/>
            <w:b/>
            <w:sz w:val="22"/>
            <w:szCs w:val="22"/>
          </w:rPr>
          <w:t>Appendix</w:t>
        </w:r>
        <w:r w:rsidRPr="00D06EF9">
          <w:rPr>
            <w:rStyle w:val="Hyperlink"/>
            <w:rFonts w:asciiTheme="majorHAnsi" w:hAnsiTheme="majorHAnsi" w:cstheme="majorHAnsi"/>
            <w:b/>
            <w:bCs/>
            <w:sz w:val="22"/>
            <w:szCs w:val="22"/>
          </w:rPr>
          <w:t xml:space="preserve"> 1 Adventure Activities &amp; Overseas Expeditions</w:t>
        </w:r>
      </w:hyperlink>
      <w:r w:rsidRPr="00D06EF9">
        <w:rPr>
          <w:rFonts w:asciiTheme="majorHAnsi" w:hAnsiTheme="majorHAnsi" w:cstheme="majorHAnsi"/>
          <w:bCs/>
          <w:sz w:val="22"/>
          <w:szCs w:val="22"/>
        </w:rPr>
        <w:t xml:space="preserve"> </w:t>
      </w:r>
    </w:p>
    <w:p w14:paraId="13AA6E9E" w14:textId="77777777" w:rsidR="00135129" w:rsidRPr="00D06EF9" w:rsidRDefault="00135129" w:rsidP="00135129">
      <w:pPr>
        <w:tabs>
          <w:tab w:val="left" w:pos="600"/>
        </w:tabs>
        <w:rPr>
          <w:rFonts w:asciiTheme="majorHAnsi" w:hAnsiTheme="majorHAnsi" w:cstheme="majorHAnsi"/>
          <w:b/>
          <w:sz w:val="22"/>
        </w:rPr>
      </w:pPr>
    </w:p>
    <w:p w14:paraId="35FEA647" w14:textId="77777777" w:rsidR="003C4698" w:rsidRPr="00D06EF9" w:rsidRDefault="003C4698" w:rsidP="00135129">
      <w:pPr>
        <w:tabs>
          <w:tab w:val="left" w:pos="600"/>
        </w:tabs>
        <w:rPr>
          <w:rFonts w:asciiTheme="majorHAnsi" w:hAnsiTheme="majorHAnsi" w:cstheme="majorHAnsi"/>
          <w:b/>
          <w:sz w:val="22"/>
        </w:rPr>
      </w:pPr>
    </w:p>
    <w:p w14:paraId="053DC21F" w14:textId="4D0CDDA2" w:rsidR="00135129" w:rsidRPr="00D06EF9" w:rsidRDefault="00086FE3" w:rsidP="00135129">
      <w:pPr>
        <w:tabs>
          <w:tab w:val="left" w:pos="600"/>
        </w:tabs>
        <w:rPr>
          <w:rFonts w:asciiTheme="majorHAnsi" w:hAnsiTheme="majorHAnsi" w:cstheme="majorHAnsi"/>
          <w:bCs/>
          <w:szCs w:val="22"/>
        </w:rPr>
      </w:pPr>
      <w:r w:rsidRPr="00D06EF9">
        <w:rPr>
          <w:rFonts w:asciiTheme="majorHAnsi" w:hAnsiTheme="majorHAnsi" w:cstheme="majorHAnsi"/>
          <w:b/>
        </w:rPr>
        <w:t>25</w:t>
      </w:r>
      <w:r w:rsidR="00135129" w:rsidRPr="00D06EF9">
        <w:rPr>
          <w:rFonts w:asciiTheme="majorHAnsi" w:hAnsiTheme="majorHAnsi" w:cstheme="majorHAnsi"/>
          <w:b/>
        </w:rPr>
        <w:t>.</w:t>
      </w:r>
      <w:r w:rsidR="00135129" w:rsidRPr="00D06EF9">
        <w:rPr>
          <w:rFonts w:asciiTheme="majorHAnsi" w:hAnsiTheme="majorHAnsi" w:cstheme="majorHAnsi"/>
          <w:b/>
        </w:rPr>
        <w:tab/>
      </w:r>
      <w:bookmarkStart w:id="55" w:name="ResisentialVisits"/>
      <w:r w:rsidR="00135129" w:rsidRPr="00D06EF9">
        <w:rPr>
          <w:rFonts w:asciiTheme="majorHAnsi" w:hAnsiTheme="majorHAnsi" w:cstheme="majorHAnsi"/>
          <w:b/>
        </w:rPr>
        <w:t>Residential Visits</w:t>
      </w:r>
      <w:bookmarkEnd w:id="55"/>
    </w:p>
    <w:p w14:paraId="0AE6E90B" w14:textId="77777777" w:rsidR="00040C0A" w:rsidRPr="00D06EF9" w:rsidRDefault="00040C0A" w:rsidP="00135129">
      <w:pPr>
        <w:tabs>
          <w:tab w:val="left" w:pos="600"/>
        </w:tabs>
        <w:rPr>
          <w:rFonts w:asciiTheme="majorHAnsi" w:hAnsiTheme="majorHAnsi" w:cstheme="majorHAnsi"/>
          <w:bCs/>
          <w:sz w:val="22"/>
          <w:szCs w:val="22"/>
        </w:rPr>
      </w:pPr>
    </w:p>
    <w:p w14:paraId="759F80F4" w14:textId="77777777" w:rsidR="00135129" w:rsidRPr="00D06EF9" w:rsidRDefault="00135129" w:rsidP="00135129">
      <w:pPr>
        <w:spacing w:after="120"/>
        <w:jc w:val="both"/>
        <w:rPr>
          <w:rFonts w:asciiTheme="majorHAnsi" w:hAnsiTheme="majorHAnsi" w:cstheme="majorHAnsi"/>
          <w:bCs/>
          <w:sz w:val="22"/>
        </w:rPr>
      </w:pPr>
      <w:r w:rsidRPr="00D06EF9">
        <w:rPr>
          <w:rFonts w:asciiTheme="majorHAnsi" w:hAnsiTheme="majorHAnsi" w:cstheme="majorHAnsi"/>
          <w:bCs/>
          <w:sz w:val="22"/>
        </w:rPr>
        <w:t xml:space="preserve">NCC acknowledges the immense educational benefits that residential visits can potentially bring to children and young people, and fully supports and encourages residential visits that are correctly planned, managed, and conducted. </w:t>
      </w:r>
    </w:p>
    <w:p w14:paraId="0322FC04" w14:textId="77777777" w:rsidR="00135129" w:rsidRPr="00D06EF9" w:rsidRDefault="00135129" w:rsidP="00135129">
      <w:pPr>
        <w:spacing w:after="120"/>
        <w:jc w:val="both"/>
        <w:rPr>
          <w:rFonts w:asciiTheme="majorHAnsi" w:hAnsiTheme="majorHAnsi" w:cstheme="majorHAnsi"/>
          <w:sz w:val="22"/>
          <w:szCs w:val="22"/>
          <w:lang w:eastAsia="en-GB"/>
        </w:rPr>
      </w:pPr>
      <w:r w:rsidRPr="00D06EF9">
        <w:rPr>
          <w:rFonts w:asciiTheme="majorHAnsi" w:hAnsiTheme="majorHAnsi" w:cstheme="majorHAnsi"/>
          <w:bCs/>
          <w:sz w:val="22"/>
        </w:rPr>
        <w:t>I</w:t>
      </w:r>
      <w:r w:rsidRPr="00D06EF9">
        <w:rPr>
          <w:rFonts w:asciiTheme="majorHAnsi" w:hAnsiTheme="majorHAnsi" w:cstheme="majorHAnsi"/>
          <w:sz w:val="22"/>
          <w:szCs w:val="22"/>
          <w:lang w:eastAsia="en-GB"/>
        </w:rPr>
        <w:t>n addition to considering the benefits of the activity, staff should also ensure that reasonably practicable safety precautions are taken.</w:t>
      </w:r>
    </w:p>
    <w:p w14:paraId="702AE42A" w14:textId="77777777" w:rsidR="00135129" w:rsidRPr="00D06EF9" w:rsidRDefault="00135129" w:rsidP="00135129">
      <w:pPr>
        <w:widowControl w:val="0"/>
        <w:numPr>
          <w:ilvl w:val="12"/>
          <w:numId w:val="0"/>
        </w:numPr>
        <w:jc w:val="both"/>
        <w:rPr>
          <w:rFonts w:asciiTheme="majorHAnsi" w:hAnsiTheme="majorHAnsi" w:cstheme="majorHAnsi"/>
          <w:b/>
          <w:sz w:val="22"/>
        </w:rPr>
      </w:pPr>
      <w:r w:rsidRPr="00D06EF9">
        <w:rPr>
          <w:rFonts w:asciiTheme="majorHAnsi" w:hAnsiTheme="majorHAnsi" w:cstheme="majorHAnsi"/>
          <w:b/>
          <w:sz w:val="22"/>
        </w:rPr>
        <w:t>Supervision on Residential Visits</w:t>
      </w:r>
    </w:p>
    <w:p w14:paraId="388020BD" w14:textId="77777777" w:rsidR="00135129" w:rsidRPr="00D06EF9" w:rsidRDefault="00135129" w:rsidP="00135129">
      <w:pPr>
        <w:widowControl w:val="0"/>
        <w:numPr>
          <w:ilvl w:val="12"/>
          <w:numId w:val="0"/>
        </w:numPr>
        <w:jc w:val="both"/>
        <w:rPr>
          <w:rFonts w:asciiTheme="majorHAnsi" w:hAnsiTheme="majorHAnsi" w:cstheme="majorHAnsi"/>
          <w:sz w:val="22"/>
        </w:rPr>
      </w:pPr>
    </w:p>
    <w:p w14:paraId="2674B86C" w14:textId="40A3666A" w:rsidR="00135129" w:rsidRPr="00D06EF9" w:rsidRDefault="00135129" w:rsidP="00135129">
      <w:pPr>
        <w:widowControl w:val="0"/>
        <w:numPr>
          <w:ilvl w:val="12"/>
          <w:numId w:val="0"/>
        </w:numPr>
        <w:jc w:val="both"/>
        <w:rPr>
          <w:rFonts w:asciiTheme="majorHAnsi" w:hAnsiTheme="majorHAnsi" w:cstheme="majorHAnsi"/>
          <w:sz w:val="22"/>
        </w:rPr>
      </w:pPr>
      <w:r w:rsidRPr="00D06EF9">
        <w:rPr>
          <w:rFonts w:asciiTheme="majorHAnsi" w:hAnsiTheme="majorHAnsi" w:cstheme="majorHAnsi"/>
          <w:sz w:val="22"/>
        </w:rPr>
        <w:t>Mixed parties engaged in journeys involving an overnight stay sho</w:t>
      </w:r>
      <w:r w:rsidR="007522AD" w:rsidRPr="00D06EF9">
        <w:rPr>
          <w:rFonts w:asciiTheme="majorHAnsi" w:hAnsiTheme="majorHAnsi" w:cstheme="majorHAnsi"/>
          <w:sz w:val="22"/>
        </w:rPr>
        <w:t xml:space="preserve">uld </w:t>
      </w:r>
      <w:r w:rsidRPr="00D06EF9">
        <w:rPr>
          <w:rFonts w:asciiTheme="majorHAnsi" w:hAnsiTheme="majorHAnsi" w:cstheme="majorHAnsi"/>
          <w:sz w:val="22"/>
        </w:rPr>
        <w:t>normally be accompanied by at least one adult of each sex. In this case the responsible adult may be a parent or student over the age of 18, acceptable to the group leader, assessed as being suit</w:t>
      </w:r>
      <w:r w:rsidR="007522AD" w:rsidRPr="00D06EF9">
        <w:rPr>
          <w:rFonts w:asciiTheme="majorHAnsi" w:hAnsiTheme="majorHAnsi" w:cstheme="majorHAnsi"/>
          <w:sz w:val="22"/>
        </w:rPr>
        <w:t xml:space="preserve">able by the Head/Manager and have undergone DBS checks </w:t>
      </w:r>
      <w:r w:rsidR="0057055A" w:rsidRPr="00D06EF9">
        <w:rPr>
          <w:rFonts w:asciiTheme="majorHAnsi" w:hAnsiTheme="majorHAnsi" w:cstheme="majorHAnsi"/>
          <w:sz w:val="22"/>
        </w:rPr>
        <w:t>in accordance with</w:t>
      </w:r>
      <w:r w:rsidRPr="00D06EF9">
        <w:rPr>
          <w:rFonts w:asciiTheme="majorHAnsi" w:hAnsiTheme="majorHAnsi" w:cstheme="majorHAnsi"/>
          <w:sz w:val="22"/>
        </w:rPr>
        <w:t xml:space="preserve"> employer guidance.</w:t>
      </w:r>
    </w:p>
    <w:p w14:paraId="66D3BED4" w14:textId="77777777" w:rsidR="00135129" w:rsidRPr="00D06EF9" w:rsidRDefault="00135129" w:rsidP="00135129">
      <w:pPr>
        <w:widowControl w:val="0"/>
        <w:numPr>
          <w:ilvl w:val="12"/>
          <w:numId w:val="0"/>
        </w:numPr>
        <w:jc w:val="both"/>
        <w:rPr>
          <w:rFonts w:asciiTheme="majorHAnsi" w:hAnsiTheme="majorHAnsi" w:cstheme="majorHAnsi"/>
          <w:sz w:val="22"/>
        </w:rPr>
      </w:pPr>
    </w:p>
    <w:p w14:paraId="62AABF13" w14:textId="1ABC2A9B" w:rsidR="0057055A" w:rsidRPr="00D06EF9" w:rsidRDefault="0057055A" w:rsidP="0057055A">
      <w:pPr>
        <w:autoSpaceDE w:val="0"/>
        <w:autoSpaceDN w:val="0"/>
        <w:adjustRightInd w:val="0"/>
        <w:rPr>
          <w:rFonts w:asciiTheme="majorHAnsi" w:hAnsiTheme="majorHAnsi" w:cstheme="majorHAnsi"/>
          <w:sz w:val="21"/>
          <w:szCs w:val="21"/>
        </w:rPr>
      </w:pPr>
      <w:r w:rsidRPr="00D06EF9">
        <w:rPr>
          <w:rFonts w:asciiTheme="majorHAnsi" w:hAnsiTheme="majorHAnsi" w:cstheme="majorHAnsi"/>
          <w:color w:val="000000"/>
          <w:sz w:val="22"/>
          <w:szCs w:val="22"/>
        </w:rPr>
        <w:t xml:space="preserve">Decisions about the visit leadership team gender balance should be taken as part of overall consideration about staffing ratios and appropriate supervision. All parties should </w:t>
      </w:r>
      <w:r w:rsidR="00CE4583" w:rsidRPr="00D06EF9">
        <w:rPr>
          <w:rFonts w:asciiTheme="majorHAnsi" w:hAnsiTheme="majorHAnsi" w:cstheme="majorHAnsi"/>
          <w:color w:val="000000"/>
          <w:sz w:val="22"/>
          <w:szCs w:val="22"/>
        </w:rPr>
        <w:t>agree</w:t>
      </w:r>
      <w:r w:rsidRPr="00D06EF9">
        <w:rPr>
          <w:rFonts w:asciiTheme="majorHAnsi" w:hAnsiTheme="majorHAnsi" w:cstheme="majorHAnsi"/>
          <w:color w:val="000000"/>
          <w:sz w:val="22"/>
          <w:szCs w:val="22"/>
        </w:rPr>
        <w:t xml:space="preserve"> and consent to the arrangements. </w:t>
      </w:r>
    </w:p>
    <w:p w14:paraId="6FD543C2" w14:textId="77777777" w:rsidR="00135129" w:rsidRPr="00D06EF9" w:rsidRDefault="00135129" w:rsidP="00135129">
      <w:pPr>
        <w:widowControl w:val="0"/>
        <w:numPr>
          <w:ilvl w:val="12"/>
          <w:numId w:val="0"/>
        </w:numPr>
        <w:jc w:val="both"/>
        <w:rPr>
          <w:rFonts w:asciiTheme="majorHAnsi" w:hAnsiTheme="majorHAnsi" w:cstheme="majorHAnsi"/>
          <w:sz w:val="22"/>
        </w:rPr>
      </w:pPr>
    </w:p>
    <w:p w14:paraId="63954C4E" w14:textId="77777777" w:rsidR="00135129" w:rsidRPr="00D06EF9" w:rsidRDefault="00135129" w:rsidP="00135129">
      <w:pPr>
        <w:widowControl w:val="0"/>
        <w:numPr>
          <w:ilvl w:val="12"/>
          <w:numId w:val="0"/>
        </w:numPr>
        <w:jc w:val="both"/>
        <w:rPr>
          <w:rFonts w:asciiTheme="majorHAnsi" w:hAnsiTheme="majorHAnsi" w:cstheme="majorHAnsi"/>
          <w:sz w:val="22"/>
          <w:szCs w:val="22"/>
        </w:rPr>
      </w:pPr>
      <w:r w:rsidRPr="00D06EF9">
        <w:rPr>
          <w:rFonts w:asciiTheme="majorHAnsi" w:hAnsiTheme="majorHAnsi" w:cstheme="majorHAnsi"/>
          <w:sz w:val="22"/>
        </w:rPr>
        <w:t>Staff retain a duty of care for young people throughout the visit – even if a provider is delivering activities or assisting with overnight supervision. They are always responsible for pastoral care and</w:t>
      </w:r>
      <w:r w:rsidRPr="00D06EF9">
        <w:rPr>
          <w:rFonts w:asciiTheme="majorHAnsi" w:hAnsiTheme="majorHAnsi" w:cstheme="majorHAnsi"/>
          <w:sz w:val="22"/>
          <w:szCs w:val="22"/>
        </w:rPr>
        <w:t xml:space="preserve"> must be able to deal with an emergency effectively, at all times.</w:t>
      </w:r>
    </w:p>
    <w:p w14:paraId="719D3CA7" w14:textId="77777777" w:rsidR="00135129" w:rsidRPr="00D06EF9" w:rsidRDefault="00135129" w:rsidP="00135129">
      <w:pPr>
        <w:widowControl w:val="0"/>
        <w:numPr>
          <w:ilvl w:val="12"/>
          <w:numId w:val="0"/>
        </w:numPr>
        <w:jc w:val="both"/>
        <w:rPr>
          <w:rFonts w:asciiTheme="majorHAnsi" w:hAnsiTheme="majorHAnsi" w:cstheme="majorHAnsi"/>
          <w:sz w:val="22"/>
          <w:szCs w:val="22"/>
        </w:rPr>
      </w:pPr>
    </w:p>
    <w:p w14:paraId="382CB739" w14:textId="77777777" w:rsidR="00135129" w:rsidRPr="00D06EF9" w:rsidRDefault="00135129" w:rsidP="00135129">
      <w:pPr>
        <w:pStyle w:val="BodyText2"/>
        <w:numPr>
          <w:ilvl w:val="12"/>
          <w:numId w:val="0"/>
        </w:numPr>
        <w:tabs>
          <w:tab w:val="left" w:pos="1260"/>
        </w:tabs>
        <w:rPr>
          <w:rFonts w:asciiTheme="majorHAnsi" w:hAnsiTheme="majorHAnsi" w:cstheme="majorHAnsi"/>
          <w:szCs w:val="22"/>
        </w:rPr>
      </w:pPr>
      <w:r w:rsidRPr="00D06EF9">
        <w:rPr>
          <w:rFonts w:asciiTheme="majorHAnsi" w:hAnsiTheme="majorHAnsi" w:cstheme="majorHAnsi"/>
          <w:szCs w:val="22"/>
        </w:rPr>
        <w:t>Establishments should have clear written policies relating to staff conduct on residentials.</w:t>
      </w:r>
      <w:r w:rsidRPr="00D06EF9">
        <w:rPr>
          <w:rFonts w:asciiTheme="majorHAnsi" w:hAnsiTheme="majorHAnsi" w:cstheme="majorHAnsi"/>
        </w:rPr>
        <w:t xml:space="preserve"> </w:t>
      </w:r>
      <w:r w:rsidRPr="00D06EF9">
        <w:rPr>
          <w:rFonts w:asciiTheme="majorHAnsi" w:hAnsiTheme="majorHAnsi" w:cstheme="majorHAnsi"/>
          <w:szCs w:val="22"/>
        </w:rPr>
        <w:t xml:space="preserve">Staff must not smoke in front of young people and should smoke away from buildings and clearly it would be unprofessional for staff to be intoxicated on any visit.  There are clear disciplinary procedures in the terms and conditions of employment </w:t>
      </w:r>
      <w:r w:rsidRPr="00D06EF9">
        <w:rPr>
          <w:rFonts w:asciiTheme="majorHAnsi" w:hAnsiTheme="majorHAnsi" w:cstheme="majorHAnsi"/>
          <w:szCs w:val="22"/>
        </w:rPr>
        <w:lastRenderedPageBreak/>
        <w:t>of staff in relation to Drugs and Alcohol. Policies should be discussed with volunteers as part of their briefing / induction.</w:t>
      </w:r>
    </w:p>
    <w:p w14:paraId="267DD68E" w14:textId="77777777" w:rsidR="00135129" w:rsidRPr="00D06EF9" w:rsidRDefault="00135129" w:rsidP="00135129">
      <w:pPr>
        <w:widowControl w:val="0"/>
        <w:numPr>
          <w:ilvl w:val="12"/>
          <w:numId w:val="0"/>
        </w:numPr>
        <w:jc w:val="both"/>
        <w:rPr>
          <w:rFonts w:asciiTheme="majorHAnsi" w:hAnsiTheme="majorHAnsi" w:cstheme="majorHAnsi"/>
          <w:sz w:val="22"/>
          <w:szCs w:val="22"/>
        </w:rPr>
      </w:pPr>
    </w:p>
    <w:p w14:paraId="449CDF0D" w14:textId="0AF1FFE7" w:rsidR="00135129" w:rsidRPr="00D06EF9" w:rsidRDefault="00135129" w:rsidP="00135129">
      <w:pPr>
        <w:widowControl w:val="0"/>
        <w:numPr>
          <w:ilvl w:val="12"/>
          <w:numId w:val="0"/>
        </w:numPr>
        <w:jc w:val="both"/>
        <w:rPr>
          <w:rFonts w:asciiTheme="majorHAnsi" w:hAnsiTheme="majorHAnsi" w:cstheme="majorHAnsi"/>
          <w:sz w:val="22"/>
          <w:szCs w:val="22"/>
        </w:rPr>
      </w:pPr>
      <w:r w:rsidRPr="00D06EF9">
        <w:rPr>
          <w:rFonts w:asciiTheme="majorHAnsi" w:hAnsiTheme="majorHAnsi" w:cstheme="majorHAnsi"/>
          <w:sz w:val="22"/>
          <w:szCs w:val="22"/>
        </w:rPr>
        <w:t xml:space="preserve">Heads, </w:t>
      </w:r>
      <w:r w:rsidR="00D0477B" w:rsidRPr="00D06EF9">
        <w:rPr>
          <w:rFonts w:asciiTheme="majorHAnsi" w:hAnsiTheme="majorHAnsi" w:cstheme="majorHAnsi"/>
          <w:sz w:val="22"/>
          <w:szCs w:val="22"/>
        </w:rPr>
        <w:t>EVC</w:t>
      </w:r>
      <w:r w:rsidRPr="00D06EF9">
        <w:rPr>
          <w:rFonts w:asciiTheme="majorHAnsi" w:hAnsiTheme="majorHAnsi" w:cstheme="majorHAnsi"/>
          <w:sz w:val="22"/>
          <w:szCs w:val="22"/>
        </w:rPr>
        <w:t>s and Visit Leaders should check:</w:t>
      </w:r>
    </w:p>
    <w:p w14:paraId="5125CAEA" w14:textId="77777777" w:rsidR="00135129" w:rsidRPr="00D06EF9" w:rsidRDefault="00135129" w:rsidP="00135129">
      <w:pPr>
        <w:widowControl w:val="0"/>
        <w:numPr>
          <w:ilvl w:val="12"/>
          <w:numId w:val="0"/>
        </w:numPr>
        <w:jc w:val="both"/>
        <w:rPr>
          <w:rFonts w:asciiTheme="majorHAnsi" w:hAnsiTheme="majorHAnsi" w:cstheme="majorHAnsi"/>
          <w:sz w:val="22"/>
          <w:szCs w:val="22"/>
        </w:rPr>
      </w:pPr>
    </w:p>
    <w:p w14:paraId="31E66101" w14:textId="77777777" w:rsidR="00135129" w:rsidRPr="00D06EF9" w:rsidRDefault="00135129" w:rsidP="00135129">
      <w:pPr>
        <w:widowControl w:val="0"/>
        <w:numPr>
          <w:ilvl w:val="0"/>
          <w:numId w:val="35"/>
        </w:numPr>
        <w:jc w:val="both"/>
        <w:rPr>
          <w:rFonts w:asciiTheme="majorHAnsi" w:hAnsiTheme="majorHAnsi" w:cstheme="majorHAnsi"/>
          <w:sz w:val="22"/>
          <w:szCs w:val="22"/>
        </w:rPr>
      </w:pPr>
      <w:r w:rsidRPr="00D06EF9">
        <w:rPr>
          <w:rFonts w:asciiTheme="majorHAnsi" w:hAnsiTheme="majorHAnsi" w:cstheme="majorHAnsi"/>
          <w:sz w:val="22"/>
          <w:szCs w:val="22"/>
        </w:rPr>
        <w:t xml:space="preserve">That suitable and sufficient Insurance is in place for all participants (including staff and volunteers) </w:t>
      </w:r>
    </w:p>
    <w:p w14:paraId="6E242FB6" w14:textId="77777777" w:rsidR="00135129" w:rsidRPr="00D06EF9" w:rsidRDefault="00135129" w:rsidP="00135129">
      <w:pPr>
        <w:widowControl w:val="0"/>
        <w:numPr>
          <w:ilvl w:val="0"/>
          <w:numId w:val="35"/>
        </w:numPr>
        <w:jc w:val="both"/>
        <w:rPr>
          <w:rFonts w:asciiTheme="majorHAnsi" w:hAnsiTheme="majorHAnsi" w:cstheme="majorHAnsi"/>
          <w:sz w:val="22"/>
          <w:szCs w:val="22"/>
        </w:rPr>
      </w:pPr>
      <w:r w:rsidRPr="00D06EF9">
        <w:rPr>
          <w:rFonts w:asciiTheme="majorHAnsi" w:hAnsiTheme="majorHAnsi" w:cstheme="majorHAnsi"/>
          <w:sz w:val="22"/>
          <w:szCs w:val="22"/>
        </w:rPr>
        <w:t xml:space="preserve">All staff have been </w:t>
      </w:r>
      <w:r w:rsidR="00163A96" w:rsidRPr="00D06EF9">
        <w:rPr>
          <w:rFonts w:asciiTheme="majorHAnsi" w:hAnsiTheme="majorHAnsi" w:cstheme="majorHAnsi"/>
          <w:sz w:val="22"/>
          <w:szCs w:val="22"/>
        </w:rPr>
        <w:t>had appropriate DBS checks</w:t>
      </w:r>
    </w:p>
    <w:p w14:paraId="7D475CD6" w14:textId="370F5375" w:rsidR="00135129" w:rsidRPr="00D06EF9" w:rsidRDefault="00135129" w:rsidP="00135129">
      <w:pPr>
        <w:numPr>
          <w:ilvl w:val="0"/>
          <w:numId w:val="35"/>
        </w:numPr>
        <w:rPr>
          <w:rFonts w:asciiTheme="majorHAnsi" w:hAnsiTheme="majorHAnsi" w:cstheme="majorHAnsi"/>
          <w:bCs/>
          <w:sz w:val="22"/>
        </w:rPr>
      </w:pPr>
      <w:r w:rsidRPr="00D06EF9">
        <w:rPr>
          <w:rFonts w:asciiTheme="majorHAnsi" w:hAnsiTheme="majorHAnsi" w:cstheme="majorHAnsi"/>
          <w:sz w:val="22"/>
          <w:szCs w:val="22"/>
        </w:rPr>
        <w:t>The accommodation is suitable for the group (for exa</w:t>
      </w:r>
      <w:r w:rsidR="0057055A" w:rsidRPr="00D06EF9">
        <w:rPr>
          <w:rFonts w:asciiTheme="majorHAnsi" w:hAnsiTheme="majorHAnsi" w:cstheme="majorHAnsi"/>
          <w:sz w:val="22"/>
          <w:szCs w:val="22"/>
        </w:rPr>
        <w:t xml:space="preserve">mple the provider may hold a </w:t>
      </w:r>
      <w:r w:rsidR="00F31AC8" w:rsidRPr="00D06EF9">
        <w:rPr>
          <w:rFonts w:asciiTheme="majorHAnsi" w:hAnsiTheme="majorHAnsi" w:cstheme="majorHAnsi"/>
          <w:sz w:val="22"/>
          <w:szCs w:val="22"/>
        </w:rPr>
        <w:t>LOtC</w:t>
      </w:r>
      <w:r w:rsidRPr="00D06EF9">
        <w:rPr>
          <w:rFonts w:asciiTheme="majorHAnsi" w:hAnsiTheme="majorHAnsi" w:cstheme="majorHAnsi"/>
          <w:sz w:val="22"/>
          <w:szCs w:val="22"/>
        </w:rPr>
        <w:t xml:space="preserve"> Quality Badge, or should complete the relevant sections of the OV2 Form (The OV2 Form should be attached to the EVOLVE application)</w:t>
      </w:r>
      <w:r w:rsidRPr="00D06EF9">
        <w:rPr>
          <w:rFonts w:asciiTheme="majorHAnsi" w:hAnsiTheme="majorHAnsi" w:cstheme="majorHAnsi"/>
          <w:sz w:val="22"/>
        </w:rPr>
        <w:t>.</w:t>
      </w:r>
      <w:r w:rsidRPr="00D06EF9">
        <w:rPr>
          <w:rFonts w:asciiTheme="majorHAnsi" w:hAnsiTheme="majorHAnsi" w:cstheme="majorHAnsi"/>
          <w:sz w:val="22"/>
          <w:szCs w:val="22"/>
        </w:rPr>
        <w:t xml:space="preserve">  Also refer to </w:t>
      </w:r>
      <w:hyperlink w:anchor="External_Provider" w:history="1">
        <w:r w:rsidRPr="00D06EF9">
          <w:rPr>
            <w:rStyle w:val="Hyperlink"/>
            <w:rFonts w:asciiTheme="majorHAnsi" w:hAnsiTheme="majorHAnsi" w:cstheme="majorHAnsi"/>
            <w:sz w:val="22"/>
            <w:szCs w:val="22"/>
          </w:rPr>
          <w:t>Section 18</w:t>
        </w:r>
      </w:hyperlink>
    </w:p>
    <w:p w14:paraId="35C18A89" w14:textId="77777777" w:rsidR="00135129" w:rsidRPr="00D06EF9" w:rsidRDefault="00135129" w:rsidP="00135129">
      <w:pPr>
        <w:ind w:left="360"/>
        <w:rPr>
          <w:rFonts w:asciiTheme="majorHAnsi" w:hAnsiTheme="majorHAnsi" w:cstheme="majorHAnsi"/>
          <w:bCs/>
          <w:sz w:val="22"/>
        </w:rPr>
      </w:pPr>
    </w:p>
    <w:p w14:paraId="5CEC68EF" w14:textId="77777777" w:rsidR="00135129" w:rsidRPr="00D06EF9" w:rsidRDefault="00135129" w:rsidP="00135129">
      <w:pPr>
        <w:ind w:left="720" w:hanging="720"/>
        <w:jc w:val="both"/>
        <w:rPr>
          <w:rFonts w:asciiTheme="majorHAnsi" w:hAnsiTheme="majorHAnsi" w:cstheme="majorHAnsi"/>
          <w:bCs/>
          <w:i/>
          <w:color w:val="0000FF"/>
          <w:sz w:val="22"/>
          <w:szCs w:val="22"/>
        </w:rPr>
      </w:pPr>
      <w:r w:rsidRPr="00D06EF9">
        <w:rPr>
          <w:rFonts w:asciiTheme="majorHAnsi" w:hAnsiTheme="majorHAnsi" w:cstheme="majorHAnsi"/>
          <w:bCs/>
          <w:sz w:val="22"/>
          <w:szCs w:val="22"/>
        </w:rPr>
        <w:t xml:space="preserve">Refer to </w:t>
      </w:r>
      <w:r w:rsidRPr="00D06EF9">
        <w:rPr>
          <w:rFonts w:asciiTheme="majorHAnsi" w:hAnsiTheme="majorHAnsi" w:cstheme="majorHAnsi"/>
          <w:b/>
          <w:bCs/>
          <w:sz w:val="22"/>
          <w:szCs w:val="22"/>
        </w:rPr>
        <w:t xml:space="preserve">OEAP Employer Guidance </w:t>
      </w:r>
      <w:r w:rsidRPr="00D06EF9">
        <w:rPr>
          <w:rFonts w:asciiTheme="majorHAnsi" w:hAnsiTheme="majorHAnsi" w:cstheme="majorHAnsi"/>
          <w:bCs/>
          <w:sz w:val="22"/>
          <w:szCs w:val="22"/>
        </w:rPr>
        <w:t xml:space="preserve">document:  </w:t>
      </w:r>
      <w:hyperlink r:id="rId68" w:history="1">
        <w:r w:rsidRPr="00D06EF9">
          <w:rPr>
            <w:rStyle w:val="Hyperlink"/>
            <w:rFonts w:asciiTheme="majorHAnsi" w:hAnsiTheme="majorHAnsi" w:cstheme="majorHAnsi"/>
            <w:bCs/>
            <w:i/>
            <w:sz w:val="22"/>
            <w:szCs w:val="22"/>
          </w:rPr>
          <w:t>Residential Visits Mindmap</w:t>
        </w:r>
      </w:hyperlink>
      <w:r w:rsidRPr="00D06EF9">
        <w:rPr>
          <w:rFonts w:asciiTheme="majorHAnsi" w:hAnsiTheme="majorHAnsi" w:cstheme="majorHAnsi"/>
          <w:bCs/>
          <w:i/>
          <w:color w:val="0000FF"/>
          <w:sz w:val="22"/>
          <w:szCs w:val="22"/>
        </w:rPr>
        <w:t xml:space="preserve"> </w:t>
      </w:r>
    </w:p>
    <w:p w14:paraId="74827761" w14:textId="77777777" w:rsidR="00135129" w:rsidRPr="00D06EF9" w:rsidRDefault="00135129" w:rsidP="00135129">
      <w:pPr>
        <w:numPr>
          <w:ilvl w:val="12"/>
          <w:numId w:val="0"/>
        </w:numPr>
        <w:jc w:val="both"/>
        <w:rPr>
          <w:rFonts w:asciiTheme="majorHAnsi" w:hAnsiTheme="majorHAnsi" w:cstheme="majorHAnsi"/>
          <w:b/>
          <w:sz w:val="22"/>
        </w:rPr>
      </w:pPr>
      <w:r w:rsidRPr="00D06EF9">
        <w:rPr>
          <w:rFonts w:asciiTheme="majorHAnsi" w:hAnsiTheme="majorHAnsi" w:cstheme="majorHAnsi"/>
          <w:sz w:val="22"/>
        </w:rPr>
        <w:t>Refer to</w:t>
      </w:r>
      <w:r w:rsidRPr="00D06EF9">
        <w:rPr>
          <w:rFonts w:asciiTheme="majorHAnsi" w:hAnsiTheme="majorHAnsi" w:cstheme="majorHAnsi"/>
          <w:b/>
          <w:sz w:val="22"/>
        </w:rPr>
        <w:t xml:space="preserve"> NCC Generic Risk Assessment for Accommodation, </w:t>
      </w:r>
      <w:r w:rsidRPr="00D06EF9">
        <w:rPr>
          <w:rFonts w:asciiTheme="majorHAnsi" w:hAnsiTheme="majorHAnsi" w:cstheme="majorHAnsi"/>
          <w:sz w:val="22"/>
        </w:rPr>
        <w:t>available in the</w:t>
      </w:r>
      <w:r w:rsidRPr="00D06EF9">
        <w:rPr>
          <w:rFonts w:asciiTheme="majorHAnsi" w:hAnsiTheme="majorHAnsi" w:cstheme="majorHAnsi"/>
          <w:b/>
          <w:sz w:val="22"/>
        </w:rPr>
        <w:t xml:space="preserve"> Resources section on EVOLVE.</w:t>
      </w:r>
    </w:p>
    <w:p w14:paraId="4C2ACD48" w14:textId="77777777" w:rsidR="00135129" w:rsidRPr="00D06EF9" w:rsidRDefault="00135129" w:rsidP="00135129">
      <w:pPr>
        <w:numPr>
          <w:ilvl w:val="12"/>
          <w:numId w:val="0"/>
        </w:numPr>
        <w:jc w:val="both"/>
        <w:rPr>
          <w:rFonts w:asciiTheme="majorHAnsi" w:hAnsiTheme="majorHAnsi" w:cstheme="majorHAnsi"/>
          <w:b/>
          <w:sz w:val="22"/>
        </w:rPr>
      </w:pPr>
    </w:p>
    <w:p w14:paraId="5786F4E1" w14:textId="77777777" w:rsidR="00040C0A" w:rsidRPr="00D06EF9" w:rsidRDefault="00040C0A" w:rsidP="00135129">
      <w:pPr>
        <w:numPr>
          <w:ilvl w:val="12"/>
          <w:numId w:val="0"/>
        </w:numPr>
        <w:jc w:val="both"/>
        <w:rPr>
          <w:rFonts w:asciiTheme="majorHAnsi" w:hAnsiTheme="majorHAnsi" w:cstheme="majorHAnsi"/>
          <w:b/>
          <w:sz w:val="22"/>
        </w:rPr>
      </w:pPr>
    </w:p>
    <w:p w14:paraId="6F6D4A2E" w14:textId="77777777" w:rsidR="00040C0A" w:rsidRPr="00D06EF9" w:rsidRDefault="00040C0A" w:rsidP="00135129">
      <w:pPr>
        <w:numPr>
          <w:ilvl w:val="12"/>
          <w:numId w:val="0"/>
        </w:numPr>
        <w:jc w:val="both"/>
        <w:rPr>
          <w:rFonts w:asciiTheme="majorHAnsi" w:hAnsiTheme="majorHAnsi" w:cstheme="majorHAnsi"/>
          <w:b/>
          <w:sz w:val="22"/>
        </w:rPr>
      </w:pPr>
    </w:p>
    <w:p w14:paraId="369FE664" w14:textId="77777777" w:rsidR="00086FE3" w:rsidRPr="00D06EF9" w:rsidRDefault="00086FE3" w:rsidP="00135129">
      <w:pPr>
        <w:numPr>
          <w:ilvl w:val="12"/>
          <w:numId w:val="0"/>
        </w:numPr>
        <w:jc w:val="both"/>
        <w:rPr>
          <w:rFonts w:asciiTheme="majorHAnsi" w:hAnsiTheme="majorHAnsi" w:cstheme="majorHAnsi"/>
          <w:b/>
          <w:sz w:val="22"/>
        </w:rPr>
      </w:pPr>
    </w:p>
    <w:p w14:paraId="2448BE91" w14:textId="24450AE0" w:rsidR="00086FE3" w:rsidRPr="00D06EF9" w:rsidRDefault="007F6E7E" w:rsidP="00135129">
      <w:pPr>
        <w:numPr>
          <w:ilvl w:val="12"/>
          <w:numId w:val="0"/>
        </w:numPr>
        <w:jc w:val="both"/>
        <w:rPr>
          <w:rFonts w:asciiTheme="majorHAnsi" w:hAnsiTheme="majorHAnsi" w:cstheme="majorHAnsi"/>
          <w:b/>
          <w:sz w:val="22"/>
        </w:rPr>
      </w:pPr>
      <w:bookmarkStart w:id="56" w:name="Medication"/>
      <w:bookmarkEnd w:id="56"/>
      <w:r w:rsidRPr="00D06EF9">
        <w:rPr>
          <w:rFonts w:asciiTheme="majorHAnsi" w:hAnsiTheme="majorHAnsi" w:cstheme="majorHAnsi"/>
          <w:b/>
          <w:sz w:val="22"/>
        </w:rPr>
        <w:t>2</w:t>
      </w:r>
      <w:r w:rsidR="00086FE3" w:rsidRPr="00D06EF9">
        <w:rPr>
          <w:rFonts w:asciiTheme="majorHAnsi" w:hAnsiTheme="majorHAnsi" w:cstheme="majorHAnsi"/>
          <w:b/>
          <w:sz w:val="22"/>
        </w:rPr>
        <w:t>6. Medication</w:t>
      </w:r>
    </w:p>
    <w:p w14:paraId="15C37DD2" w14:textId="77777777" w:rsidR="00086FE3" w:rsidRPr="00D06EF9" w:rsidRDefault="00086FE3" w:rsidP="00135129">
      <w:pPr>
        <w:numPr>
          <w:ilvl w:val="12"/>
          <w:numId w:val="0"/>
        </w:numPr>
        <w:jc w:val="both"/>
        <w:rPr>
          <w:rFonts w:asciiTheme="majorHAnsi" w:hAnsiTheme="majorHAnsi" w:cstheme="majorHAnsi"/>
          <w:b/>
          <w:sz w:val="22"/>
        </w:rPr>
      </w:pPr>
    </w:p>
    <w:p w14:paraId="2112258A" w14:textId="77777777" w:rsidR="00135129" w:rsidRPr="00D06EF9" w:rsidRDefault="00135129" w:rsidP="00086FE3">
      <w:pPr>
        <w:numPr>
          <w:ilvl w:val="12"/>
          <w:numId w:val="0"/>
        </w:numPr>
        <w:ind w:firstLine="720"/>
        <w:jc w:val="both"/>
        <w:rPr>
          <w:rFonts w:asciiTheme="majorHAnsi" w:hAnsiTheme="majorHAnsi" w:cstheme="majorHAnsi"/>
          <w:b/>
          <w:sz w:val="22"/>
        </w:rPr>
      </w:pPr>
      <w:r w:rsidRPr="00D06EF9">
        <w:rPr>
          <w:rFonts w:asciiTheme="majorHAnsi" w:hAnsiTheme="majorHAnsi" w:cstheme="majorHAnsi"/>
          <w:b/>
          <w:sz w:val="22"/>
        </w:rPr>
        <w:t>Non-prescription medicines and residential visits</w:t>
      </w:r>
    </w:p>
    <w:p w14:paraId="5036E591" w14:textId="77777777" w:rsidR="00135129" w:rsidRPr="00D06EF9" w:rsidRDefault="00135129" w:rsidP="00135129">
      <w:pPr>
        <w:numPr>
          <w:ilvl w:val="12"/>
          <w:numId w:val="0"/>
        </w:numPr>
        <w:jc w:val="both"/>
        <w:rPr>
          <w:rFonts w:asciiTheme="majorHAnsi" w:hAnsiTheme="majorHAnsi" w:cstheme="majorHAnsi"/>
          <w:b/>
          <w:sz w:val="22"/>
          <w:szCs w:val="22"/>
        </w:rPr>
      </w:pPr>
    </w:p>
    <w:p w14:paraId="6511BB9F" w14:textId="498E2F04" w:rsidR="00135129" w:rsidRPr="00D06EF9" w:rsidRDefault="00135129" w:rsidP="00135129">
      <w:pPr>
        <w:numPr>
          <w:ilvl w:val="12"/>
          <w:numId w:val="0"/>
        </w:numPr>
        <w:jc w:val="both"/>
        <w:rPr>
          <w:rFonts w:asciiTheme="majorHAnsi" w:hAnsiTheme="majorHAnsi" w:cstheme="majorHAnsi"/>
          <w:sz w:val="22"/>
          <w:szCs w:val="22"/>
        </w:rPr>
      </w:pPr>
      <w:r w:rsidRPr="00D06EF9">
        <w:rPr>
          <w:rFonts w:asciiTheme="majorHAnsi" w:hAnsiTheme="majorHAnsi" w:cstheme="majorHAnsi"/>
          <w:b/>
          <w:bCs/>
          <w:sz w:val="22"/>
          <w:szCs w:val="22"/>
        </w:rPr>
        <w:t xml:space="preserve">In Schools </w:t>
      </w:r>
      <w:r w:rsidRPr="00D06EF9">
        <w:rPr>
          <w:rFonts w:asciiTheme="majorHAnsi" w:hAnsiTheme="majorHAnsi" w:cstheme="majorHAnsi"/>
          <w:sz w:val="22"/>
          <w:szCs w:val="22"/>
        </w:rPr>
        <w:t xml:space="preserve">the </w:t>
      </w:r>
      <w:r w:rsidR="002A6D71" w:rsidRPr="00D06EF9">
        <w:rPr>
          <w:rFonts w:asciiTheme="majorHAnsi" w:hAnsiTheme="majorHAnsi" w:cstheme="majorHAnsi"/>
          <w:sz w:val="22"/>
          <w:szCs w:val="22"/>
        </w:rPr>
        <w:t xml:space="preserve">NCC </w:t>
      </w:r>
      <w:r w:rsidRPr="00D06EF9">
        <w:rPr>
          <w:rFonts w:asciiTheme="majorHAnsi" w:hAnsiTheme="majorHAnsi" w:cstheme="majorHAnsi"/>
          <w:sz w:val="22"/>
          <w:szCs w:val="22"/>
        </w:rPr>
        <w:t xml:space="preserve">policy is that non-prescription medicines should not normally be given to pupils. This policy is designed to protect the best interests of the child, as well as those of staff. It </w:t>
      </w:r>
      <w:r w:rsidR="00CE4583" w:rsidRPr="00D06EF9">
        <w:rPr>
          <w:rFonts w:asciiTheme="majorHAnsi" w:hAnsiTheme="majorHAnsi" w:cstheme="majorHAnsi"/>
          <w:sz w:val="22"/>
          <w:szCs w:val="22"/>
        </w:rPr>
        <w:t>considers</w:t>
      </w:r>
      <w:r w:rsidRPr="00D06EF9">
        <w:rPr>
          <w:rFonts w:asciiTheme="majorHAnsi" w:hAnsiTheme="majorHAnsi" w:cstheme="majorHAnsi"/>
          <w:sz w:val="22"/>
          <w:szCs w:val="22"/>
        </w:rPr>
        <w:t xml:space="preserve"> several factors:</w:t>
      </w:r>
    </w:p>
    <w:p w14:paraId="7457BBB1" w14:textId="77777777" w:rsidR="00135129" w:rsidRPr="00D06EF9" w:rsidRDefault="00135129" w:rsidP="00135129">
      <w:pPr>
        <w:numPr>
          <w:ilvl w:val="12"/>
          <w:numId w:val="0"/>
        </w:numPr>
        <w:jc w:val="both"/>
        <w:rPr>
          <w:rFonts w:asciiTheme="majorHAnsi" w:hAnsiTheme="majorHAnsi" w:cstheme="majorHAnsi"/>
          <w:sz w:val="22"/>
          <w:szCs w:val="22"/>
        </w:rPr>
      </w:pPr>
    </w:p>
    <w:p w14:paraId="64C87BF2" w14:textId="77777777" w:rsidR="00135129" w:rsidRPr="00D06EF9" w:rsidRDefault="00135129" w:rsidP="00135129">
      <w:pPr>
        <w:numPr>
          <w:ilvl w:val="0"/>
          <w:numId w:val="36"/>
        </w:numPr>
        <w:overflowPunct w:val="0"/>
        <w:autoSpaceDE w:val="0"/>
        <w:autoSpaceDN w:val="0"/>
        <w:adjustRightInd w:val="0"/>
        <w:ind w:left="284"/>
        <w:jc w:val="both"/>
        <w:textAlignment w:val="baseline"/>
        <w:rPr>
          <w:rFonts w:asciiTheme="majorHAnsi" w:hAnsiTheme="majorHAnsi" w:cstheme="majorHAnsi"/>
          <w:sz w:val="22"/>
          <w:szCs w:val="22"/>
        </w:rPr>
      </w:pPr>
      <w:r w:rsidRPr="00D06EF9">
        <w:rPr>
          <w:rFonts w:asciiTheme="majorHAnsi" w:hAnsiTheme="majorHAnsi" w:cstheme="majorHAnsi"/>
          <w:sz w:val="22"/>
          <w:szCs w:val="22"/>
        </w:rPr>
        <w:t>the child may well be able to return home if s/he is unwell;</w:t>
      </w:r>
    </w:p>
    <w:p w14:paraId="7A47DC7C" w14:textId="77777777" w:rsidR="00135129" w:rsidRPr="00D06EF9" w:rsidRDefault="00135129" w:rsidP="00135129">
      <w:pPr>
        <w:numPr>
          <w:ilvl w:val="0"/>
          <w:numId w:val="36"/>
        </w:numPr>
        <w:overflowPunct w:val="0"/>
        <w:autoSpaceDE w:val="0"/>
        <w:autoSpaceDN w:val="0"/>
        <w:adjustRightInd w:val="0"/>
        <w:ind w:left="284"/>
        <w:jc w:val="both"/>
        <w:textAlignment w:val="baseline"/>
        <w:rPr>
          <w:rFonts w:asciiTheme="majorHAnsi" w:hAnsiTheme="majorHAnsi" w:cstheme="majorHAnsi"/>
          <w:sz w:val="22"/>
          <w:szCs w:val="22"/>
        </w:rPr>
      </w:pPr>
      <w:r w:rsidRPr="00D06EF9">
        <w:rPr>
          <w:rFonts w:asciiTheme="majorHAnsi" w:hAnsiTheme="majorHAnsi" w:cstheme="majorHAnsi"/>
          <w:sz w:val="22"/>
          <w:szCs w:val="22"/>
        </w:rPr>
        <w:t>generally the child will return home at the end of school and a parent/guardian can administer medication if appropriate;</w:t>
      </w:r>
    </w:p>
    <w:p w14:paraId="31E27EA1" w14:textId="77777777" w:rsidR="00135129" w:rsidRPr="00D06EF9" w:rsidRDefault="00135129" w:rsidP="00135129">
      <w:pPr>
        <w:numPr>
          <w:ilvl w:val="0"/>
          <w:numId w:val="36"/>
        </w:numPr>
        <w:overflowPunct w:val="0"/>
        <w:autoSpaceDE w:val="0"/>
        <w:autoSpaceDN w:val="0"/>
        <w:adjustRightInd w:val="0"/>
        <w:ind w:left="284"/>
        <w:jc w:val="both"/>
        <w:textAlignment w:val="baseline"/>
        <w:rPr>
          <w:rFonts w:asciiTheme="majorHAnsi" w:hAnsiTheme="majorHAnsi" w:cstheme="majorHAnsi"/>
          <w:sz w:val="22"/>
          <w:szCs w:val="22"/>
        </w:rPr>
      </w:pPr>
      <w:r w:rsidRPr="00D06EF9">
        <w:rPr>
          <w:rFonts w:asciiTheme="majorHAnsi" w:hAnsiTheme="majorHAnsi" w:cstheme="majorHAnsi"/>
          <w:sz w:val="22"/>
          <w:szCs w:val="22"/>
        </w:rPr>
        <w:t>it should be relatively straightforward to visit a doctor, if required.</w:t>
      </w:r>
    </w:p>
    <w:p w14:paraId="5920AA72" w14:textId="77777777" w:rsidR="00135129" w:rsidRPr="00D06EF9" w:rsidRDefault="00135129" w:rsidP="00135129">
      <w:pPr>
        <w:numPr>
          <w:ilvl w:val="12"/>
          <w:numId w:val="0"/>
        </w:numPr>
        <w:jc w:val="both"/>
        <w:rPr>
          <w:rFonts w:asciiTheme="majorHAnsi" w:hAnsiTheme="majorHAnsi" w:cstheme="majorHAnsi"/>
          <w:sz w:val="22"/>
          <w:szCs w:val="22"/>
        </w:rPr>
      </w:pPr>
    </w:p>
    <w:p w14:paraId="4C1CE385" w14:textId="1BE087F1" w:rsidR="001043BE" w:rsidRPr="00D06EF9" w:rsidRDefault="00CE4583" w:rsidP="00135129">
      <w:pPr>
        <w:numPr>
          <w:ilvl w:val="12"/>
          <w:numId w:val="0"/>
        </w:numPr>
        <w:jc w:val="both"/>
        <w:rPr>
          <w:rFonts w:asciiTheme="majorHAnsi" w:hAnsiTheme="majorHAnsi" w:cstheme="majorHAnsi"/>
          <w:sz w:val="22"/>
          <w:szCs w:val="22"/>
        </w:rPr>
      </w:pPr>
      <w:r w:rsidRPr="00D06EF9">
        <w:rPr>
          <w:rFonts w:asciiTheme="majorHAnsi" w:hAnsiTheme="majorHAnsi" w:cstheme="majorHAnsi"/>
          <w:sz w:val="22"/>
          <w:szCs w:val="22"/>
        </w:rPr>
        <w:t>However,</w:t>
      </w:r>
      <w:r w:rsidR="00135129" w:rsidRPr="00D06EF9">
        <w:rPr>
          <w:rFonts w:asciiTheme="majorHAnsi" w:hAnsiTheme="majorHAnsi" w:cstheme="majorHAnsi"/>
          <w:sz w:val="22"/>
          <w:szCs w:val="22"/>
        </w:rPr>
        <w:t xml:space="preserve"> this approach may be inappropriate </w:t>
      </w:r>
      <w:r w:rsidR="00135129" w:rsidRPr="00D06EF9">
        <w:rPr>
          <w:rFonts w:asciiTheme="majorHAnsi" w:hAnsiTheme="majorHAnsi" w:cstheme="majorHAnsi"/>
          <w:b/>
          <w:sz w:val="22"/>
          <w:szCs w:val="22"/>
        </w:rPr>
        <w:t>on a residential visit</w:t>
      </w:r>
      <w:r w:rsidR="00135129" w:rsidRPr="00D06EF9">
        <w:rPr>
          <w:rFonts w:asciiTheme="majorHAnsi" w:hAnsiTheme="majorHAnsi" w:cstheme="majorHAnsi"/>
          <w:sz w:val="22"/>
          <w:szCs w:val="22"/>
        </w:rPr>
        <w:t>.</w:t>
      </w:r>
      <w:r w:rsidR="0057055A" w:rsidRPr="00D06EF9">
        <w:rPr>
          <w:rFonts w:asciiTheme="majorHAnsi" w:hAnsiTheme="majorHAnsi" w:cstheme="majorHAnsi"/>
          <w:sz w:val="22"/>
          <w:szCs w:val="22"/>
        </w:rPr>
        <w:t xml:space="preserve"> For example:</w:t>
      </w:r>
      <w:r w:rsidR="00135129" w:rsidRPr="00D06EF9">
        <w:rPr>
          <w:rFonts w:asciiTheme="majorHAnsi" w:hAnsiTheme="majorHAnsi" w:cstheme="majorHAnsi"/>
          <w:sz w:val="22"/>
          <w:szCs w:val="22"/>
        </w:rPr>
        <w:t xml:space="preserve"> If a child develops toothache during the night, or a young woman is suffering from period pains, it may be both impractical (and inappropriate) to call a doctor or visit casualty. In some circumstances (during a long coach journey to France for example) it may be difficult to visit a doctor to deal with a problem such as a migraine.</w:t>
      </w:r>
      <w:r w:rsidR="001043BE" w:rsidRPr="00D06EF9">
        <w:rPr>
          <w:rFonts w:asciiTheme="majorHAnsi" w:hAnsiTheme="majorHAnsi" w:cstheme="majorHAnsi"/>
          <w:sz w:val="22"/>
          <w:szCs w:val="22"/>
        </w:rPr>
        <w:t xml:space="preserve"> </w:t>
      </w:r>
      <w:r w:rsidRPr="00D06EF9">
        <w:rPr>
          <w:rFonts w:asciiTheme="majorHAnsi" w:hAnsiTheme="majorHAnsi" w:cstheme="majorHAnsi"/>
          <w:sz w:val="22"/>
          <w:szCs w:val="22"/>
        </w:rPr>
        <w:t>Considering</w:t>
      </w:r>
      <w:r w:rsidR="00135129" w:rsidRPr="00D06EF9">
        <w:rPr>
          <w:rFonts w:asciiTheme="majorHAnsi" w:hAnsiTheme="majorHAnsi" w:cstheme="majorHAnsi"/>
          <w:sz w:val="22"/>
          <w:szCs w:val="22"/>
        </w:rPr>
        <w:t xml:space="preserve"> the </w:t>
      </w:r>
      <w:r w:rsidRPr="00D06EF9">
        <w:rPr>
          <w:rFonts w:asciiTheme="majorHAnsi" w:hAnsiTheme="majorHAnsi" w:cstheme="majorHAnsi"/>
          <w:sz w:val="22"/>
          <w:szCs w:val="22"/>
        </w:rPr>
        <w:t>circumstances,</w:t>
      </w:r>
      <w:r w:rsidR="00135129" w:rsidRPr="00D06EF9">
        <w:rPr>
          <w:rFonts w:asciiTheme="majorHAnsi" w:hAnsiTheme="majorHAnsi" w:cstheme="majorHAnsi"/>
          <w:sz w:val="22"/>
          <w:szCs w:val="22"/>
        </w:rPr>
        <w:t xml:space="preserve"> it may be appropriate, in accordance with the expectation of the ‘duty of care’</w:t>
      </w:r>
      <w:r w:rsidR="0057055A" w:rsidRPr="00D06EF9">
        <w:rPr>
          <w:rFonts w:asciiTheme="majorHAnsi" w:hAnsiTheme="majorHAnsi" w:cstheme="majorHAnsi"/>
          <w:sz w:val="22"/>
          <w:szCs w:val="22"/>
        </w:rPr>
        <w:t xml:space="preserve"> (</w:t>
      </w:r>
      <w:r w:rsidR="00135129" w:rsidRPr="00D06EF9">
        <w:rPr>
          <w:rFonts w:asciiTheme="majorHAnsi" w:hAnsiTheme="majorHAnsi" w:cstheme="majorHAnsi"/>
          <w:sz w:val="22"/>
          <w:szCs w:val="22"/>
        </w:rPr>
        <w:t>which the group leader holds</w:t>
      </w:r>
      <w:r w:rsidR="0057055A" w:rsidRPr="00D06EF9">
        <w:rPr>
          <w:rFonts w:asciiTheme="majorHAnsi" w:hAnsiTheme="majorHAnsi" w:cstheme="majorHAnsi"/>
          <w:sz w:val="22"/>
          <w:szCs w:val="22"/>
        </w:rPr>
        <w:t>)</w:t>
      </w:r>
      <w:r w:rsidR="00135129" w:rsidRPr="00D06EF9">
        <w:rPr>
          <w:rFonts w:asciiTheme="majorHAnsi" w:hAnsiTheme="majorHAnsi" w:cstheme="majorHAnsi"/>
          <w:sz w:val="22"/>
          <w:szCs w:val="22"/>
        </w:rPr>
        <w:t xml:space="preserve">, for him/her to use judgement and common sense (as a parent would) and provide a mild painkiller, </w:t>
      </w:r>
    </w:p>
    <w:p w14:paraId="7A068760" w14:textId="77777777" w:rsidR="001043BE" w:rsidRPr="00D06EF9" w:rsidRDefault="001043BE" w:rsidP="00135129">
      <w:pPr>
        <w:numPr>
          <w:ilvl w:val="12"/>
          <w:numId w:val="0"/>
        </w:numPr>
        <w:jc w:val="both"/>
        <w:rPr>
          <w:rFonts w:asciiTheme="majorHAnsi" w:hAnsiTheme="majorHAnsi" w:cstheme="majorHAnsi"/>
          <w:sz w:val="22"/>
          <w:szCs w:val="22"/>
        </w:rPr>
      </w:pPr>
    </w:p>
    <w:p w14:paraId="5C432208" w14:textId="3E924085" w:rsidR="00135129" w:rsidRPr="00D06EF9" w:rsidRDefault="001043BE" w:rsidP="00135129">
      <w:pPr>
        <w:numPr>
          <w:ilvl w:val="12"/>
          <w:numId w:val="0"/>
        </w:numPr>
        <w:jc w:val="both"/>
        <w:rPr>
          <w:rFonts w:asciiTheme="majorHAnsi" w:hAnsiTheme="majorHAnsi" w:cstheme="majorHAnsi"/>
          <w:sz w:val="22"/>
          <w:szCs w:val="22"/>
        </w:rPr>
      </w:pPr>
      <w:r w:rsidRPr="00D06EF9">
        <w:rPr>
          <w:rFonts w:asciiTheme="majorHAnsi" w:hAnsiTheme="majorHAnsi" w:cstheme="majorHAnsi"/>
          <w:sz w:val="22"/>
          <w:szCs w:val="22"/>
        </w:rPr>
        <w:t>T</w:t>
      </w:r>
      <w:r w:rsidR="00BD06A2" w:rsidRPr="00D06EF9">
        <w:rPr>
          <w:rFonts w:asciiTheme="majorHAnsi" w:hAnsiTheme="majorHAnsi" w:cstheme="majorHAnsi"/>
          <w:sz w:val="22"/>
          <w:szCs w:val="22"/>
        </w:rPr>
        <w:t xml:space="preserve">he DfE’s guidance </w:t>
      </w:r>
      <w:r w:rsidRPr="00D06EF9">
        <w:rPr>
          <w:rFonts w:asciiTheme="majorHAnsi" w:hAnsiTheme="majorHAnsi" w:cstheme="majorHAnsi"/>
          <w:sz w:val="22"/>
          <w:szCs w:val="22"/>
        </w:rPr>
        <w:t xml:space="preserve">regarding medicine’s </w:t>
      </w:r>
      <w:r w:rsidR="00BD06A2" w:rsidRPr="00D06EF9">
        <w:rPr>
          <w:rFonts w:asciiTheme="majorHAnsi" w:hAnsiTheme="majorHAnsi" w:cstheme="majorHAnsi"/>
          <w:sz w:val="22"/>
          <w:szCs w:val="22"/>
        </w:rPr>
        <w:t>must be followed</w:t>
      </w:r>
      <w:r w:rsidR="00135129" w:rsidRPr="00D06EF9">
        <w:rPr>
          <w:rFonts w:asciiTheme="majorHAnsi" w:hAnsiTheme="majorHAnsi" w:cstheme="majorHAnsi"/>
          <w:sz w:val="22"/>
          <w:szCs w:val="22"/>
        </w:rPr>
        <w:t>:</w:t>
      </w:r>
    </w:p>
    <w:p w14:paraId="167D7788" w14:textId="77777777" w:rsidR="00135129" w:rsidRPr="00D06EF9" w:rsidRDefault="00135129" w:rsidP="00135129">
      <w:pPr>
        <w:numPr>
          <w:ilvl w:val="12"/>
          <w:numId w:val="0"/>
        </w:numPr>
        <w:jc w:val="both"/>
        <w:rPr>
          <w:rFonts w:asciiTheme="majorHAnsi" w:hAnsiTheme="majorHAnsi" w:cstheme="majorHAnsi"/>
          <w:sz w:val="22"/>
          <w:szCs w:val="22"/>
        </w:rPr>
      </w:pPr>
    </w:p>
    <w:p w14:paraId="5D70FACF" w14:textId="77777777" w:rsidR="00BD06A2" w:rsidRPr="00D06EF9" w:rsidRDefault="00BD06A2" w:rsidP="00BD06A2">
      <w:pPr>
        <w:pStyle w:val="Default"/>
        <w:rPr>
          <w:rFonts w:asciiTheme="majorHAnsi" w:hAnsiTheme="majorHAnsi" w:cstheme="majorHAnsi"/>
        </w:rPr>
      </w:pPr>
    </w:p>
    <w:p w14:paraId="7D31E714" w14:textId="57ED5B19" w:rsidR="00BD06A2" w:rsidRPr="00D06EF9" w:rsidRDefault="00BD06A2" w:rsidP="00BD06A2">
      <w:pPr>
        <w:pStyle w:val="Default"/>
        <w:numPr>
          <w:ilvl w:val="0"/>
          <w:numId w:val="33"/>
        </w:numPr>
        <w:rPr>
          <w:rFonts w:asciiTheme="majorHAnsi" w:hAnsiTheme="majorHAnsi" w:cstheme="majorHAnsi"/>
          <w:i/>
          <w:sz w:val="23"/>
          <w:szCs w:val="23"/>
        </w:rPr>
      </w:pPr>
      <w:r w:rsidRPr="00D06EF9">
        <w:rPr>
          <w:rFonts w:asciiTheme="majorHAnsi" w:hAnsiTheme="majorHAnsi" w:cstheme="majorHAnsi"/>
          <w:i/>
          <w:sz w:val="23"/>
          <w:szCs w:val="23"/>
        </w:rPr>
        <w:t xml:space="preserve">“no child under 16 should be given prescription or non-prescription medicines without their parent’s written consent </w:t>
      </w:r>
    </w:p>
    <w:p w14:paraId="47CCBF4C" w14:textId="77777777" w:rsidR="00BD06A2" w:rsidRPr="00D06EF9" w:rsidRDefault="00BD06A2" w:rsidP="00BD06A2">
      <w:pPr>
        <w:pStyle w:val="Default"/>
        <w:ind w:left="1440"/>
        <w:rPr>
          <w:rFonts w:asciiTheme="majorHAnsi" w:hAnsiTheme="majorHAnsi" w:cstheme="majorHAnsi"/>
          <w:i/>
          <w:sz w:val="23"/>
          <w:szCs w:val="23"/>
        </w:rPr>
      </w:pPr>
    </w:p>
    <w:p w14:paraId="663ABD8E" w14:textId="7F60970F" w:rsidR="00BD06A2" w:rsidRPr="00D06EF9" w:rsidRDefault="00BD06A2" w:rsidP="00BD06A2">
      <w:pPr>
        <w:pStyle w:val="Default"/>
        <w:numPr>
          <w:ilvl w:val="0"/>
          <w:numId w:val="33"/>
        </w:numPr>
        <w:rPr>
          <w:rFonts w:asciiTheme="majorHAnsi" w:hAnsiTheme="majorHAnsi" w:cstheme="majorHAnsi"/>
          <w:i/>
          <w:sz w:val="23"/>
          <w:szCs w:val="23"/>
        </w:rPr>
      </w:pPr>
      <w:r w:rsidRPr="00D06EF9">
        <w:rPr>
          <w:rFonts w:asciiTheme="majorHAnsi" w:hAnsiTheme="majorHAnsi" w:cstheme="majorHAnsi"/>
          <w:i/>
          <w:sz w:val="23"/>
          <w:szCs w:val="23"/>
        </w:rPr>
        <w:t xml:space="preserve">a child under 16 should never be given medicine containing aspirin unless prescribed by a doctor. Medication, e.g. for pain relief, should never be administered without first checking maximum dosages and when the previous dose was taken. Parents should be informed </w:t>
      </w:r>
    </w:p>
    <w:p w14:paraId="3D597D7F" w14:textId="77777777" w:rsidR="00BD06A2" w:rsidRPr="00D06EF9" w:rsidRDefault="00BD06A2" w:rsidP="00BD06A2">
      <w:pPr>
        <w:pStyle w:val="Default"/>
        <w:ind w:left="1440"/>
        <w:rPr>
          <w:rFonts w:asciiTheme="majorHAnsi" w:hAnsiTheme="majorHAnsi" w:cstheme="majorHAnsi"/>
          <w:i/>
          <w:sz w:val="23"/>
          <w:szCs w:val="23"/>
        </w:rPr>
      </w:pPr>
    </w:p>
    <w:p w14:paraId="7686CF24" w14:textId="77777777" w:rsidR="00BD06A2" w:rsidRPr="00D06EF9" w:rsidRDefault="00BD06A2" w:rsidP="00BD06A2">
      <w:pPr>
        <w:pStyle w:val="Default"/>
        <w:numPr>
          <w:ilvl w:val="0"/>
          <w:numId w:val="33"/>
        </w:numPr>
        <w:rPr>
          <w:rFonts w:asciiTheme="majorHAnsi" w:hAnsiTheme="majorHAnsi" w:cstheme="majorHAnsi"/>
          <w:i/>
          <w:sz w:val="23"/>
          <w:szCs w:val="23"/>
        </w:rPr>
      </w:pPr>
      <w:r w:rsidRPr="00D06EF9">
        <w:rPr>
          <w:rFonts w:asciiTheme="majorHAnsi" w:hAnsiTheme="majorHAnsi" w:cstheme="majorHAnsi"/>
          <w:i/>
          <w:sz w:val="23"/>
          <w:szCs w:val="23"/>
        </w:rPr>
        <w:t xml:space="preserve">schools should only accept prescribed medicines that are in-date, labelled, provided in the original container as dispensed by a pharmacist and include instructions for administration, dosage and storage. The exception to this is insulin which must still be in date, but will generally be available to schools inside an insulin pen or a pump, rather than in its original container </w:t>
      </w:r>
    </w:p>
    <w:p w14:paraId="5BA2FEE8" w14:textId="77777777" w:rsidR="00BD06A2" w:rsidRPr="00D06EF9" w:rsidRDefault="00BD06A2" w:rsidP="00BD06A2">
      <w:pPr>
        <w:pStyle w:val="Default"/>
        <w:ind w:left="1440"/>
        <w:rPr>
          <w:rFonts w:asciiTheme="majorHAnsi" w:hAnsiTheme="majorHAnsi" w:cstheme="majorHAnsi"/>
          <w:i/>
        </w:rPr>
      </w:pPr>
    </w:p>
    <w:p w14:paraId="1719E8D8" w14:textId="23C73B4F" w:rsidR="00BD06A2" w:rsidRPr="00D06EF9" w:rsidRDefault="00BD06A2" w:rsidP="00BD06A2">
      <w:pPr>
        <w:pStyle w:val="Default"/>
        <w:numPr>
          <w:ilvl w:val="0"/>
          <w:numId w:val="33"/>
        </w:numPr>
        <w:rPr>
          <w:rFonts w:asciiTheme="majorHAnsi" w:hAnsiTheme="majorHAnsi" w:cstheme="majorHAnsi"/>
          <w:i/>
          <w:sz w:val="23"/>
          <w:szCs w:val="23"/>
        </w:rPr>
      </w:pPr>
      <w:r w:rsidRPr="00D06EF9">
        <w:rPr>
          <w:rFonts w:asciiTheme="majorHAnsi" w:hAnsiTheme="majorHAnsi" w:cstheme="majorHAnsi"/>
          <w:i/>
          <w:sz w:val="23"/>
          <w:szCs w:val="23"/>
        </w:rPr>
        <w:t>all medicines should be stored safely. Children should know where their medicines are at all times and be able to access them immediately</w:t>
      </w:r>
      <w:r w:rsidR="00CE4583" w:rsidRPr="00D06EF9">
        <w:rPr>
          <w:rFonts w:asciiTheme="majorHAnsi" w:hAnsiTheme="majorHAnsi" w:cstheme="majorHAnsi"/>
          <w:i/>
          <w:sz w:val="23"/>
          <w:szCs w:val="23"/>
        </w:rPr>
        <w:t>…. Medicines</w:t>
      </w:r>
      <w:r w:rsidRPr="00D06EF9">
        <w:rPr>
          <w:rFonts w:asciiTheme="majorHAnsi" w:hAnsiTheme="majorHAnsi" w:cstheme="majorHAnsi"/>
          <w:i/>
          <w:sz w:val="23"/>
          <w:szCs w:val="23"/>
        </w:rPr>
        <w:t xml:space="preserve"> and devices such as asthma inhalers, blood glucose </w:t>
      </w:r>
      <w:r w:rsidRPr="00D06EF9">
        <w:rPr>
          <w:rFonts w:asciiTheme="majorHAnsi" w:hAnsiTheme="majorHAnsi" w:cstheme="majorHAnsi"/>
          <w:i/>
          <w:sz w:val="23"/>
          <w:szCs w:val="23"/>
        </w:rPr>
        <w:lastRenderedPageBreak/>
        <w:t xml:space="preserve">testing meters and adrenaline pens should be always readily available to children and not locked away. This is particularly important to consider when outside of school premises e.g. on school trips </w:t>
      </w:r>
    </w:p>
    <w:p w14:paraId="6FE2B81D" w14:textId="77777777" w:rsidR="00BD06A2" w:rsidRPr="00D06EF9" w:rsidRDefault="00BD06A2" w:rsidP="00BD06A2">
      <w:pPr>
        <w:pStyle w:val="Default"/>
        <w:ind w:left="1440"/>
        <w:rPr>
          <w:rFonts w:asciiTheme="majorHAnsi" w:hAnsiTheme="majorHAnsi" w:cstheme="majorHAnsi"/>
          <w:i/>
        </w:rPr>
      </w:pPr>
    </w:p>
    <w:p w14:paraId="67BE14B6" w14:textId="01EF42AD" w:rsidR="00BD06A2" w:rsidRPr="00D06EF9" w:rsidRDefault="00BD06A2" w:rsidP="00BD06A2">
      <w:pPr>
        <w:pStyle w:val="Default"/>
        <w:numPr>
          <w:ilvl w:val="0"/>
          <w:numId w:val="33"/>
        </w:numPr>
        <w:rPr>
          <w:rFonts w:asciiTheme="majorHAnsi" w:hAnsiTheme="majorHAnsi" w:cstheme="majorHAnsi"/>
          <w:i/>
          <w:sz w:val="23"/>
          <w:szCs w:val="23"/>
        </w:rPr>
      </w:pPr>
      <w:r w:rsidRPr="00D06EF9">
        <w:rPr>
          <w:rFonts w:asciiTheme="majorHAnsi" w:hAnsiTheme="majorHAnsi" w:cstheme="majorHAnsi"/>
          <w:i/>
          <w:sz w:val="23"/>
          <w:szCs w:val="23"/>
        </w:rPr>
        <w:t xml:space="preserve">a child who has been prescribed a controlled drug may legally have it in their possession if they are competent to do so, but passing it to another child for use is an offence. Monitoring arrangements may be necessary. Schools should otherwise keep controlled drugs that have been prescribed for a pupil securely….and only named staff should have access. Controlled drugs should be easily accessible in an emergency. A record should be kept of any doses used and the amount of the controlled drug held in school </w:t>
      </w:r>
    </w:p>
    <w:p w14:paraId="1638244F" w14:textId="77777777" w:rsidR="00BD06A2" w:rsidRPr="00D06EF9" w:rsidRDefault="00BD06A2" w:rsidP="00BD06A2">
      <w:pPr>
        <w:pStyle w:val="Default"/>
        <w:ind w:left="1440"/>
        <w:rPr>
          <w:rFonts w:asciiTheme="majorHAnsi" w:hAnsiTheme="majorHAnsi" w:cstheme="majorHAnsi"/>
          <w:i/>
        </w:rPr>
      </w:pPr>
    </w:p>
    <w:p w14:paraId="02D5A479" w14:textId="588A4A00" w:rsidR="00BD06A2" w:rsidRPr="00D06EF9" w:rsidRDefault="00BD06A2" w:rsidP="00BD06A2">
      <w:pPr>
        <w:pStyle w:val="Default"/>
        <w:numPr>
          <w:ilvl w:val="0"/>
          <w:numId w:val="33"/>
        </w:numPr>
        <w:spacing w:after="333"/>
        <w:rPr>
          <w:rFonts w:asciiTheme="majorHAnsi" w:hAnsiTheme="majorHAnsi" w:cstheme="majorHAnsi"/>
          <w:i/>
          <w:sz w:val="23"/>
          <w:szCs w:val="23"/>
        </w:rPr>
      </w:pPr>
      <w:r w:rsidRPr="00D06EF9">
        <w:rPr>
          <w:rFonts w:asciiTheme="majorHAnsi" w:hAnsiTheme="majorHAnsi" w:cstheme="majorHAnsi"/>
          <w:i/>
          <w:sz w:val="23"/>
          <w:szCs w:val="23"/>
        </w:rPr>
        <w:t xml:space="preserve">school staff may administer a controlled drug to the child for whom it has been prescribed. Staff administering medicines should do so in accordance with the prescriber’s instructions. Schools should keep a record of all medicines administered to individual children, stating what, how and how much was administered, when and by whom. </w:t>
      </w:r>
    </w:p>
    <w:p w14:paraId="59136B28" w14:textId="4B10D5DF" w:rsidR="00BD06A2" w:rsidRPr="00D06EF9" w:rsidRDefault="00BD06A2" w:rsidP="00BD06A2">
      <w:pPr>
        <w:pStyle w:val="Default"/>
        <w:numPr>
          <w:ilvl w:val="0"/>
          <w:numId w:val="33"/>
        </w:numPr>
        <w:rPr>
          <w:rFonts w:asciiTheme="majorHAnsi" w:hAnsiTheme="majorHAnsi" w:cstheme="majorHAnsi"/>
          <w:i/>
          <w:sz w:val="23"/>
          <w:szCs w:val="23"/>
        </w:rPr>
      </w:pPr>
      <w:r w:rsidRPr="00D06EF9">
        <w:rPr>
          <w:rFonts w:asciiTheme="majorHAnsi" w:hAnsiTheme="majorHAnsi" w:cstheme="majorHAnsi"/>
          <w:i/>
          <w:sz w:val="23"/>
          <w:szCs w:val="23"/>
        </w:rPr>
        <w:t xml:space="preserve">when no longer required, medicines should be returned to the parent to arrange for safe disposal. Sharps boxes should always be used for the disposal of needles and other sharps </w:t>
      </w:r>
    </w:p>
    <w:p w14:paraId="306D4563" w14:textId="77777777" w:rsidR="00BD06A2" w:rsidRPr="00D06EF9" w:rsidRDefault="00BD06A2" w:rsidP="00BD06A2">
      <w:pPr>
        <w:pStyle w:val="Default"/>
        <w:ind w:left="1440"/>
        <w:rPr>
          <w:rFonts w:asciiTheme="majorHAnsi" w:hAnsiTheme="majorHAnsi" w:cstheme="majorHAnsi"/>
          <w:i/>
        </w:rPr>
      </w:pPr>
    </w:p>
    <w:p w14:paraId="6B0BC572" w14:textId="3A8549EA" w:rsidR="00BD06A2" w:rsidRPr="00D06EF9" w:rsidRDefault="00BD06A2" w:rsidP="00D06EF9">
      <w:pPr>
        <w:pStyle w:val="Default"/>
        <w:numPr>
          <w:ilvl w:val="0"/>
          <w:numId w:val="33"/>
        </w:numPr>
        <w:rPr>
          <w:rFonts w:asciiTheme="majorHAnsi" w:hAnsiTheme="majorHAnsi" w:cstheme="majorHAnsi"/>
          <w:i/>
          <w:sz w:val="23"/>
          <w:szCs w:val="23"/>
        </w:rPr>
      </w:pPr>
      <w:r w:rsidRPr="00D06EF9">
        <w:rPr>
          <w:rFonts w:asciiTheme="majorHAnsi" w:hAnsiTheme="majorHAnsi" w:cstheme="majorHAnsi"/>
          <w:i/>
          <w:sz w:val="23"/>
          <w:szCs w:val="23"/>
        </w:rPr>
        <w:t xml:space="preserve">Where a child has an individual healthcare plan, this should clearly define what constitutes an emergency and explain what to do, including ensuring that all relevant staff are aware of emergency symptoms and procedures. </w:t>
      </w:r>
    </w:p>
    <w:p w14:paraId="1B7F8FEF" w14:textId="77777777" w:rsidR="00BD06A2" w:rsidRPr="00D06EF9" w:rsidRDefault="00BD06A2" w:rsidP="00BD06A2">
      <w:pPr>
        <w:pStyle w:val="Default"/>
        <w:ind w:left="1440"/>
        <w:rPr>
          <w:rFonts w:asciiTheme="majorHAnsi" w:hAnsiTheme="majorHAnsi" w:cstheme="majorHAnsi"/>
          <w:i/>
        </w:rPr>
      </w:pPr>
    </w:p>
    <w:p w14:paraId="07C182D8" w14:textId="77777777" w:rsidR="00BD06A2" w:rsidRPr="00D06EF9" w:rsidRDefault="00BD06A2" w:rsidP="00BD06A2">
      <w:pPr>
        <w:pStyle w:val="Default"/>
        <w:numPr>
          <w:ilvl w:val="0"/>
          <w:numId w:val="33"/>
        </w:numPr>
        <w:rPr>
          <w:rFonts w:asciiTheme="majorHAnsi" w:hAnsiTheme="majorHAnsi" w:cstheme="majorHAnsi"/>
          <w:i/>
          <w:sz w:val="23"/>
          <w:szCs w:val="23"/>
        </w:rPr>
      </w:pPr>
      <w:r w:rsidRPr="00D06EF9">
        <w:rPr>
          <w:rFonts w:asciiTheme="majorHAnsi" w:hAnsiTheme="majorHAnsi" w:cstheme="majorHAnsi"/>
          <w:i/>
          <w:sz w:val="23"/>
          <w:szCs w:val="23"/>
        </w:rPr>
        <w:t xml:space="preserve">If a child needs to be taken to hospital, staff should stay with the child until the parent arrives, or accompany a child taken to hospital by ambulance. Schools need to ensure they understand the local emergency services cover arrangements and that the correct information is provided for navigation systems. </w:t>
      </w:r>
    </w:p>
    <w:p w14:paraId="0B017056" w14:textId="77777777" w:rsidR="00BD06A2" w:rsidRPr="00D06EF9" w:rsidRDefault="00BD06A2" w:rsidP="00BD06A2">
      <w:pPr>
        <w:pStyle w:val="Default"/>
        <w:ind w:left="1440"/>
        <w:rPr>
          <w:rFonts w:asciiTheme="majorHAnsi" w:hAnsiTheme="majorHAnsi" w:cstheme="majorHAnsi"/>
          <w:i/>
        </w:rPr>
      </w:pPr>
    </w:p>
    <w:p w14:paraId="513F3FF9" w14:textId="266F7F12" w:rsidR="00BD06A2" w:rsidRPr="00D06EF9" w:rsidRDefault="00BD06A2" w:rsidP="00BD06A2">
      <w:pPr>
        <w:pStyle w:val="Default"/>
        <w:numPr>
          <w:ilvl w:val="0"/>
          <w:numId w:val="33"/>
        </w:numPr>
        <w:rPr>
          <w:rFonts w:asciiTheme="majorHAnsi" w:hAnsiTheme="majorHAnsi" w:cstheme="majorHAnsi"/>
          <w:i/>
          <w:sz w:val="23"/>
          <w:szCs w:val="23"/>
        </w:rPr>
      </w:pPr>
      <w:r w:rsidRPr="00D06EF9">
        <w:rPr>
          <w:rFonts w:asciiTheme="majorHAnsi" w:hAnsiTheme="majorHAnsi" w:cstheme="majorHAnsi"/>
          <w:bCs/>
          <w:i/>
          <w:sz w:val="23"/>
          <w:szCs w:val="23"/>
        </w:rPr>
        <w:t xml:space="preserve">Governing bodies should ensure that their arrangements are clear and unambiguous about the need to support actively pupils with medical conditions to participate in school trips and visits, or in sporting activities, and not prevent them from doing so”. </w:t>
      </w:r>
    </w:p>
    <w:p w14:paraId="3F2E1BFA" w14:textId="77777777" w:rsidR="00BD06A2" w:rsidRPr="00D06EF9" w:rsidRDefault="00BD06A2" w:rsidP="00BD06A2">
      <w:pPr>
        <w:pStyle w:val="Default"/>
        <w:ind w:left="1440"/>
        <w:rPr>
          <w:rFonts w:asciiTheme="majorHAnsi" w:hAnsiTheme="majorHAnsi" w:cstheme="majorHAnsi"/>
          <w:sz w:val="23"/>
          <w:szCs w:val="23"/>
        </w:rPr>
      </w:pPr>
    </w:p>
    <w:p w14:paraId="5D287C49" w14:textId="641DCB16" w:rsidR="00135129" w:rsidRPr="00D06EF9" w:rsidRDefault="00135129" w:rsidP="00BD06A2">
      <w:pPr>
        <w:autoSpaceDE w:val="0"/>
        <w:autoSpaceDN w:val="0"/>
        <w:adjustRightInd w:val="0"/>
        <w:jc w:val="right"/>
        <w:rPr>
          <w:rFonts w:asciiTheme="majorHAnsi" w:hAnsiTheme="majorHAnsi" w:cstheme="majorHAnsi"/>
          <w:color w:val="000000"/>
          <w:sz w:val="22"/>
          <w:szCs w:val="22"/>
          <w:lang w:eastAsia="en-GB"/>
        </w:rPr>
      </w:pPr>
      <w:r w:rsidRPr="00D06EF9">
        <w:rPr>
          <w:rFonts w:asciiTheme="majorHAnsi" w:hAnsiTheme="majorHAnsi" w:cstheme="majorHAnsi"/>
          <w:b/>
          <w:bCs/>
          <w:color w:val="292526"/>
          <w:sz w:val="22"/>
          <w:szCs w:val="22"/>
          <w:lang w:eastAsia="en-GB"/>
        </w:rPr>
        <w:t>(</w:t>
      </w:r>
      <w:hyperlink r:id="rId69" w:history="1">
        <w:r w:rsidR="00BD06A2" w:rsidRPr="00D06EF9">
          <w:rPr>
            <w:rStyle w:val="Hyperlink"/>
            <w:rFonts w:asciiTheme="majorHAnsi" w:hAnsiTheme="majorHAnsi" w:cstheme="majorHAnsi"/>
            <w:b/>
            <w:bCs/>
            <w:sz w:val="22"/>
            <w:szCs w:val="22"/>
            <w:lang w:eastAsia="en-GB"/>
          </w:rPr>
          <w:t>DfE: Supporting pupils at school with medical conditions</w:t>
        </w:r>
      </w:hyperlink>
      <w:r w:rsidRPr="00D06EF9">
        <w:rPr>
          <w:rFonts w:asciiTheme="majorHAnsi" w:hAnsiTheme="majorHAnsi" w:cstheme="majorHAnsi"/>
          <w:b/>
          <w:bCs/>
          <w:color w:val="292526"/>
          <w:sz w:val="22"/>
          <w:szCs w:val="22"/>
          <w:lang w:eastAsia="en-GB"/>
        </w:rPr>
        <w:t>)</w:t>
      </w:r>
    </w:p>
    <w:p w14:paraId="7534E2DE" w14:textId="77777777" w:rsidR="00135129" w:rsidRPr="00D06EF9" w:rsidRDefault="00135129" w:rsidP="00135129">
      <w:pPr>
        <w:autoSpaceDE w:val="0"/>
        <w:autoSpaceDN w:val="0"/>
        <w:adjustRightInd w:val="0"/>
        <w:rPr>
          <w:rFonts w:asciiTheme="majorHAnsi" w:hAnsiTheme="majorHAnsi" w:cstheme="majorHAnsi"/>
          <w:color w:val="000000"/>
          <w:sz w:val="22"/>
          <w:szCs w:val="22"/>
          <w:lang w:eastAsia="en-GB"/>
        </w:rPr>
      </w:pPr>
    </w:p>
    <w:p w14:paraId="08F06380" w14:textId="11DC5FDE" w:rsidR="00135129" w:rsidRPr="00D06EF9" w:rsidRDefault="00135129" w:rsidP="00135129">
      <w:pPr>
        <w:widowControl w:val="0"/>
        <w:numPr>
          <w:ilvl w:val="12"/>
          <w:numId w:val="0"/>
        </w:numPr>
        <w:jc w:val="both"/>
        <w:rPr>
          <w:rFonts w:asciiTheme="majorHAnsi" w:hAnsiTheme="majorHAnsi" w:cstheme="majorHAnsi"/>
          <w:bCs/>
          <w:sz w:val="22"/>
        </w:rPr>
      </w:pPr>
      <w:r w:rsidRPr="00D06EF9">
        <w:rPr>
          <w:rFonts w:asciiTheme="majorHAnsi" w:hAnsiTheme="majorHAnsi" w:cstheme="majorHAnsi"/>
          <w:sz w:val="22"/>
          <w:szCs w:val="22"/>
        </w:rPr>
        <w:t xml:space="preserve">It must be emphasised that the group leader would take this role on a voluntary basis. Establishments should clarify their approach to </w:t>
      </w:r>
      <w:r w:rsidR="001043BE" w:rsidRPr="00D06EF9">
        <w:rPr>
          <w:rFonts w:asciiTheme="majorHAnsi" w:hAnsiTheme="majorHAnsi" w:cstheme="majorHAnsi"/>
          <w:sz w:val="22"/>
          <w:szCs w:val="22"/>
        </w:rPr>
        <w:t xml:space="preserve">prescribed and </w:t>
      </w:r>
      <w:r w:rsidRPr="00D06EF9">
        <w:rPr>
          <w:rFonts w:asciiTheme="majorHAnsi" w:hAnsiTheme="majorHAnsi" w:cstheme="majorHAnsi"/>
          <w:sz w:val="22"/>
          <w:szCs w:val="22"/>
        </w:rPr>
        <w:t>non-prescribed medicines in their Visit Policy. They</w:t>
      </w:r>
      <w:r w:rsidR="001043BE" w:rsidRPr="00D06EF9">
        <w:rPr>
          <w:rFonts w:asciiTheme="majorHAnsi" w:hAnsiTheme="majorHAnsi" w:cstheme="majorHAnsi"/>
          <w:sz w:val="22"/>
          <w:szCs w:val="22"/>
        </w:rPr>
        <w:t xml:space="preserve"> will need to obtain </w:t>
      </w:r>
      <w:r w:rsidRPr="00D06EF9">
        <w:rPr>
          <w:rFonts w:asciiTheme="majorHAnsi" w:hAnsiTheme="majorHAnsi" w:cstheme="majorHAnsi"/>
          <w:sz w:val="22"/>
          <w:szCs w:val="22"/>
        </w:rPr>
        <w:t xml:space="preserve">parental consent for providing </w:t>
      </w:r>
      <w:r w:rsidR="001043BE" w:rsidRPr="00D06EF9">
        <w:rPr>
          <w:rFonts w:asciiTheme="majorHAnsi" w:hAnsiTheme="majorHAnsi" w:cstheme="majorHAnsi"/>
          <w:sz w:val="22"/>
          <w:szCs w:val="22"/>
        </w:rPr>
        <w:t>non-prescription</w:t>
      </w:r>
      <w:r w:rsidRPr="00D06EF9">
        <w:rPr>
          <w:rFonts w:asciiTheme="majorHAnsi" w:hAnsiTheme="majorHAnsi" w:cstheme="majorHAnsi"/>
          <w:sz w:val="22"/>
          <w:szCs w:val="22"/>
        </w:rPr>
        <w:t xml:space="preserve"> medicines. </w:t>
      </w:r>
      <w:r w:rsidR="001043BE" w:rsidRPr="00D06EF9">
        <w:rPr>
          <w:rFonts w:asciiTheme="majorHAnsi" w:hAnsiTheme="majorHAnsi" w:cstheme="majorHAnsi"/>
          <w:sz w:val="22"/>
          <w:szCs w:val="22"/>
        </w:rPr>
        <w:t>Alternatively,</w:t>
      </w:r>
      <w:r w:rsidRPr="00D06EF9">
        <w:rPr>
          <w:rFonts w:asciiTheme="majorHAnsi" w:hAnsiTheme="majorHAnsi" w:cstheme="majorHAnsi"/>
          <w:sz w:val="22"/>
          <w:szCs w:val="22"/>
        </w:rPr>
        <w:t xml:space="preserve"> this could be incorporated into the main consent form for the visit.</w:t>
      </w:r>
    </w:p>
    <w:p w14:paraId="592A6606" w14:textId="54A87410" w:rsidR="007F6E7E" w:rsidRPr="00D06EF9" w:rsidRDefault="007F6E7E" w:rsidP="00135129">
      <w:pPr>
        <w:spacing w:after="160"/>
        <w:jc w:val="both"/>
        <w:rPr>
          <w:rFonts w:asciiTheme="majorHAnsi" w:hAnsiTheme="majorHAnsi" w:cstheme="majorHAnsi"/>
          <w:b/>
          <w:sz w:val="22"/>
        </w:rPr>
      </w:pPr>
    </w:p>
    <w:p w14:paraId="5D797ACE" w14:textId="046D20F0" w:rsidR="007F6E7E" w:rsidRPr="00D06EF9" w:rsidRDefault="007F6E7E" w:rsidP="00135129">
      <w:pPr>
        <w:spacing w:after="160"/>
        <w:jc w:val="both"/>
        <w:rPr>
          <w:rFonts w:asciiTheme="majorHAnsi" w:hAnsiTheme="majorHAnsi" w:cstheme="majorHAnsi"/>
          <w:b/>
          <w:sz w:val="22"/>
        </w:rPr>
      </w:pPr>
      <w:r w:rsidRPr="00D06EF9">
        <w:rPr>
          <w:rFonts w:asciiTheme="majorHAnsi" w:hAnsiTheme="majorHAnsi" w:cstheme="majorHAnsi"/>
          <w:b/>
          <w:sz w:val="22"/>
        </w:rPr>
        <w:t xml:space="preserve">For further </w:t>
      </w:r>
      <w:r w:rsidR="001043BE" w:rsidRPr="00D06EF9">
        <w:rPr>
          <w:rFonts w:asciiTheme="majorHAnsi" w:hAnsiTheme="majorHAnsi" w:cstheme="majorHAnsi"/>
          <w:b/>
          <w:sz w:val="22"/>
        </w:rPr>
        <w:t>advice,</w:t>
      </w:r>
      <w:r w:rsidRPr="00D06EF9">
        <w:rPr>
          <w:rFonts w:asciiTheme="majorHAnsi" w:hAnsiTheme="majorHAnsi" w:cstheme="majorHAnsi"/>
          <w:b/>
          <w:sz w:val="22"/>
        </w:rPr>
        <w:t xml:space="preserve"> please refer to OEAP</w:t>
      </w:r>
      <w:r w:rsidR="001043BE" w:rsidRPr="00D06EF9">
        <w:rPr>
          <w:rFonts w:asciiTheme="majorHAnsi" w:hAnsiTheme="majorHAnsi" w:cstheme="majorHAnsi"/>
          <w:b/>
          <w:sz w:val="22"/>
        </w:rPr>
        <w:t xml:space="preserve"> </w:t>
      </w:r>
      <w:r w:rsidRPr="00D06EF9">
        <w:rPr>
          <w:rFonts w:asciiTheme="majorHAnsi" w:hAnsiTheme="majorHAnsi" w:cstheme="majorHAnsi"/>
          <w:b/>
          <w:sz w:val="22"/>
        </w:rPr>
        <w:t>NG:</w:t>
      </w:r>
      <w:r w:rsidRPr="00D06EF9">
        <w:rPr>
          <w:rFonts w:asciiTheme="majorHAnsi" w:hAnsiTheme="majorHAnsi" w:cstheme="majorHAnsi"/>
          <w:sz w:val="22"/>
        </w:rPr>
        <w:t xml:space="preserve"> </w:t>
      </w:r>
      <w:hyperlink r:id="rId70" w:history="1">
        <w:r w:rsidRPr="00D06EF9">
          <w:rPr>
            <w:rStyle w:val="Hyperlink"/>
            <w:rFonts w:asciiTheme="majorHAnsi" w:hAnsiTheme="majorHAnsi" w:cstheme="majorHAnsi"/>
            <w:sz w:val="22"/>
          </w:rPr>
          <w:t>Medication</w:t>
        </w:r>
      </w:hyperlink>
    </w:p>
    <w:p w14:paraId="0C4C7D22" w14:textId="4462E9A2" w:rsidR="00135129" w:rsidRPr="00D06EF9" w:rsidRDefault="00086FE3" w:rsidP="00135129">
      <w:pPr>
        <w:jc w:val="both"/>
        <w:rPr>
          <w:rFonts w:asciiTheme="majorHAnsi" w:hAnsiTheme="majorHAnsi" w:cstheme="majorHAnsi"/>
          <w:b/>
        </w:rPr>
      </w:pPr>
      <w:r w:rsidRPr="00D06EF9">
        <w:rPr>
          <w:rFonts w:asciiTheme="majorHAnsi" w:hAnsiTheme="majorHAnsi" w:cstheme="majorHAnsi"/>
          <w:b/>
        </w:rPr>
        <w:t>27.</w:t>
      </w:r>
      <w:r w:rsidR="00135129" w:rsidRPr="00D06EF9">
        <w:rPr>
          <w:rFonts w:asciiTheme="majorHAnsi" w:hAnsiTheme="majorHAnsi" w:cstheme="majorHAnsi"/>
          <w:b/>
        </w:rPr>
        <w:tab/>
      </w:r>
      <w:bookmarkStart w:id="57" w:name="Overseas"/>
      <w:r w:rsidR="00135129" w:rsidRPr="00D06EF9">
        <w:rPr>
          <w:rFonts w:asciiTheme="majorHAnsi" w:hAnsiTheme="majorHAnsi" w:cstheme="majorHAnsi"/>
          <w:b/>
        </w:rPr>
        <w:t>Overseas Visits</w:t>
      </w:r>
      <w:bookmarkEnd w:id="57"/>
    </w:p>
    <w:p w14:paraId="6D693C51" w14:textId="77777777" w:rsidR="00135129" w:rsidRPr="00D06EF9" w:rsidRDefault="00135129" w:rsidP="00135129">
      <w:pPr>
        <w:jc w:val="both"/>
        <w:rPr>
          <w:rFonts w:asciiTheme="majorHAnsi" w:hAnsiTheme="majorHAnsi" w:cstheme="majorHAnsi"/>
          <w:bCs/>
          <w:sz w:val="22"/>
        </w:rPr>
      </w:pPr>
    </w:p>
    <w:p w14:paraId="793BEDC0" w14:textId="77777777" w:rsidR="00135129" w:rsidRPr="00D06EF9" w:rsidRDefault="00135129" w:rsidP="00135129">
      <w:pPr>
        <w:jc w:val="both"/>
        <w:rPr>
          <w:rFonts w:asciiTheme="majorHAnsi" w:hAnsiTheme="majorHAnsi" w:cstheme="majorHAnsi"/>
          <w:sz w:val="22"/>
          <w:szCs w:val="22"/>
          <w:lang w:eastAsia="en-GB"/>
        </w:rPr>
      </w:pPr>
      <w:r w:rsidRPr="00D06EF9">
        <w:rPr>
          <w:rFonts w:asciiTheme="majorHAnsi" w:hAnsiTheme="majorHAnsi" w:cstheme="majorHAnsi"/>
          <w:bCs/>
          <w:sz w:val="22"/>
        </w:rPr>
        <w:t>NCC acknowledges the immense educational benefits that overseas visits can potentially bring to young people, and fully supports and encourages overseas visits that are correctly planned, managed, and conducted. I</w:t>
      </w:r>
      <w:r w:rsidRPr="00D06EF9">
        <w:rPr>
          <w:rFonts w:asciiTheme="majorHAnsi" w:hAnsiTheme="majorHAnsi" w:cstheme="majorHAnsi"/>
          <w:sz w:val="22"/>
          <w:szCs w:val="22"/>
          <w:lang w:eastAsia="en-GB"/>
        </w:rPr>
        <w:t>n addition to considering the benefits of the activity, staff should also ensure that reasonably practicable safety precautions are taken.</w:t>
      </w:r>
    </w:p>
    <w:p w14:paraId="0B1CE88C" w14:textId="77777777" w:rsidR="00135129" w:rsidRPr="00D06EF9" w:rsidRDefault="00135129" w:rsidP="00135129">
      <w:pPr>
        <w:jc w:val="both"/>
        <w:rPr>
          <w:rFonts w:asciiTheme="majorHAnsi" w:hAnsiTheme="majorHAnsi" w:cstheme="majorHAnsi"/>
          <w:bCs/>
          <w:sz w:val="22"/>
        </w:rPr>
      </w:pPr>
    </w:p>
    <w:p w14:paraId="6F11F7D5" w14:textId="77777777" w:rsidR="00135129" w:rsidRPr="00D06EF9" w:rsidRDefault="00135129" w:rsidP="00135129">
      <w:pPr>
        <w:spacing w:after="80"/>
        <w:jc w:val="both"/>
        <w:rPr>
          <w:rFonts w:asciiTheme="majorHAnsi" w:hAnsiTheme="majorHAnsi" w:cstheme="majorHAnsi"/>
          <w:sz w:val="22"/>
        </w:rPr>
      </w:pPr>
      <w:r w:rsidRPr="00D06EF9">
        <w:rPr>
          <w:rFonts w:asciiTheme="majorHAnsi" w:hAnsiTheme="majorHAnsi" w:cstheme="majorHAnsi"/>
          <w:b/>
          <w:sz w:val="22"/>
        </w:rPr>
        <w:t>For all visits</w:t>
      </w:r>
      <w:r w:rsidRPr="00D06EF9">
        <w:rPr>
          <w:rFonts w:asciiTheme="majorHAnsi" w:hAnsiTheme="majorHAnsi" w:cstheme="majorHAnsi"/>
          <w:sz w:val="22"/>
        </w:rPr>
        <w:t xml:space="preserve"> it is essential that consideration is given to the following: </w:t>
      </w:r>
    </w:p>
    <w:p w14:paraId="1F5D9054" w14:textId="77777777" w:rsidR="00135129" w:rsidRPr="00D06EF9" w:rsidRDefault="00135129" w:rsidP="00135129">
      <w:pPr>
        <w:pStyle w:val="BodyText3"/>
        <w:numPr>
          <w:ilvl w:val="0"/>
          <w:numId w:val="25"/>
        </w:numPr>
        <w:tabs>
          <w:tab w:val="clear" w:pos="1080"/>
        </w:tabs>
        <w:ind w:left="714" w:hanging="357"/>
        <w:jc w:val="both"/>
        <w:rPr>
          <w:rFonts w:asciiTheme="majorHAnsi" w:hAnsiTheme="majorHAnsi" w:cstheme="majorHAnsi"/>
          <w:color w:val="000000"/>
        </w:rPr>
      </w:pPr>
      <w:r w:rsidRPr="00D06EF9">
        <w:rPr>
          <w:rFonts w:asciiTheme="majorHAnsi" w:hAnsiTheme="majorHAnsi" w:cstheme="majorHAnsi"/>
          <w:color w:val="000000"/>
        </w:rPr>
        <w:t>Culture: food and drink, local customs, religion, expected behaviour/dress, gender issues, sanitary arrangements, corruption, political stability, local financial information, alcohol &amp; drugs</w:t>
      </w:r>
      <w:r w:rsidRPr="00D06EF9">
        <w:rPr>
          <w:rFonts w:asciiTheme="majorHAnsi" w:hAnsiTheme="majorHAnsi" w:cstheme="majorHAnsi"/>
          <w:bCs/>
        </w:rPr>
        <w:t>.</w:t>
      </w:r>
    </w:p>
    <w:p w14:paraId="6376BA5C" w14:textId="77777777" w:rsidR="00135129" w:rsidRPr="00D06EF9" w:rsidRDefault="00135129" w:rsidP="00135129">
      <w:pPr>
        <w:numPr>
          <w:ilvl w:val="0"/>
          <w:numId w:val="25"/>
        </w:numPr>
        <w:tabs>
          <w:tab w:val="clear" w:pos="1080"/>
        </w:tabs>
        <w:ind w:left="714" w:hanging="357"/>
        <w:jc w:val="both"/>
        <w:rPr>
          <w:rFonts w:asciiTheme="majorHAnsi" w:hAnsiTheme="majorHAnsi" w:cstheme="majorHAnsi"/>
          <w:sz w:val="22"/>
        </w:rPr>
      </w:pPr>
      <w:r w:rsidRPr="00D06EF9">
        <w:rPr>
          <w:rFonts w:asciiTheme="majorHAnsi" w:hAnsiTheme="majorHAnsi" w:cstheme="majorHAnsi"/>
          <w:sz w:val="22"/>
        </w:rPr>
        <w:t>Accommodation: checked for suitability, security, safety precautions and emergency evacuation.</w:t>
      </w:r>
    </w:p>
    <w:p w14:paraId="5CD83F13" w14:textId="4001F81E" w:rsidR="00135129" w:rsidRPr="00D06EF9" w:rsidRDefault="001043BE" w:rsidP="00135129">
      <w:pPr>
        <w:numPr>
          <w:ilvl w:val="0"/>
          <w:numId w:val="25"/>
        </w:numPr>
        <w:tabs>
          <w:tab w:val="clear" w:pos="1080"/>
        </w:tabs>
        <w:ind w:left="714" w:hanging="357"/>
        <w:jc w:val="both"/>
        <w:rPr>
          <w:rFonts w:asciiTheme="majorHAnsi" w:hAnsiTheme="majorHAnsi" w:cstheme="majorHAnsi"/>
          <w:sz w:val="22"/>
          <w:szCs w:val="22"/>
        </w:rPr>
      </w:pPr>
      <w:r w:rsidRPr="00D06EF9">
        <w:rPr>
          <w:rFonts w:asciiTheme="majorHAnsi" w:hAnsiTheme="majorHAnsi" w:cstheme="majorHAnsi"/>
          <w:sz w:val="22"/>
        </w:rPr>
        <w:t>Transport methods</w:t>
      </w:r>
      <w:r w:rsidR="00135129" w:rsidRPr="00D06EF9">
        <w:rPr>
          <w:rFonts w:asciiTheme="majorHAnsi" w:hAnsiTheme="majorHAnsi" w:cstheme="majorHAnsi"/>
          <w:sz w:val="22"/>
        </w:rPr>
        <w:t xml:space="preserve"> have been</w:t>
      </w:r>
      <w:r w:rsidRPr="00D06EF9">
        <w:rPr>
          <w:rFonts w:asciiTheme="majorHAnsi" w:hAnsiTheme="majorHAnsi" w:cstheme="majorHAnsi"/>
          <w:sz w:val="22"/>
          <w:szCs w:val="22"/>
        </w:rPr>
        <w:t xml:space="preserve"> </w:t>
      </w:r>
      <w:r w:rsidRPr="00D06EF9">
        <w:rPr>
          <w:rFonts w:asciiTheme="majorHAnsi" w:hAnsiTheme="majorHAnsi" w:cstheme="majorHAnsi"/>
          <w:sz w:val="22"/>
        </w:rPr>
        <w:t>checked for suitability.</w:t>
      </w:r>
    </w:p>
    <w:p w14:paraId="6EF8AC11" w14:textId="77777777" w:rsidR="00135129" w:rsidRPr="00D06EF9" w:rsidRDefault="00135129" w:rsidP="00135129">
      <w:pPr>
        <w:numPr>
          <w:ilvl w:val="0"/>
          <w:numId w:val="25"/>
        </w:numPr>
        <w:tabs>
          <w:tab w:val="clear" w:pos="1080"/>
        </w:tabs>
        <w:ind w:left="714" w:hanging="357"/>
        <w:jc w:val="both"/>
        <w:rPr>
          <w:rFonts w:asciiTheme="majorHAnsi" w:hAnsiTheme="majorHAnsi" w:cstheme="majorHAnsi"/>
          <w:sz w:val="22"/>
          <w:szCs w:val="22"/>
        </w:rPr>
      </w:pPr>
      <w:r w:rsidRPr="00D06EF9">
        <w:rPr>
          <w:rFonts w:asciiTheme="majorHAnsi" w:hAnsiTheme="majorHAnsi" w:cstheme="majorHAnsi"/>
          <w:sz w:val="22"/>
          <w:szCs w:val="22"/>
        </w:rPr>
        <w:lastRenderedPageBreak/>
        <w:t>Advice should be sought regarding the need for inoculations (or other treatment) to be taken as a precautionary measure prior to the visit.</w:t>
      </w:r>
    </w:p>
    <w:p w14:paraId="54EE0528" w14:textId="4A6D5B37" w:rsidR="00AD1CA3" w:rsidRPr="00D06EF9" w:rsidRDefault="001043BE" w:rsidP="00135129">
      <w:pPr>
        <w:numPr>
          <w:ilvl w:val="0"/>
          <w:numId w:val="25"/>
        </w:numPr>
        <w:tabs>
          <w:tab w:val="clear" w:pos="1080"/>
        </w:tabs>
        <w:ind w:left="714" w:hanging="357"/>
        <w:jc w:val="both"/>
        <w:rPr>
          <w:rFonts w:asciiTheme="majorHAnsi" w:hAnsiTheme="majorHAnsi" w:cstheme="majorHAnsi"/>
          <w:sz w:val="22"/>
          <w:szCs w:val="22"/>
        </w:rPr>
      </w:pPr>
      <w:r w:rsidRPr="00D06EF9">
        <w:rPr>
          <w:rFonts w:asciiTheme="majorHAnsi" w:hAnsiTheme="majorHAnsi" w:cstheme="majorHAnsi"/>
          <w:sz w:val="22"/>
          <w:szCs w:val="22"/>
        </w:rPr>
        <w:t>In some countries</w:t>
      </w:r>
      <w:r w:rsidR="00AD1CA3" w:rsidRPr="00D06EF9">
        <w:rPr>
          <w:rFonts w:asciiTheme="majorHAnsi" w:hAnsiTheme="majorHAnsi" w:cstheme="majorHAnsi"/>
          <w:sz w:val="22"/>
          <w:szCs w:val="22"/>
        </w:rPr>
        <w:t>, parental permission must be sought and an affidavit signed allowing another adult (Visit Leader) to take a child into and out of the country.</w:t>
      </w:r>
    </w:p>
    <w:p w14:paraId="60511D14" w14:textId="0CA0E678" w:rsidR="001043BE" w:rsidRPr="00D06EF9" w:rsidRDefault="001043BE" w:rsidP="00135129">
      <w:pPr>
        <w:numPr>
          <w:ilvl w:val="0"/>
          <w:numId w:val="25"/>
        </w:numPr>
        <w:tabs>
          <w:tab w:val="clear" w:pos="1080"/>
        </w:tabs>
        <w:ind w:left="714" w:hanging="357"/>
        <w:jc w:val="both"/>
        <w:rPr>
          <w:rFonts w:asciiTheme="majorHAnsi" w:hAnsiTheme="majorHAnsi" w:cstheme="majorHAnsi"/>
          <w:sz w:val="22"/>
          <w:szCs w:val="22"/>
        </w:rPr>
      </w:pPr>
      <w:r w:rsidRPr="00D06EF9">
        <w:rPr>
          <w:rFonts w:asciiTheme="majorHAnsi" w:hAnsiTheme="majorHAnsi" w:cstheme="majorHAnsi"/>
          <w:sz w:val="22"/>
          <w:szCs w:val="22"/>
        </w:rPr>
        <w:t>Adequate insurance cover and emergency planning</w:t>
      </w:r>
    </w:p>
    <w:p w14:paraId="4A48A879" w14:textId="77777777" w:rsidR="00135129" w:rsidRPr="00D06EF9" w:rsidRDefault="00135129" w:rsidP="00135129">
      <w:pPr>
        <w:ind w:left="714"/>
        <w:jc w:val="both"/>
        <w:rPr>
          <w:rFonts w:asciiTheme="majorHAnsi" w:hAnsiTheme="majorHAnsi" w:cstheme="majorHAnsi"/>
          <w:sz w:val="22"/>
          <w:szCs w:val="22"/>
        </w:rPr>
      </w:pPr>
    </w:p>
    <w:p w14:paraId="6073F4BC" w14:textId="77777777" w:rsidR="00135129" w:rsidRPr="00D06EF9" w:rsidRDefault="00135129" w:rsidP="00135129">
      <w:pPr>
        <w:spacing w:after="120"/>
        <w:jc w:val="both"/>
        <w:rPr>
          <w:rFonts w:asciiTheme="majorHAnsi" w:hAnsiTheme="majorHAnsi" w:cstheme="majorHAnsi"/>
          <w:sz w:val="22"/>
        </w:rPr>
      </w:pPr>
      <w:r w:rsidRPr="00D06EF9">
        <w:rPr>
          <w:rFonts w:asciiTheme="majorHAnsi" w:hAnsiTheme="majorHAnsi" w:cstheme="majorHAnsi"/>
          <w:sz w:val="22"/>
        </w:rPr>
        <w:t xml:space="preserve">The visit leader should consider the relevant country information from the Foreign and Commonwealth Office website: </w:t>
      </w:r>
      <w:hyperlink r:id="rId71" w:history="1">
        <w:r w:rsidRPr="00D06EF9">
          <w:rPr>
            <w:rStyle w:val="Hyperlink"/>
            <w:rFonts w:asciiTheme="majorHAnsi" w:hAnsiTheme="majorHAnsi" w:cstheme="majorHAnsi"/>
            <w:sz w:val="22"/>
          </w:rPr>
          <w:t>www.fco.gov.uk</w:t>
        </w:r>
      </w:hyperlink>
      <w:r w:rsidRPr="00D06EF9">
        <w:rPr>
          <w:rFonts w:asciiTheme="majorHAnsi" w:hAnsiTheme="majorHAnsi" w:cstheme="majorHAnsi"/>
          <w:sz w:val="22"/>
        </w:rPr>
        <w:t xml:space="preserve"> (‘Home’ page, ‘Travel &amp; Living Abroad’, ‘Travel Advice by Country’). All relevant FCO information should be circulated amongst the staff team. </w:t>
      </w:r>
    </w:p>
    <w:p w14:paraId="5B80B4C6" w14:textId="77777777" w:rsidR="00135129" w:rsidRPr="00D06EF9" w:rsidRDefault="00135129" w:rsidP="00135129">
      <w:pPr>
        <w:spacing w:after="120"/>
        <w:jc w:val="both"/>
        <w:rPr>
          <w:rFonts w:asciiTheme="majorHAnsi" w:hAnsiTheme="majorHAnsi" w:cstheme="majorHAnsi"/>
          <w:sz w:val="22"/>
          <w:szCs w:val="17"/>
        </w:rPr>
      </w:pPr>
      <w:r w:rsidRPr="00D06EF9">
        <w:rPr>
          <w:rFonts w:asciiTheme="majorHAnsi" w:hAnsiTheme="majorHAnsi" w:cstheme="majorHAnsi"/>
          <w:sz w:val="22"/>
        </w:rPr>
        <w:t>For travel within the European Union (</w:t>
      </w:r>
      <w:r w:rsidRPr="00D06EF9">
        <w:rPr>
          <w:rFonts w:asciiTheme="majorHAnsi" w:hAnsiTheme="majorHAnsi" w:cstheme="majorHAnsi"/>
          <w:color w:val="000000"/>
          <w:sz w:val="22"/>
        </w:rPr>
        <w:t>plus Iceland, Liechtenstein, Norway, and Switzerland), all participants must hold a valid EHIC (European Health Insurance Card).</w:t>
      </w:r>
      <w:r w:rsidRPr="00D06EF9">
        <w:rPr>
          <w:rFonts w:asciiTheme="majorHAnsi" w:hAnsiTheme="majorHAnsi" w:cstheme="majorHAnsi"/>
          <w:sz w:val="22"/>
          <w:szCs w:val="17"/>
        </w:rPr>
        <w:t xml:space="preserve"> See </w:t>
      </w:r>
      <w:hyperlink r:id="rId72" w:history="1">
        <w:r w:rsidRPr="00D06EF9">
          <w:rPr>
            <w:rStyle w:val="Hyperlink"/>
            <w:rFonts w:asciiTheme="majorHAnsi" w:hAnsiTheme="majorHAnsi" w:cstheme="majorHAnsi"/>
            <w:sz w:val="22"/>
            <w:szCs w:val="17"/>
          </w:rPr>
          <w:t>www.dh.gov.uk</w:t>
        </w:r>
      </w:hyperlink>
      <w:r w:rsidRPr="00D06EF9">
        <w:rPr>
          <w:rFonts w:asciiTheme="majorHAnsi" w:hAnsiTheme="majorHAnsi" w:cstheme="majorHAnsi"/>
          <w:sz w:val="22"/>
          <w:szCs w:val="17"/>
        </w:rPr>
        <w:t xml:space="preserve"> and </w:t>
      </w:r>
      <w:hyperlink r:id="rId73" w:history="1">
        <w:r w:rsidRPr="00D06EF9">
          <w:rPr>
            <w:rStyle w:val="Hyperlink"/>
            <w:rFonts w:asciiTheme="majorHAnsi" w:hAnsiTheme="majorHAnsi" w:cstheme="majorHAnsi"/>
            <w:sz w:val="22"/>
            <w:szCs w:val="17"/>
          </w:rPr>
          <w:t>https://www.ehic.org.uk/Internet/home.do</w:t>
        </w:r>
      </w:hyperlink>
    </w:p>
    <w:p w14:paraId="73A40005" w14:textId="77777777" w:rsidR="00135129" w:rsidRPr="00D06EF9" w:rsidRDefault="00135129" w:rsidP="00135129">
      <w:pPr>
        <w:jc w:val="both"/>
        <w:rPr>
          <w:rFonts w:asciiTheme="majorHAnsi" w:hAnsiTheme="majorHAnsi" w:cstheme="majorHAnsi"/>
          <w:sz w:val="22"/>
        </w:rPr>
      </w:pPr>
      <w:r w:rsidRPr="00D06EF9">
        <w:rPr>
          <w:rFonts w:asciiTheme="majorHAnsi" w:hAnsiTheme="majorHAnsi" w:cstheme="majorHAnsi"/>
          <w:sz w:val="22"/>
        </w:rPr>
        <w:t>Refer to the NCC Generic Risk Assessment on Visits Abroad, found in the Resources section of EVOLVE.</w:t>
      </w:r>
    </w:p>
    <w:p w14:paraId="75A1B5D3" w14:textId="77777777" w:rsidR="00135129" w:rsidRPr="00D06EF9" w:rsidRDefault="00135129" w:rsidP="00135129">
      <w:pPr>
        <w:jc w:val="both"/>
        <w:rPr>
          <w:rFonts w:asciiTheme="majorHAnsi" w:hAnsiTheme="majorHAnsi" w:cstheme="majorHAnsi"/>
          <w:sz w:val="22"/>
        </w:rPr>
      </w:pPr>
    </w:p>
    <w:p w14:paraId="57C96326" w14:textId="77777777" w:rsidR="00135129" w:rsidRPr="00D06EF9" w:rsidRDefault="00135129" w:rsidP="00135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z w:val="22"/>
          <w:szCs w:val="22"/>
          <w:lang w:val="en-US"/>
        </w:rPr>
      </w:pPr>
      <w:r w:rsidRPr="00D06EF9">
        <w:rPr>
          <w:rFonts w:asciiTheme="majorHAnsi" w:hAnsiTheme="majorHAnsi" w:cstheme="majorHAnsi"/>
          <w:b/>
          <w:bCs/>
          <w:sz w:val="22"/>
          <w:szCs w:val="22"/>
          <w:lang w:val="en-US"/>
        </w:rPr>
        <w:t xml:space="preserve">Organising your own visit </w:t>
      </w:r>
    </w:p>
    <w:p w14:paraId="63EDA09D" w14:textId="77777777" w:rsidR="00135129" w:rsidRPr="00D06EF9" w:rsidRDefault="00135129" w:rsidP="00135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lang w:val="en-US"/>
        </w:rPr>
      </w:pPr>
    </w:p>
    <w:p w14:paraId="2E3791E2" w14:textId="77777777" w:rsidR="00135129" w:rsidRPr="00D06EF9" w:rsidRDefault="00135129" w:rsidP="00135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lang w:val="en-US"/>
        </w:rPr>
      </w:pPr>
      <w:r w:rsidRPr="00D06EF9">
        <w:rPr>
          <w:rFonts w:asciiTheme="majorHAnsi" w:hAnsiTheme="majorHAnsi" w:cstheme="majorHAnsi"/>
          <w:sz w:val="22"/>
          <w:szCs w:val="22"/>
          <w:lang w:val="en-US"/>
        </w:rPr>
        <w:t xml:space="preserve">Visit Organisers who decide to arrange travel independently may seek the advice and help of the Foreign and Commonwealth Office’s (FCO) Travel Advice Unit or the government funded Central Bureau for Educational Visits (CBEVE). </w:t>
      </w:r>
    </w:p>
    <w:p w14:paraId="24E465B1" w14:textId="77777777" w:rsidR="00135129" w:rsidRPr="00D06EF9" w:rsidRDefault="00135129" w:rsidP="00135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lang w:val="en-US"/>
        </w:rPr>
      </w:pPr>
    </w:p>
    <w:p w14:paraId="691E01ED" w14:textId="4BE5F477" w:rsidR="00135129" w:rsidRPr="00D06EF9" w:rsidRDefault="00135129" w:rsidP="00135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lang w:val="en-US"/>
        </w:rPr>
      </w:pPr>
      <w:r w:rsidRPr="00D06EF9">
        <w:rPr>
          <w:rFonts w:asciiTheme="majorHAnsi" w:hAnsiTheme="majorHAnsi" w:cstheme="majorHAnsi"/>
          <w:sz w:val="22"/>
          <w:szCs w:val="22"/>
          <w:lang w:val="en-US"/>
        </w:rPr>
        <w:t xml:space="preserve">Under </w:t>
      </w:r>
      <w:r w:rsidR="00CE4583" w:rsidRPr="00D06EF9">
        <w:rPr>
          <w:rFonts w:asciiTheme="majorHAnsi" w:hAnsiTheme="majorHAnsi" w:cstheme="majorHAnsi"/>
          <w:sz w:val="22"/>
          <w:szCs w:val="22"/>
          <w:lang w:val="en-US"/>
        </w:rPr>
        <w:t>the</w:t>
      </w:r>
      <w:r w:rsidRPr="00D06EF9">
        <w:rPr>
          <w:rFonts w:asciiTheme="majorHAnsi" w:hAnsiTheme="majorHAnsi" w:cstheme="majorHAnsi"/>
          <w:sz w:val="22"/>
          <w:szCs w:val="22"/>
          <w:lang w:val="en-US"/>
        </w:rPr>
        <w:t xml:space="preserve"> Package Travel, Package Holidays and Package Tours Regulations 1992, schools</w:t>
      </w:r>
      <w:r w:rsidRPr="00D06EF9">
        <w:rPr>
          <w:rFonts w:asciiTheme="majorHAnsi" w:hAnsiTheme="majorHAnsi" w:cstheme="majorHAnsi"/>
          <w:lang w:val="en-US"/>
        </w:rPr>
        <w:t xml:space="preserve"> </w:t>
      </w:r>
      <w:r w:rsidRPr="00D06EF9">
        <w:rPr>
          <w:rFonts w:asciiTheme="majorHAnsi" w:hAnsiTheme="majorHAnsi" w:cstheme="majorHAnsi"/>
          <w:sz w:val="22"/>
          <w:szCs w:val="22"/>
          <w:lang w:val="en-US"/>
        </w:rPr>
        <w:t xml:space="preserve">may themselves become organisers, where they contract directly with hotels and apartments for accommodation and with an airline, coach or ferry company for transport and/or with others for excursions.  </w:t>
      </w:r>
    </w:p>
    <w:p w14:paraId="3F3CDE01" w14:textId="77777777" w:rsidR="00135129" w:rsidRPr="00D06EF9" w:rsidRDefault="00135129" w:rsidP="00135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lang w:val="en-US"/>
        </w:rPr>
      </w:pPr>
    </w:p>
    <w:p w14:paraId="1D1D9E56" w14:textId="77777777" w:rsidR="00135129" w:rsidRPr="00D06EF9" w:rsidRDefault="00135129" w:rsidP="00135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lang w:val="en-US"/>
        </w:rPr>
      </w:pPr>
      <w:r w:rsidRPr="00D06EF9">
        <w:rPr>
          <w:rFonts w:asciiTheme="majorHAnsi" w:hAnsiTheme="majorHAnsi" w:cstheme="majorHAnsi"/>
          <w:sz w:val="22"/>
          <w:szCs w:val="22"/>
          <w:lang w:val="en-US"/>
        </w:rPr>
        <w:t xml:space="preserve">As an </w:t>
      </w:r>
      <w:r w:rsidRPr="00CE4583">
        <w:rPr>
          <w:rFonts w:asciiTheme="majorHAnsi" w:hAnsiTheme="majorHAnsi" w:cstheme="majorHAnsi"/>
          <w:sz w:val="22"/>
          <w:szCs w:val="22"/>
        </w:rPr>
        <w:t>organiser</w:t>
      </w:r>
      <w:r w:rsidRPr="00D06EF9">
        <w:rPr>
          <w:rFonts w:asciiTheme="majorHAnsi" w:hAnsiTheme="majorHAnsi" w:cstheme="majorHAnsi"/>
          <w:sz w:val="22"/>
          <w:szCs w:val="22"/>
          <w:lang w:val="en-US"/>
        </w:rPr>
        <w:t xml:space="preserve">, however, the school would have to provide sufficient guarantee for the refund of money paid over and for the repatriation of the consumer in the event of insolvency. </w:t>
      </w:r>
    </w:p>
    <w:p w14:paraId="14501825" w14:textId="77777777" w:rsidR="009C5ACE" w:rsidRPr="00D06EF9" w:rsidRDefault="009C5ACE" w:rsidP="00135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lang w:val="en-US"/>
        </w:rPr>
      </w:pPr>
    </w:p>
    <w:p w14:paraId="5FBB012E" w14:textId="77777777" w:rsidR="00135129" w:rsidRPr="00D06EF9" w:rsidRDefault="00135129" w:rsidP="00135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lang w:val="en-US"/>
        </w:rPr>
      </w:pPr>
      <w:r w:rsidRPr="00D06EF9">
        <w:rPr>
          <w:rFonts w:asciiTheme="majorHAnsi" w:hAnsiTheme="majorHAnsi" w:cstheme="majorHAnsi"/>
          <w:sz w:val="22"/>
          <w:szCs w:val="22"/>
          <w:lang w:val="en-US"/>
        </w:rPr>
        <w:t xml:space="preserve">Group leaders organising their own visits should be aware of the EC Directive on Package Travel, Package Holidays and the Package Tours Regulations 1992, as mentioned above.  </w:t>
      </w:r>
    </w:p>
    <w:p w14:paraId="24293554" w14:textId="77777777" w:rsidR="00135129" w:rsidRPr="00D06EF9" w:rsidRDefault="00135129" w:rsidP="00135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lang w:val="en-US"/>
        </w:rPr>
      </w:pPr>
    </w:p>
    <w:p w14:paraId="5BEF9568" w14:textId="77777777" w:rsidR="00135129" w:rsidRPr="00D06EF9" w:rsidRDefault="00135129" w:rsidP="00135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lang w:val="en-US"/>
        </w:rPr>
      </w:pPr>
      <w:r w:rsidRPr="00D06EF9">
        <w:rPr>
          <w:rFonts w:asciiTheme="majorHAnsi" w:hAnsiTheme="majorHAnsi" w:cstheme="majorHAnsi"/>
          <w:sz w:val="22"/>
          <w:szCs w:val="22"/>
          <w:lang w:val="en-US"/>
        </w:rPr>
        <w:t xml:space="preserve">These regulations impose obligations and liabilities on the “reorganiser” or “other party to the contract” in the case of package travel.  Schools organising their own educational visits abroad should be able to justify why their visit is not within scope of these Regulations.  </w:t>
      </w:r>
    </w:p>
    <w:p w14:paraId="114391F9" w14:textId="77777777" w:rsidR="00135129" w:rsidRPr="00D06EF9" w:rsidRDefault="00135129" w:rsidP="00ED46D8">
      <w:pPr>
        <w:widowControl w:val="0"/>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rPr>
          <w:rFonts w:asciiTheme="majorHAnsi" w:hAnsiTheme="majorHAnsi" w:cstheme="majorHAnsi"/>
          <w:lang w:val="en-US"/>
        </w:rPr>
      </w:pPr>
      <w:r w:rsidRPr="00D06EF9">
        <w:rPr>
          <w:rFonts w:asciiTheme="majorHAnsi" w:hAnsiTheme="majorHAnsi" w:cstheme="majorHAnsi"/>
          <w:sz w:val="22"/>
          <w:szCs w:val="22"/>
          <w:lang w:val="en-US"/>
        </w:rPr>
        <w:t xml:space="preserve">A “package” is a combination of any two of: accommodation, transport and other tourist services.  To be exempt from the Regulations, a package should not be a regular event.   </w:t>
      </w:r>
    </w:p>
    <w:p w14:paraId="6843B31B" w14:textId="77777777" w:rsidR="00135129" w:rsidRPr="00D06EF9" w:rsidRDefault="00135129" w:rsidP="00ED46D8">
      <w:pPr>
        <w:widowControl w:val="0"/>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rPr>
          <w:rFonts w:asciiTheme="majorHAnsi" w:hAnsiTheme="majorHAnsi" w:cstheme="majorHAnsi"/>
          <w:lang w:val="en-US"/>
        </w:rPr>
      </w:pPr>
      <w:r w:rsidRPr="00D06EF9">
        <w:rPr>
          <w:rFonts w:asciiTheme="majorHAnsi" w:hAnsiTheme="majorHAnsi" w:cstheme="majorHAnsi"/>
          <w:sz w:val="22"/>
          <w:szCs w:val="22"/>
          <w:lang w:val="en-US"/>
        </w:rPr>
        <w:t>The regulations should not apply for visits that have a clear educational aim and are part of</w:t>
      </w:r>
      <w:r w:rsidRPr="00D06EF9">
        <w:rPr>
          <w:rFonts w:asciiTheme="majorHAnsi" w:hAnsiTheme="majorHAnsi" w:cstheme="majorHAnsi"/>
          <w:lang w:val="en-US"/>
        </w:rPr>
        <w:t xml:space="preserve"> </w:t>
      </w:r>
      <w:r w:rsidRPr="00D06EF9">
        <w:rPr>
          <w:rFonts w:asciiTheme="majorHAnsi" w:hAnsiTheme="majorHAnsi" w:cstheme="majorHAnsi"/>
          <w:sz w:val="22"/>
          <w:szCs w:val="22"/>
          <w:lang w:val="en-US"/>
        </w:rPr>
        <w:t xml:space="preserve">the curriculum of the pupils. Schools should therefore clearly state the main educational aim(s) of the visit on their visit approval forms. </w:t>
      </w:r>
    </w:p>
    <w:p w14:paraId="083AEEC0" w14:textId="77777777" w:rsidR="00135129" w:rsidRPr="00D06EF9" w:rsidRDefault="00135129" w:rsidP="00ED46D8">
      <w:pPr>
        <w:widowControl w:val="0"/>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rPr>
          <w:rFonts w:asciiTheme="majorHAnsi" w:hAnsiTheme="majorHAnsi" w:cstheme="majorHAnsi"/>
          <w:lang w:val="en-US"/>
        </w:rPr>
      </w:pPr>
      <w:r w:rsidRPr="00D06EF9">
        <w:rPr>
          <w:rFonts w:asciiTheme="majorHAnsi" w:hAnsiTheme="majorHAnsi" w:cstheme="majorHAnsi"/>
          <w:sz w:val="22"/>
          <w:szCs w:val="22"/>
          <w:lang w:val="en-US"/>
        </w:rPr>
        <w:t xml:space="preserve">The package travel regulations are quite complex and schools unsure of their situation should </w:t>
      </w:r>
    </w:p>
    <w:p w14:paraId="57E5EA5B" w14:textId="77777777" w:rsidR="00135129" w:rsidRPr="00D06EF9" w:rsidRDefault="00135129" w:rsidP="00163A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Theme="majorHAnsi" w:hAnsiTheme="majorHAnsi" w:cstheme="majorHAnsi"/>
          <w:lang w:val="en-US"/>
        </w:rPr>
      </w:pPr>
      <w:r w:rsidRPr="00D06EF9">
        <w:rPr>
          <w:rFonts w:asciiTheme="majorHAnsi" w:hAnsiTheme="majorHAnsi" w:cstheme="majorHAnsi"/>
          <w:sz w:val="22"/>
          <w:szCs w:val="22"/>
          <w:lang w:val="en-US"/>
        </w:rPr>
        <w:t xml:space="preserve">contact the Department of Trade and Industry or CBEVE. The DTI advise that school ski trips (which are voluntary activities undertaken by some pupils) fall within the regulations unless they are organised only occasionally. Schools are therefore advised generally to organise ski visits through bonded tour operators. For schools making their own accounts under the control of a trustee may be the only realistic option. </w:t>
      </w:r>
    </w:p>
    <w:p w14:paraId="2A5C7E26" w14:textId="77777777" w:rsidR="00135129" w:rsidRPr="00D06EF9" w:rsidRDefault="00135129" w:rsidP="00135129">
      <w:pPr>
        <w:jc w:val="both"/>
        <w:rPr>
          <w:rFonts w:asciiTheme="majorHAnsi" w:hAnsiTheme="majorHAnsi" w:cstheme="majorHAnsi"/>
          <w:sz w:val="22"/>
        </w:rPr>
      </w:pPr>
    </w:p>
    <w:p w14:paraId="39605085" w14:textId="77777777" w:rsidR="00135129" w:rsidRPr="00D06EF9" w:rsidRDefault="00135129" w:rsidP="00135129">
      <w:pPr>
        <w:jc w:val="both"/>
        <w:rPr>
          <w:rFonts w:asciiTheme="majorHAnsi" w:hAnsiTheme="majorHAnsi" w:cstheme="majorHAnsi"/>
          <w:sz w:val="22"/>
        </w:rPr>
      </w:pPr>
      <w:r w:rsidRPr="00D06EF9">
        <w:rPr>
          <w:rFonts w:asciiTheme="majorHAnsi" w:hAnsiTheme="majorHAnsi" w:cstheme="majorHAnsi"/>
          <w:sz w:val="22"/>
        </w:rPr>
        <w:t xml:space="preserve">Refer to </w:t>
      </w:r>
      <w:r w:rsidRPr="00D06EF9">
        <w:rPr>
          <w:rFonts w:asciiTheme="majorHAnsi" w:hAnsiTheme="majorHAnsi" w:cstheme="majorHAnsi"/>
          <w:b/>
          <w:sz w:val="22"/>
        </w:rPr>
        <w:t>National Guidance</w:t>
      </w:r>
      <w:r w:rsidRPr="00D06EF9">
        <w:rPr>
          <w:rFonts w:asciiTheme="majorHAnsi" w:hAnsiTheme="majorHAnsi" w:cstheme="majorHAnsi"/>
          <w:sz w:val="22"/>
        </w:rPr>
        <w:t xml:space="preserve">: </w:t>
      </w:r>
      <w:hyperlink r:id="rId74" w:history="1">
        <w:r w:rsidRPr="00D06EF9">
          <w:rPr>
            <w:rStyle w:val="Hyperlink"/>
            <w:rFonts w:asciiTheme="majorHAnsi" w:hAnsiTheme="majorHAnsi" w:cstheme="majorHAnsi"/>
            <w:sz w:val="22"/>
          </w:rPr>
          <w:t>Overseas Visits</w:t>
        </w:r>
      </w:hyperlink>
    </w:p>
    <w:p w14:paraId="3EFDDA8E" w14:textId="77777777" w:rsidR="00135129" w:rsidRPr="00D06EF9" w:rsidRDefault="00135129" w:rsidP="00135129">
      <w:pPr>
        <w:jc w:val="both"/>
        <w:rPr>
          <w:rFonts w:asciiTheme="majorHAnsi" w:hAnsiTheme="majorHAnsi" w:cstheme="majorHAnsi"/>
          <w:sz w:val="22"/>
        </w:rPr>
      </w:pPr>
    </w:p>
    <w:p w14:paraId="2BB64411" w14:textId="0942C6C7" w:rsidR="00135129" w:rsidRPr="00D06EF9" w:rsidRDefault="00086FE3" w:rsidP="00135129">
      <w:pPr>
        <w:jc w:val="both"/>
        <w:rPr>
          <w:rFonts w:asciiTheme="majorHAnsi" w:hAnsiTheme="majorHAnsi" w:cstheme="majorHAnsi"/>
          <w:b/>
        </w:rPr>
      </w:pPr>
      <w:r w:rsidRPr="00D06EF9">
        <w:rPr>
          <w:rFonts w:asciiTheme="majorHAnsi" w:hAnsiTheme="majorHAnsi" w:cstheme="majorHAnsi"/>
          <w:b/>
        </w:rPr>
        <w:t>28</w:t>
      </w:r>
      <w:r w:rsidR="00135129" w:rsidRPr="00D06EF9">
        <w:rPr>
          <w:rFonts w:asciiTheme="majorHAnsi" w:hAnsiTheme="majorHAnsi" w:cstheme="majorHAnsi"/>
          <w:b/>
        </w:rPr>
        <w:t xml:space="preserve">. </w:t>
      </w:r>
      <w:r w:rsidR="00135129" w:rsidRPr="00D06EF9">
        <w:rPr>
          <w:rFonts w:asciiTheme="majorHAnsi" w:hAnsiTheme="majorHAnsi" w:cstheme="majorHAnsi"/>
          <w:b/>
        </w:rPr>
        <w:tab/>
      </w:r>
      <w:bookmarkStart w:id="58" w:name="OverseasExpeds"/>
      <w:r w:rsidR="00135129" w:rsidRPr="00D06EF9">
        <w:rPr>
          <w:rFonts w:asciiTheme="majorHAnsi" w:hAnsiTheme="majorHAnsi" w:cstheme="majorHAnsi"/>
          <w:b/>
        </w:rPr>
        <w:t>Overseas Expeditions</w:t>
      </w:r>
      <w:bookmarkEnd w:id="58"/>
    </w:p>
    <w:p w14:paraId="0A5E08C9" w14:textId="77777777" w:rsidR="00135129" w:rsidRPr="00D06EF9" w:rsidRDefault="00135129" w:rsidP="00135129">
      <w:pPr>
        <w:jc w:val="both"/>
        <w:rPr>
          <w:rFonts w:asciiTheme="majorHAnsi" w:hAnsiTheme="majorHAnsi" w:cstheme="majorHAnsi"/>
          <w:b/>
          <w:sz w:val="22"/>
        </w:rPr>
      </w:pPr>
    </w:p>
    <w:p w14:paraId="5483BADE" w14:textId="77777777" w:rsidR="00135129" w:rsidRPr="00D06EF9" w:rsidRDefault="00135129" w:rsidP="00163A96">
      <w:pPr>
        <w:jc w:val="both"/>
        <w:rPr>
          <w:rFonts w:asciiTheme="majorHAnsi" w:hAnsiTheme="majorHAnsi" w:cstheme="majorHAnsi"/>
          <w:sz w:val="22"/>
          <w:szCs w:val="22"/>
          <w:lang w:eastAsia="en-GB"/>
        </w:rPr>
      </w:pPr>
      <w:r w:rsidRPr="00D06EF9">
        <w:rPr>
          <w:rFonts w:asciiTheme="majorHAnsi" w:hAnsiTheme="majorHAnsi" w:cstheme="majorHAnsi"/>
          <w:bCs/>
          <w:sz w:val="22"/>
        </w:rPr>
        <w:t>NCC acknowledges the immense educational benefits that overseas expeditions can potentially bring to young people, and fully supports and encourages overseas expeditions that are correctly planned, managed, and conducted. I</w:t>
      </w:r>
      <w:r w:rsidRPr="00D06EF9">
        <w:rPr>
          <w:rFonts w:asciiTheme="majorHAnsi" w:hAnsiTheme="majorHAnsi" w:cstheme="majorHAnsi"/>
          <w:sz w:val="22"/>
          <w:szCs w:val="22"/>
          <w:lang w:eastAsia="en-GB"/>
        </w:rPr>
        <w:t>n addition to considering the benefits of the activity, staff should also ensure that reasonably practicable safety precautions are taken.</w:t>
      </w:r>
    </w:p>
    <w:p w14:paraId="5CA4CB29" w14:textId="77777777" w:rsidR="00163A96" w:rsidRPr="00D06EF9" w:rsidRDefault="00163A96" w:rsidP="00163A96">
      <w:pPr>
        <w:jc w:val="both"/>
        <w:rPr>
          <w:rFonts w:asciiTheme="majorHAnsi" w:hAnsiTheme="majorHAnsi" w:cstheme="majorHAnsi"/>
          <w:bCs/>
          <w:sz w:val="22"/>
        </w:rPr>
      </w:pPr>
    </w:p>
    <w:p w14:paraId="3912CF0B" w14:textId="77777777" w:rsidR="00135129" w:rsidRPr="00D06EF9" w:rsidRDefault="00135129" w:rsidP="00135129">
      <w:pPr>
        <w:spacing w:after="120"/>
        <w:jc w:val="both"/>
        <w:rPr>
          <w:rFonts w:asciiTheme="majorHAnsi" w:hAnsiTheme="majorHAnsi" w:cstheme="majorHAnsi"/>
          <w:sz w:val="22"/>
        </w:rPr>
      </w:pPr>
      <w:r w:rsidRPr="00D06EF9">
        <w:rPr>
          <w:rFonts w:asciiTheme="majorHAnsi" w:hAnsiTheme="majorHAnsi" w:cstheme="majorHAnsi"/>
          <w:sz w:val="22"/>
        </w:rPr>
        <w:lastRenderedPageBreak/>
        <w:t>Overseas Expeditions (for the purposes of this document) are defined as those</w:t>
      </w:r>
      <w:r w:rsidR="00163A96" w:rsidRPr="00D06EF9">
        <w:rPr>
          <w:rFonts w:asciiTheme="majorHAnsi" w:hAnsiTheme="majorHAnsi" w:cstheme="majorHAnsi"/>
          <w:sz w:val="22"/>
        </w:rPr>
        <w:t>,</w:t>
      </w:r>
      <w:r w:rsidRPr="00D06EF9">
        <w:rPr>
          <w:rFonts w:asciiTheme="majorHAnsi" w:hAnsiTheme="majorHAnsi" w:cstheme="majorHAnsi"/>
          <w:sz w:val="22"/>
        </w:rPr>
        <w:t xml:space="preserve"> which typically involve journeying in remote areas of the world and/or in developing countries.</w:t>
      </w:r>
    </w:p>
    <w:p w14:paraId="219DA919" w14:textId="77777777" w:rsidR="00135129" w:rsidRPr="00D06EF9" w:rsidRDefault="00135129" w:rsidP="00135129">
      <w:pPr>
        <w:spacing w:after="120"/>
        <w:jc w:val="both"/>
        <w:rPr>
          <w:rFonts w:asciiTheme="majorHAnsi" w:hAnsiTheme="majorHAnsi" w:cstheme="majorHAnsi"/>
          <w:sz w:val="22"/>
        </w:rPr>
      </w:pPr>
      <w:r w:rsidRPr="00D06EF9">
        <w:rPr>
          <w:rFonts w:asciiTheme="majorHAnsi" w:hAnsiTheme="majorHAnsi" w:cstheme="majorHAnsi"/>
          <w:sz w:val="22"/>
        </w:rPr>
        <w:t xml:space="preserve">There are stringent requirements on Overseas Expedition providers, and establishments may therefore need to allow </w:t>
      </w:r>
      <w:r w:rsidRPr="00D06EF9">
        <w:rPr>
          <w:rFonts w:asciiTheme="majorHAnsi" w:hAnsiTheme="majorHAnsi" w:cstheme="majorHAnsi"/>
          <w:b/>
          <w:sz w:val="22"/>
        </w:rPr>
        <w:t>up to 18 months for NCC approval to be granted</w:t>
      </w:r>
      <w:r w:rsidRPr="00D06EF9">
        <w:rPr>
          <w:rFonts w:asciiTheme="majorHAnsi" w:hAnsiTheme="majorHAnsi" w:cstheme="majorHAnsi"/>
          <w:sz w:val="22"/>
        </w:rPr>
        <w:t>. A ‘Note’ (for the attention of the LA) should be added to the EVOLVE Visit Form as soon as possible during the planning stages.</w:t>
      </w:r>
    </w:p>
    <w:p w14:paraId="386CDE3A" w14:textId="77777777" w:rsidR="00135129" w:rsidRPr="00D06EF9" w:rsidRDefault="00135129" w:rsidP="00135129">
      <w:pPr>
        <w:spacing w:after="60"/>
        <w:jc w:val="both"/>
        <w:rPr>
          <w:rFonts w:asciiTheme="majorHAnsi" w:hAnsiTheme="majorHAnsi" w:cstheme="majorHAnsi"/>
          <w:sz w:val="22"/>
        </w:rPr>
      </w:pPr>
      <w:r w:rsidRPr="00D06EF9">
        <w:rPr>
          <w:rFonts w:asciiTheme="majorHAnsi" w:hAnsiTheme="majorHAnsi" w:cstheme="majorHAnsi"/>
          <w:sz w:val="22"/>
        </w:rPr>
        <w:t>Overseas Expeditions will only be approved by the local authority if the provider either:</w:t>
      </w:r>
    </w:p>
    <w:p w14:paraId="43962F1C" w14:textId="123B927D" w:rsidR="00135129" w:rsidRPr="00D06EF9" w:rsidRDefault="00135129" w:rsidP="00135129">
      <w:pPr>
        <w:spacing w:after="80"/>
        <w:ind w:left="720" w:hanging="360"/>
        <w:jc w:val="both"/>
        <w:rPr>
          <w:rFonts w:asciiTheme="majorHAnsi" w:hAnsiTheme="majorHAnsi" w:cstheme="majorHAnsi"/>
          <w:sz w:val="22"/>
          <w:szCs w:val="22"/>
        </w:rPr>
      </w:pPr>
      <w:r w:rsidRPr="00D06EF9">
        <w:rPr>
          <w:rFonts w:asciiTheme="majorHAnsi" w:hAnsiTheme="majorHAnsi" w:cstheme="majorHAnsi"/>
          <w:sz w:val="22"/>
          <w:szCs w:val="22"/>
        </w:rPr>
        <w:t xml:space="preserve">a)  Holds an </w:t>
      </w:r>
      <w:r w:rsidR="00F31AC8" w:rsidRPr="00D06EF9">
        <w:rPr>
          <w:rFonts w:asciiTheme="majorHAnsi" w:hAnsiTheme="majorHAnsi" w:cstheme="majorHAnsi"/>
          <w:sz w:val="22"/>
          <w:szCs w:val="22"/>
        </w:rPr>
        <w:t>LOtC</w:t>
      </w:r>
      <w:r w:rsidRPr="00D06EF9">
        <w:rPr>
          <w:rFonts w:asciiTheme="majorHAnsi" w:hAnsiTheme="majorHAnsi" w:cstheme="majorHAnsi"/>
          <w:sz w:val="22"/>
          <w:szCs w:val="22"/>
        </w:rPr>
        <w:t xml:space="preserve"> Quality Badge </w:t>
      </w:r>
      <w:hyperlink r:id="rId75" w:history="1">
        <w:r w:rsidRPr="00D06EF9">
          <w:rPr>
            <w:rStyle w:val="Hyperlink"/>
            <w:rFonts w:asciiTheme="majorHAnsi" w:hAnsiTheme="majorHAnsi" w:cstheme="majorHAnsi"/>
            <w:sz w:val="22"/>
            <w:szCs w:val="22"/>
          </w:rPr>
          <w:t>www.</w:t>
        </w:r>
        <w:r w:rsidR="00F31AC8" w:rsidRPr="00D06EF9">
          <w:rPr>
            <w:rStyle w:val="Hyperlink"/>
            <w:rFonts w:asciiTheme="majorHAnsi" w:hAnsiTheme="majorHAnsi" w:cstheme="majorHAnsi"/>
            <w:sz w:val="22"/>
            <w:szCs w:val="22"/>
          </w:rPr>
          <w:t>LOtC</w:t>
        </w:r>
        <w:r w:rsidRPr="00D06EF9">
          <w:rPr>
            <w:rStyle w:val="Hyperlink"/>
            <w:rFonts w:asciiTheme="majorHAnsi" w:hAnsiTheme="majorHAnsi" w:cstheme="majorHAnsi"/>
            <w:sz w:val="22"/>
            <w:szCs w:val="22"/>
          </w:rPr>
          <w:t>qualitybadge.org.uk</w:t>
        </w:r>
      </w:hyperlink>
      <w:r w:rsidRPr="00D06EF9">
        <w:rPr>
          <w:rFonts w:asciiTheme="majorHAnsi" w:hAnsiTheme="majorHAnsi" w:cstheme="majorHAnsi"/>
          <w:sz w:val="22"/>
          <w:szCs w:val="22"/>
        </w:rPr>
        <w:t xml:space="preserve">  </w:t>
      </w:r>
      <w:r w:rsidRPr="00D06EF9">
        <w:rPr>
          <w:rFonts w:asciiTheme="majorHAnsi" w:hAnsiTheme="majorHAnsi" w:cstheme="majorHAnsi"/>
          <w:b/>
          <w:i/>
          <w:sz w:val="22"/>
          <w:szCs w:val="22"/>
        </w:rPr>
        <w:t>or</w:t>
      </w:r>
      <w:r w:rsidRPr="00D06EF9">
        <w:rPr>
          <w:rFonts w:asciiTheme="majorHAnsi" w:hAnsiTheme="majorHAnsi" w:cstheme="majorHAnsi"/>
          <w:sz w:val="22"/>
          <w:szCs w:val="22"/>
        </w:rPr>
        <w:t xml:space="preserve"> </w:t>
      </w:r>
    </w:p>
    <w:p w14:paraId="739A2F6B" w14:textId="77777777" w:rsidR="00135129" w:rsidRPr="00D06EF9" w:rsidRDefault="00135129" w:rsidP="00135129">
      <w:pPr>
        <w:spacing w:after="160"/>
        <w:ind w:left="720" w:hanging="360"/>
        <w:jc w:val="both"/>
        <w:rPr>
          <w:rFonts w:asciiTheme="majorHAnsi" w:hAnsiTheme="majorHAnsi" w:cstheme="majorHAnsi"/>
          <w:i/>
          <w:color w:val="0000FF"/>
          <w:sz w:val="22"/>
          <w:u w:val="single"/>
        </w:rPr>
      </w:pPr>
      <w:r w:rsidRPr="00D06EF9">
        <w:rPr>
          <w:rFonts w:asciiTheme="majorHAnsi" w:hAnsiTheme="majorHAnsi" w:cstheme="majorHAnsi"/>
          <w:sz w:val="22"/>
        </w:rPr>
        <w:t xml:space="preserve">b)  Provides a statement of compliance with </w:t>
      </w:r>
      <w:hyperlink r:id="rId76" w:history="1">
        <w:r w:rsidRPr="00D06EF9">
          <w:rPr>
            <w:rStyle w:val="Hyperlink"/>
            <w:rFonts w:asciiTheme="majorHAnsi" w:hAnsiTheme="majorHAnsi" w:cstheme="majorHAnsi"/>
            <w:i/>
            <w:sz w:val="22"/>
          </w:rPr>
          <w:t>Guidance for Overseas Expeditions, Edition 3</w:t>
        </w:r>
      </w:hyperlink>
      <w:r w:rsidRPr="00D06EF9">
        <w:rPr>
          <w:rFonts w:asciiTheme="majorHAnsi" w:hAnsiTheme="majorHAnsi" w:cstheme="majorHAnsi"/>
          <w:i/>
          <w:color w:val="0000FF"/>
          <w:sz w:val="22"/>
          <w:u w:val="single"/>
        </w:rPr>
        <w:t xml:space="preserve"> </w:t>
      </w:r>
    </w:p>
    <w:p w14:paraId="7D1A0B70" w14:textId="77777777" w:rsidR="009C5ACE" w:rsidRPr="00D06EF9" w:rsidRDefault="009C5ACE" w:rsidP="00135129">
      <w:pPr>
        <w:spacing w:after="160"/>
        <w:ind w:left="720" w:hanging="360"/>
        <w:jc w:val="both"/>
        <w:rPr>
          <w:rFonts w:asciiTheme="majorHAnsi" w:hAnsiTheme="majorHAnsi" w:cstheme="majorHAnsi"/>
          <w:i/>
          <w:sz w:val="22"/>
        </w:rPr>
      </w:pPr>
      <w:r w:rsidRPr="00D06EF9">
        <w:rPr>
          <w:rFonts w:asciiTheme="majorHAnsi" w:hAnsiTheme="majorHAnsi" w:cstheme="majorHAnsi"/>
          <w:i/>
          <w:sz w:val="22"/>
        </w:rPr>
        <w:t>and conforms to BS8848</w:t>
      </w:r>
    </w:p>
    <w:p w14:paraId="6B35B35B" w14:textId="77777777" w:rsidR="00135129" w:rsidRPr="00D06EF9" w:rsidRDefault="00135129" w:rsidP="00135129">
      <w:pPr>
        <w:spacing w:after="120"/>
        <w:jc w:val="both"/>
        <w:rPr>
          <w:rFonts w:asciiTheme="majorHAnsi" w:hAnsiTheme="majorHAnsi" w:cstheme="majorHAnsi"/>
          <w:sz w:val="22"/>
        </w:rPr>
      </w:pPr>
      <w:r w:rsidRPr="00D06EF9">
        <w:rPr>
          <w:rFonts w:asciiTheme="majorHAnsi" w:hAnsiTheme="majorHAnsi" w:cstheme="majorHAnsi"/>
          <w:sz w:val="22"/>
        </w:rPr>
        <w:t xml:space="preserve">The contract for the expedition </w:t>
      </w:r>
      <w:r w:rsidRPr="00D06EF9">
        <w:rPr>
          <w:rFonts w:asciiTheme="majorHAnsi" w:hAnsiTheme="majorHAnsi" w:cstheme="majorHAnsi"/>
          <w:b/>
          <w:sz w:val="22"/>
        </w:rPr>
        <w:t>must</w:t>
      </w:r>
      <w:r w:rsidRPr="00D06EF9">
        <w:rPr>
          <w:rFonts w:asciiTheme="majorHAnsi" w:hAnsiTheme="majorHAnsi" w:cstheme="majorHAnsi"/>
          <w:sz w:val="22"/>
        </w:rPr>
        <w:t xml:space="preserve"> be with the school not direct with parents (refer to Section K: Contracts and Legal Issues, of the above guidance).</w:t>
      </w:r>
    </w:p>
    <w:p w14:paraId="062EAB04" w14:textId="5CA249ED" w:rsidR="00135129" w:rsidRPr="00D06EF9" w:rsidRDefault="00135129" w:rsidP="00135129">
      <w:pPr>
        <w:spacing w:after="120"/>
        <w:jc w:val="both"/>
        <w:rPr>
          <w:rFonts w:asciiTheme="majorHAnsi" w:hAnsiTheme="majorHAnsi" w:cstheme="majorHAnsi"/>
          <w:bCs/>
          <w:sz w:val="22"/>
        </w:rPr>
      </w:pPr>
      <w:r w:rsidRPr="00D06EF9">
        <w:rPr>
          <w:rFonts w:asciiTheme="majorHAnsi" w:hAnsiTheme="majorHAnsi" w:cstheme="majorHAnsi"/>
          <w:sz w:val="22"/>
        </w:rPr>
        <w:t>F</w:t>
      </w:r>
      <w:r w:rsidR="009C5ACE" w:rsidRPr="00D06EF9">
        <w:rPr>
          <w:rFonts w:asciiTheme="majorHAnsi" w:hAnsiTheme="majorHAnsi" w:cstheme="majorHAnsi"/>
          <w:sz w:val="22"/>
        </w:rPr>
        <w:t>or providers that do not hold a</w:t>
      </w:r>
      <w:r w:rsidRPr="00D06EF9">
        <w:rPr>
          <w:rFonts w:asciiTheme="majorHAnsi" w:hAnsiTheme="majorHAnsi" w:cstheme="majorHAnsi"/>
          <w:sz w:val="22"/>
        </w:rPr>
        <w:t xml:space="preserve"> </w:t>
      </w:r>
      <w:r w:rsidR="00F31AC8" w:rsidRPr="00D06EF9">
        <w:rPr>
          <w:rFonts w:asciiTheme="majorHAnsi" w:hAnsiTheme="majorHAnsi" w:cstheme="majorHAnsi"/>
          <w:sz w:val="22"/>
        </w:rPr>
        <w:t>LOtC</w:t>
      </w:r>
      <w:r w:rsidRPr="00D06EF9">
        <w:rPr>
          <w:rFonts w:asciiTheme="majorHAnsi" w:hAnsiTheme="majorHAnsi" w:cstheme="majorHAnsi"/>
          <w:sz w:val="22"/>
        </w:rPr>
        <w:t xml:space="preserve"> Quality Badge, ‘Guidance for Overseas Expeditions, Edition 3’ should be referred to when the proposal is initiated. This document contains information for both establishments and providers, and includes a checklist of vital aspects that </w:t>
      </w:r>
      <w:r w:rsidRPr="00D06EF9">
        <w:rPr>
          <w:rFonts w:asciiTheme="majorHAnsi" w:hAnsiTheme="majorHAnsi" w:cstheme="majorHAnsi"/>
          <w:b/>
          <w:bCs/>
          <w:sz w:val="22"/>
        </w:rPr>
        <w:t>must</w:t>
      </w:r>
      <w:r w:rsidRPr="00D06EF9">
        <w:rPr>
          <w:rFonts w:asciiTheme="majorHAnsi" w:hAnsiTheme="majorHAnsi" w:cstheme="majorHAnsi"/>
          <w:sz w:val="22"/>
        </w:rPr>
        <w:t xml:space="preserve"> be considered prior to the establishment making a commitment with an external provider. </w:t>
      </w:r>
      <w:r w:rsidRPr="00D06EF9">
        <w:rPr>
          <w:rFonts w:asciiTheme="majorHAnsi" w:hAnsiTheme="majorHAnsi" w:cstheme="majorHAnsi"/>
          <w:bCs/>
          <w:sz w:val="22"/>
        </w:rPr>
        <w:t xml:space="preserve">Overseas expedition providers are required to comply with the minimum standards specified in this document. </w:t>
      </w:r>
    </w:p>
    <w:p w14:paraId="47635CCB" w14:textId="2A1705A2" w:rsidR="00135129" w:rsidRPr="00D06EF9" w:rsidRDefault="00135129" w:rsidP="00135129">
      <w:pPr>
        <w:spacing w:after="120"/>
        <w:jc w:val="both"/>
        <w:rPr>
          <w:rFonts w:asciiTheme="majorHAnsi" w:hAnsiTheme="majorHAnsi" w:cstheme="majorHAnsi"/>
          <w:bCs/>
          <w:sz w:val="22"/>
        </w:rPr>
      </w:pPr>
      <w:r w:rsidRPr="00D06EF9">
        <w:rPr>
          <w:rFonts w:asciiTheme="majorHAnsi" w:hAnsiTheme="majorHAnsi" w:cstheme="majorHAnsi"/>
          <w:sz w:val="22"/>
        </w:rPr>
        <w:t>When planning an expedition and selecting a provider, establishment</w:t>
      </w:r>
      <w:r w:rsidRPr="00D06EF9">
        <w:rPr>
          <w:rFonts w:asciiTheme="majorHAnsi" w:hAnsiTheme="majorHAnsi" w:cstheme="majorHAnsi"/>
          <w:bCs/>
          <w:sz w:val="22"/>
        </w:rPr>
        <w:t>s should particularly consider the educational aims of the venture, that appropriate progression takes place, and that the requi</w:t>
      </w:r>
      <w:r w:rsidR="000663E9" w:rsidRPr="00D06EF9">
        <w:rPr>
          <w:rFonts w:asciiTheme="majorHAnsi" w:hAnsiTheme="majorHAnsi" w:cstheme="majorHAnsi"/>
          <w:bCs/>
          <w:sz w:val="22"/>
        </w:rPr>
        <w:t>rements relating to value for money</w:t>
      </w:r>
      <w:r w:rsidRPr="00D06EF9">
        <w:rPr>
          <w:rFonts w:asciiTheme="majorHAnsi" w:hAnsiTheme="majorHAnsi" w:cstheme="majorHAnsi"/>
          <w:bCs/>
          <w:sz w:val="22"/>
        </w:rPr>
        <w:t xml:space="preserve"> are met. </w:t>
      </w:r>
    </w:p>
    <w:p w14:paraId="49EBB542" w14:textId="5D307C23" w:rsidR="00135129" w:rsidRPr="00D06EF9" w:rsidRDefault="00135129" w:rsidP="00135129">
      <w:pPr>
        <w:spacing w:after="120"/>
        <w:jc w:val="both"/>
        <w:rPr>
          <w:rFonts w:asciiTheme="majorHAnsi" w:hAnsiTheme="majorHAnsi" w:cstheme="majorHAnsi"/>
          <w:bCs/>
          <w:sz w:val="22"/>
        </w:rPr>
      </w:pPr>
      <w:r w:rsidRPr="00D06EF9">
        <w:rPr>
          <w:rFonts w:asciiTheme="majorHAnsi" w:hAnsiTheme="majorHAnsi" w:cstheme="majorHAnsi"/>
          <w:bCs/>
          <w:sz w:val="22"/>
        </w:rPr>
        <w:t xml:space="preserve">Visit leaders may find </w:t>
      </w:r>
      <w:r w:rsidR="009C5ACE" w:rsidRPr="00D06EF9">
        <w:rPr>
          <w:rFonts w:asciiTheme="majorHAnsi" w:hAnsiTheme="majorHAnsi" w:cstheme="majorHAnsi"/>
          <w:bCs/>
          <w:sz w:val="22"/>
        </w:rPr>
        <w:t xml:space="preserve">it beneficial to attend </w:t>
      </w:r>
      <w:r w:rsidR="000663E9" w:rsidRPr="00D06EF9">
        <w:rPr>
          <w:rFonts w:asciiTheme="majorHAnsi" w:hAnsiTheme="majorHAnsi" w:cstheme="majorHAnsi"/>
          <w:bCs/>
          <w:sz w:val="22"/>
        </w:rPr>
        <w:t xml:space="preserve">a relevant CPD </w:t>
      </w:r>
      <w:r w:rsidRPr="00D06EF9">
        <w:rPr>
          <w:rFonts w:asciiTheme="majorHAnsi" w:hAnsiTheme="majorHAnsi" w:cstheme="majorHAnsi"/>
          <w:bCs/>
          <w:sz w:val="22"/>
        </w:rPr>
        <w:t xml:space="preserve">course organised by the Royal Geographical Society </w:t>
      </w:r>
      <w:hyperlink r:id="rId77" w:history="1">
        <w:r w:rsidRPr="00D06EF9">
          <w:rPr>
            <w:rStyle w:val="Hyperlink"/>
            <w:rFonts w:asciiTheme="majorHAnsi" w:hAnsiTheme="majorHAnsi" w:cstheme="majorHAnsi"/>
            <w:bCs/>
            <w:sz w:val="22"/>
          </w:rPr>
          <w:t>www.r</w:t>
        </w:r>
        <w:r w:rsidR="000663E9" w:rsidRPr="00D06EF9">
          <w:rPr>
            <w:rStyle w:val="Hyperlink"/>
            <w:rFonts w:asciiTheme="majorHAnsi" w:hAnsiTheme="majorHAnsi" w:cstheme="majorHAnsi"/>
            <w:bCs/>
            <w:sz w:val="22"/>
          </w:rPr>
          <w:t>gs.org</w:t>
        </w:r>
      </w:hyperlink>
    </w:p>
    <w:p w14:paraId="729572D3" w14:textId="77777777" w:rsidR="00135129" w:rsidRPr="00D06EF9" w:rsidRDefault="00135129" w:rsidP="00135129">
      <w:pPr>
        <w:jc w:val="both"/>
        <w:rPr>
          <w:rFonts w:asciiTheme="majorHAnsi" w:hAnsiTheme="majorHAnsi" w:cstheme="majorHAnsi"/>
          <w:sz w:val="22"/>
        </w:rPr>
      </w:pPr>
      <w:r w:rsidRPr="00D06EF9">
        <w:rPr>
          <w:rFonts w:asciiTheme="majorHAnsi" w:hAnsiTheme="majorHAnsi" w:cstheme="majorHAnsi"/>
          <w:sz w:val="22"/>
        </w:rPr>
        <w:t>Refer to NCC Generic risk assessment on Overseas Expeditions found in EVOLVE, in the Resources section</w:t>
      </w:r>
    </w:p>
    <w:p w14:paraId="6A62FE4A" w14:textId="77777777" w:rsidR="009C5ACE" w:rsidRPr="00D06EF9" w:rsidRDefault="009C5ACE" w:rsidP="00135129">
      <w:pPr>
        <w:jc w:val="both"/>
        <w:rPr>
          <w:rFonts w:asciiTheme="majorHAnsi" w:hAnsiTheme="majorHAnsi" w:cstheme="majorHAnsi"/>
          <w:sz w:val="22"/>
        </w:rPr>
      </w:pPr>
    </w:p>
    <w:p w14:paraId="72C23D9D" w14:textId="77777777" w:rsidR="00135129" w:rsidRPr="00D06EF9" w:rsidRDefault="00135129" w:rsidP="00135129">
      <w:pPr>
        <w:jc w:val="both"/>
        <w:rPr>
          <w:rFonts w:asciiTheme="majorHAnsi" w:hAnsiTheme="majorHAnsi" w:cstheme="majorHAnsi"/>
          <w:sz w:val="22"/>
        </w:rPr>
      </w:pPr>
      <w:r w:rsidRPr="00D06EF9">
        <w:rPr>
          <w:rFonts w:asciiTheme="majorHAnsi" w:hAnsiTheme="majorHAnsi" w:cstheme="majorHAnsi"/>
          <w:sz w:val="22"/>
        </w:rPr>
        <w:t xml:space="preserve">Refer to National Guidance: </w:t>
      </w:r>
      <w:hyperlink r:id="rId78" w:history="1">
        <w:r w:rsidRPr="00D06EF9">
          <w:rPr>
            <w:rStyle w:val="Hyperlink"/>
            <w:rFonts w:asciiTheme="majorHAnsi" w:hAnsiTheme="majorHAnsi" w:cstheme="majorHAnsi"/>
            <w:sz w:val="22"/>
          </w:rPr>
          <w:t>Overseas Expeditions</w:t>
        </w:r>
      </w:hyperlink>
      <w:r w:rsidRPr="00D06EF9">
        <w:rPr>
          <w:rFonts w:asciiTheme="majorHAnsi" w:hAnsiTheme="majorHAnsi" w:cstheme="majorHAnsi"/>
          <w:sz w:val="22"/>
        </w:rPr>
        <w:t xml:space="preserve"> and </w:t>
      </w:r>
      <w:hyperlink r:id="rId79" w:history="1">
        <w:r w:rsidRPr="00D06EF9">
          <w:rPr>
            <w:rStyle w:val="Hyperlink"/>
            <w:rFonts w:asciiTheme="majorHAnsi" w:hAnsiTheme="majorHAnsi" w:cstheme="majorHAnsi"/>
            <w:sz w:val="22"/>
          </w:rPr>
          <w:t>Mind map overseas Expeditions</w:t>
        </w:r>
      </w:hyperlink>
      <w:r w:rsidRPr="00D06EF9">
        <w:rPr>
          <w:rFonts w:asciiTheme="majorHAnsi" w:hAnsiTheme="majorHAnsi" w:cstheme="majorHAnsi"/>
          <w:sz w:val="22"/>
        </w:rPr>
        <w:t xml:space="preserve"> </w:t>
      </w:r>
    </w:p>
    <w:p w14:paraId="20C29CFC" w14:textId="77777777" w:rsidR="00163A96" w:rsidRPr="00D06EF9" w:rsidRDefault="00163A96" w:rsidP="00135129">
      <w:pPr>
        <w:jc w:val="both"/>
        <w:rPr>
          <w:rFonts w:asciiTheme="majorHAnsi" w:hAnsiTheme="majorHAnsi" w:cstheme="majorHAnsi"/>
          <w:sz w:val="22"/>
        </w:rPr>
      </w:pPr>
    </w:p>
    <w:p w14:paraId="650D2737" w14:textId="15E4B382" w:rsidR="00135129" w:rsidRPr="00D06EF9" w:rsidRDefault="00086FE3" w:rsidP="00135129">
      <w:pPr>
        <w:spacing w:after="60"/>
        <w:ind w:left="720" w:hanging="720"/>
        <w:jc w:val="both"/>
        <w:rPr>
          <w:rFonts w:asciiTheme="majorHAnsi" w:hAnsiTheme="majorHAnsi" w:cstheme="majorHAnsi"/>
          <w:b/>
        </w:rPr>
      </w:pPr>
      <w:r w:rsidRPr="00D06EF9">
        <w:rPr>
          <w:rFonts w:asciiTheme="majorHAnsi" w:hAnsiTheme="majorHAnsi" w:cstheme="majorHAnsi"/>
          <w:b/>
        </w:rPr>
        <w:t>29</w:t>
      </w:r>
      <w:r w:rsidR="00135129" w:rsidRPr="00D06EF9">
        <w:rPr>
          <w:rFonts w:asciiTheme="majorHAnsi" w:hAnsiTheme="majorHAnsi" w:cstheme="majorHAnsi"/>
          <w:b/>
        </w:rPr>
        <w:t>.</w:t>
      </w:r>
      <w:r w:rsidR="00135129" w:rsidRPr="00D06EF9">
        <w:rPr>
          <w:rFonts w:asciiTheme="majorHAnsi" w:hAnsiTheme="majorHAnsi" w:cstheme="majorHAnsi"/>
          <w:b/>
        </w:rPr>
        <w:tab/>
      </w:r>
      <w:bookmarkStart w:id="59" w:name="Exchange_Visits"/>
      <w:r w:rsidR="00135129" w:rsidRPr="00D06EF9">
        <w:rPr>
          <w:rFonts w:asciiTheme="majorHAnsi" w:hAnsiTheme="majorHAnsi" w:cstheme="majorHAnsi"/>
          <w:b/>
        </w:rPr>
        <w:t>Exchange Visits</w:t>
      </w:r>
      <w:bookmarkEnd w:id="59"/>
    </w:p>
    <w:p w14:paraId="44A6679C" w14:textId="77777777" w:rsidR="00135129" w:rsidRPr="00D06EF9" w:rsidRDefault="00135129" w:rsidP="00135129">
      <w:pPr>
        <w:spacing w:after="60"/>
        <w:ind w:left="720" w:hanging="720"/>
        <w:jc w:val="both"/>
        <w:rPr>
          <w:rFonts w:asciiTheme="majorHAnsi" w:hAnsiTheme="majorHAnsi" w:cstheme="majorHAnsi"/>
          <w:b/>
          <w:sz w:val="22"/>
        </w:rPr>
      </w:pPr>
    </w:p>
    <w:p w14:paraId="3EE1A476" w14:textId="1B49B0FF" w:rsidR="00135129" w:rsidRPr="00D06EF9" w:rsidRDefault="00135129" w:rsidP="00135129">
      <w:pPr>
        <w:pStyle w:val="BodyTextIndent2"/>
        <w:tabs>
          <w:tab w:val="left" w:pos="0"/>
        </w:tabs>
        <w:spacing w:after="60"/>
        <w:ind w:left="0"/>
        <w:rPr>
          <w:rFonts w:asciiTheme="majorHAnsi" w:hAnsiTheme="majorHAnsi" w:cstheme="majorHAnsi"/>
        </w:rPr>
      </w:pPr>
      <w:r w:rsidRPr="00D06EF9">
        <w:rPr>
          <w:rFonts w:asciiTheme="majorHAnsi" w:hAnsiTheme="majorHAnsi" w:cstheme="majorHAnsi"/>
        </w:rPr>
        <w:t xml:space="preserve">NCC has adopted the </w:t>
      </w:r>
      <w:r w:rsidRPr="00D06EF9">
        <w:rPr>
          <w:rFonts w:asciiTheme="majorHAnsi" w:hAnsiTheme="majorHAnsi" w:cstheme="majorHAnsi"/>
          <w:b/>
        </w:rPr>
        <w:t>OEAP</w:t>
      </w:r>
      <w:r w:rsidRPr="00D06EF9">
        <w:rPr>
          <w:rFonts w:asciiTheme="majorHAnsi" w:hAnsiTheme="majorHAnsi" w:cstheme="majorHAnsi"/>
        </w:rPr>
        <w:t xml:space="preserve"> </w:t>
      </w:r>
      <w:r w:rsidRPr="00D06EF9">
        <w:rPr>
          <w:rFonts w:asciiTheme="majorHAnsi" w:hAnsiTheme="majorHAnsi" w:cstheme="majorHAnsi"/>
          <w:b/>
        </w:rPr>
        <w:t>National Guidance</w:t>
      </w:r>
      <w:r w:rsidRPr="00D06EF9">
        <w:rPr>
          <w:rFonts w:asciiTheme="majorHAnsi" w:hAnsiTheme="majorHAnsi" w:cstheme="majorHAnsi"/>
        </w:rPr>
        <w:t xml:space="preserve"> document: </w:t>
      </w:r>
      <w:hyperlink r:id="rId80" w:history="1">
        <w:r w:rsidR="000663E9" w:rsidRPr="00D06EF9">
          <w:rPr>
            <w:rStyle w:val="Hyperlink"/>
            <w:rFonts w:asciiTheme="majorHAnsi" w:hAnsiTheme="majorHAnsi" w:cstheme="majorHAnsi"/>
            <w:b/>
          </w:rPr>
          <w:t>Exchanges and Homestays</w:t>
        </w:r>
      </w:hyperlink>
      <w:r w:rsidRPr="00D06EF9">
        <w:rPr>
          <w:rFonts w:asciiTheme="majorHAnsi" w:hAnsiTheme="majorHAnsi" w:cstheme="majorHAnsi"/>
        </w:rPr>
        <w:t xml:space="preserve"> found in the Resources section of EVOLVE</w:t>
      </w:r>
    </w:p>
    <w:p w14:paraId="716F2612" w14:textId="77777777" w:rsidR="00135129" w:rsidRPr="00D06EF9" w:rsidRDefault="00135129" w:rsidP="00135129">
      <w:pPr>
        <w:pStyle w:val="BodyTextIndent2"/>
        <w:tabs>
          <w:tab w:val="left" w:pos="0"/>
        </w:tabs>
        <w:spacing w:after="60"/>
        <w:ind w:left="0"/>
        <w:rPr>
          <w:rFonts w:asciiTheme="majorHAnsi" w:hAnsiTheme="majorHAnsi" w:cstheme="majorHAnsi"/>
        </w:rPr>
      </w:pPr>
      <w:r w:rsidRPr="00D06EF9">
        <w:rPr>
          <w:rFonts w:asciiTheme="majorHAnsi" w:hAnsiTheme="majorHAnsi" w:cstheme="majorHAnsi"/>
        </w:rPr>
        <w:t>NCC establishments are required to adhere to all relevant aspects of this guidance when organising exchange visits and homestays.</w:t>
      </w:r>
    </w:p>
    <w:p w14:paraId="50146D42" w14:textId="78A73CE0" w:rsidR="00135129" w:rsidRPr="00D06EF9" w:rsidRDefault="000663E9" w:rsidP="00135129">
      <w:pPr>
        <w:pStyle w:val="BodyTextIndent2"/>
        <w:tabs>
          <w:tab w:val="left" w:pos="0"/>
        </w:tabs>
        <w:spacing w:after="60"/>
        <w:ind w:left="0"/>
        <w:rPr>
          <w:rFonts w:asciiTheme="majorHAnsi" w:hAnsiTheme="majorHAnsi" w:cstheme="majorHAnsi"/>
        </w:rPr>
      </w:pPr>
      <w:r w:rsidRPr="00D06EF9">
        <w:rPr>
          <w:rFonts w:asciiTheme="majorHAnsi" w:hAnsiTheme="majorHAnsi" w:cstheme="majorHAnsi"/>
        </w:rPr>
        <w:t xml:space="preserve">Suitable and sufficient </w:t>
      </w:r>
      <w:r w:rsidRPr="00D06EF9">
        <w:rPr>
          <w:rFonts w:asciiTheme="majorHAnsi" w:hAnsiTheme="majorHAnsi" w:cstheme="majorHAnsi"/>
          <w:szCs w:val="22"/>
        </w:rPr>
        <w:t xml:space="preserve">selection and vetting of host families should occur. </w:t>
      </w:r>
      <w:r w:rsidR="00135129" w:rsidRPr="00D06EF9">
        <w:rPr>
          <w:rFonts w:asciiTheme="majorHAnsi" w:hAnsiTheme="majorHAnsi" w:cstheme="majorHAnsi"/>
        </w:rPr>
        <w:t>Control measures and co</w:t>
      </w:r>
      <w:r w:rsidRPr="00D06EF9">
        <w:rPr>
          <w:rFonts w:asciiTheme="majorHAnsi" w:hAnsiTheme="majorHAnsi" w:cstheme="majorHAnsi"/>
        </w:rPr>
        <w:t>ntingency plans outlined in the above</w:t>
      </w:r>
      <w:r w:rsidR="00135129" w:rsidRPr="00D06EF9">
        <w:rPr>
          <w:rFonts w:asciiTheme="majorHAnsi" w:hAnsiTheme="majorHAnsi" w:cstheme="majorHAnsi"/>
        </w:rPr>
        <w:t xml:space="preserve"> guidance should be put in place.</w:t>
      </w:r>
    </w:p>
    <w:p w14:paraId="3AB06C65" w14:textId="77777777" w:rsidR="00135129" w:rsidRPr="00D06EF9" w:rsidRDefault="00135129" w:rsidP="00135129">
      <w:pPr>
        <w:pStyle w:val="BodyTextIndent2"/>
        <w:tabs>
          <w:tab w:val="left" w:pos="0"/>
        </w:tabs>
        <w:spacing w:after="60"/>
        <w:ind w:left="0"/>
        <w:rPr>
          <w:rFonts w:asciiTheme="majorHAnsi" w:hAnsiTheme="majorHAnsi" w:cstheme="majorHAnsi"/>
        </w:rPr>
      </w:pPr>
    </w:p>
    <w:p w14:paraId="1D3B3C5B" w14:textId="77777777" w:rsidR="00135129" w:rsidRPr="00D06EF9" w:rsidRDefault="00135129" w:rsidP="00135129">
      <w:pPr>
        <w:spacing w:after="60"/>
        <w:jc w:val="both"/>
        <w:rPr>
          <w:rFonts w:asciiTheme="majorHAnsi" w:hAnsiTheme="majorHAnsi" w:cstheme="majorHAnsi"/>
          <w:sz w:val="22"/>
        </w:rPr>
      </w:pPr>
      <w:r w:rsidRPr="00D06EF9">
        <w:rPr>
          <w:rFonts w:asciiTheme="majorHAnsi" w:hAnsiTheme="majorHAnsi" w:cstheme="majorHAnsi"/>
          <w:sz w:val="22"/>
        </w:rPr>
        <w:t xml:space="preserve">Refer to the British Council (Learning) </w:t>
      </w:r>
      <w:hyperlink r:id="rId81" w:history="1">
        <w:r w:rsidRPr="00D06EF9">
          <w:rPr>
            <w:rStyle w:val="Hyperlink"/>
            <w:rFonts w:asciiTheme="majorHAnsi" w:hAnsiTheme="majorHAnsi" w:cstheme="majorHAnsi"/>
            <w:sz w:val="22"/>
          </w:rPr>
          <w:t>www.britishcouncil.org</w:t>
        </w:r>
      </w:hyperlink>
      <w:r w:rsidRPr="00D06EF9">
        <w:rPr>
          <w:rFonts w:asciiTheme="majorHAnsi" w:hAnsiTheme="majorHAnsi" w:cstheme="majorHAnsi"/>
          <w:sz w:val="22"/>
        </w:rPr>
        <w:t xml:space="preserve"> </w:t>
      </w:r>
    </w:p>
    <w:p w14:paraId="0487247D" w14:textId="77777777" w:rsidR="00135129" w:rsidRPr="00D06EF9" w:rsidRDefault="00135129" w:rsidP="00135129">
      <w:pPr>
        <w:spacing w:after="60"/>
        <w:ind w:left="720" w:hanging="720"/>
        <w:jc w:val="both"/>
        <w:rPr>
          <w:rStyle w:val="Hyperlink"/>
          <w:rFonts w:asciiTheme="majorHAnsi" w:hAnsiTheme="majorHAnsi" w:cstheme="majorHAnsi"/>
        </w:rPr>
      </w:pPr>
      <w:r w:rsidRPr="00D06EF9">
        <w:rPr>
          <w:rFonts w:asciiTheme="majorHAnsi" w:hAnsiTheme="majorHAnsi" w:cstheme="majorHAnsi"/>
          <w:bCs/>
          <w:sz w:val="22"/>
          <w:szCs w:val="22"/>
        </w:rPr>
        <w:t xml:space="preserve">Refer to </w:t>
      </w:r>
      <w:r w:rsidRPr="00D06EF9">
        <w:rPr>
          <w:rFonts w:asciiTheme="majorHAnsi" w:hAnsiTheme="majorHAnsi" w:cstheme="majorHAnsi"/>
          <w:b/>
          <w:bCs/>
          <w:sz w:val="22"/>
          <w:szCs w:val="22"/>
        </w:rPr>
        <w:t>OEAP National Guidance document</w:t>
      </w:r>
      <w:r w:rsidR="007F3750" w:rsidRPr="00D06EF9">
        <w:rPr>
          <w:rFonts w:asciiTheme="majorHAnsi" w:hAnsiTheme="majorHAnsi" w:cstheme="majorHAnsi"/>
          <w:bCs/>
          <w:sz w:val="22"/>
          <w:szCs w:val="22"/>
        </w:rPr>
        <w:t>:</w:t>
      </w:r>
      <w:r w:rsidRPr="00D06EF9">
        <w:rPr>
          <w:rFonts w:asciiTheme="majorHAnsi" w:hAnsiTheme="majorHAnsi" w:cstheme="majorHAnsi"/>
          <w:bCs/>
          <w:sz w:val="22"/>
          <w:szCs w:val="22"/>
        </w:rPr>
        <w:t xml:space="preserve"> </w:t>
      </w:r>
      <w:hyperlink r:id="rId82" w:history="1">
        <w:r w:rsidRPr="00D06EF9">
          <w:rPr>
            <w:rStyle w:val="Hyperlink"/>
            <w:rFonts w:asciiTheme="majorHAnsi" w:hAnsiTheme="majorHAnsi" w:cstheme="majorHAnsi"/>
            <w:bCs/>
            <w:i/>
            <w:sz w:val="22"/>
            <w:szCs w:val="22"/>
          </w:rPr>
          <w:t>Exchanges &amp; home-stays</w:t>
        </w:r>
      </w:hyperlink>
      <w:r w:rsidRPr="00D06EF9">
        <w:rPr>
          <w:rFonts w:asciiTheme="majorHAnsi" w:hAnsiTheme="majorHAnsi" w:cstheme="majorHAnsi"/>
          <w:bCs/>
          <w:sz w:val="22"/>
        </w:rPr>
        <w:t xml:space="preserve"> and </w:t>
      </w:r>
      <w:r w:rsidR="00E3611F" w:rsidRPr="00D06EF9">
        <w:rPr>
          <w:rFonts w:asciiTheme="majorHAnsi" w:hAnsiTheme="majorHAnsi" w:cstheme="majorHAnsi"/>
          <w:bCs/>
          <w:sz w:val="22"/>
        </w:rPr>
        <w:fldChar w:fldCharType="begin"/>
      </w:r>
      <w:r w:rsidRPr="00D06EF9">
        <w:rPr>
          <w:rFonts w:asciiTheme="majorHAnsi" w:hAnsiTheme="majorHAnsi" w:cstheme="majorHAnsi"/>
          <w:bCs/>
          <w:sz w:val="22"/>
        </w:rPr>
        <w:instrText xml:space="preserve"> HYPERLINK "http://oeapng.info/downloads/?did=101" </w:instrText>
      </w:r>
      <w:r w:rsidR="00E3611F" w:rsidRPr="00D06EF9">
        <w:rPr>
          <w:rFonts w:asciiTheme="majorHAnsi" w:hAnsiTheme="majorHAnsi" w:cstheme="majorHAnsi"/>
          <w:bCs/>
          <w:sz w:val="22"/>
        </w:rPr>
        <w:fldChar w:fldCharType="separate"/>
      </w:r>
      <w:r w:rsidRPr="00D06EF9">
        <w:rPr>
          <w:rStyle w:val="Hyperlink"/>
          <w:rFonts w:asciiTheme="majorHAnsi" w:hAnsiTheme="majorHAnsi" w:cstheme="majorHAnsi"/>
          <w:bCs/>
          <w:sz w:val="22"/>
        </w:rPr>
        <w:t>Mind map Student</w:t>
      </w:r>
    </w:p>
    <w:p w14:paraId="4F8F7014" w14:textId="77777777" w:rsidR="00135129" w:rsidRPr="00D06EF9" w:rsidRDefault="00135129" w:rsidP="00135129">
      <w:pPr>
        <w:spacing w:after="60"/>
        <w:ind w:left="720" w:hanging="720"/>
        <w:jc w:val="both"/>
        <w:rPr>
          <w:rFonts w:asciiTheme="majorHAnsi" w:hAnsiTheme="majorHAnsi" w:cstheme="majorHAnsi"/>
          <w:bCs/>
          <w:sz w:val="22"/>
        </w:rPr>
      </w:pPr>
      <w:r w:rsidRPr="00D06EF9">
        <w:rPr>
          <w:rStyle w:val="Hyperlink"/>
          <w:rFonts w:asciiTheme="majorHAnsi" w:hAnsiTheme="majorHAnsi" w:cstheme="majorHAnsi"/>
          <w:bCs/>
          <w:sz w:val="22"/>
        </w:rPr>
        <w:t>Exchange</w:t>
      </w:r>
      <w:r w:rsidR="00E3611F" w:rsidRPr="00D06EF9">
        <w:rPr>
          <w:rFonts w:asciiTheme="majorHAnsi" w:hAnsiTheme="majorHAnsi" w:cstheme="majorHAnsi"/>
          <w:bCs/>
          <w:sz w:val="22"/>
        </w:rPr>
        <w:fldChar w:fldCharType="end"/>
      </w:r>
    </w:p>
    <w:p w14:paraId="4CCB9099" w14:textId="77777777" w:rsidR="00135129" w:rsidRPr="00D06EF9" w:rsidRDefault="00135129" w:rsidP="00135129">
      <w:pPr>
        <w:spacing w:after="60"/>
        <w:ind w:left="720" w:hanging="720"/>
        <w:jc w:val="both"/>
        <w:rPr>
          <w:rFonts w:asciiTheme="majorHAnsi" w:hAnsiTheme="majorHAnsi" w:cstheme="majorHAnsi"/>
          <w:bCs/>
          <w:sz w:val="22"/>
        </w:rPr>
      </w:pPr>
      <w:r w:rsidRPr="00D06EF9">
        <w:rPr>
          <w:rFonts w:asciiTheme="majorHAnsi" w:hAnsiTheme="majorHAnsi" w:cstheme="majorHAnsi"/>
          <w:bCs/>
          <w:sz w:val="22"/>
          <w:szCs w:val="22"/>
        </w:rPr>
        <w:t xml:space="preserve">Refer to </w:t>
      </w:r>
      <w:r w:rsidRPr="00D06EF9">
        <w:rPr>
          <w:rFonts w:asciiTheme="majorHAnsi" w:hAnsiTheme="majorHAnsi" w:cstheme="majorHAnsi"/>
          <w:b/>
          <w:bCs/>
          <w:sz w:val="22"/>
          <w:szCs w:val="22"/>
        </w:rPr>
        <w:t xml:space="preserve">OEAP National Guidance </w:t>
      </w:r>
      <w:r w:rsidR="007F3750" w:rsidRPr="00D06EF9">
        <w:rPr>
          <w:rFonts w:asciiTheme="majorHAnsi" w:hAnsiTheme="majorHAnsi" w:cstheme="majorHAnsi"/>
          <w:bCs/>
          <w:sz w:val="22"/>
          <w:szCs w:val="22"/>
        </w:rPr>
        <w:t>document:</w:t>
      </w:r>
      <w:r w:rsidRPr="00D06EF9">
        <w:rPr>
          <w:rFonts w:asciiTheme="majorHAnsi" w:hAnsiTheme="majorHAnsi" w:cstheme="majorHAnsi"/>
          <w:bCs/>
          <w:sz w:val="22"/>
          <w:szCs w:val="22"/>
        </w:rPr>
        <w:t xml:space="preserve"> </w:t>
      </w:r>
      <w:hyperlink r:id="rId83" w:history="1">
        <w:r w:rsidRPr="00D06EF9">
          <w:rPr>
            <w:rStyle w:val="Hyperlink"/>
            <w:rFonts w:asciiTheme="majorHAnsi" w:hAnsiTheme="majorHAnsi" w:cstheme="majorHAnsi"/>
            <w:bCs/>
            <w:i/>
            <w:sz w:val="22"/>
            <w:szCs w:val="22"/>
          </w:rPr>
          <w:t>Overseas visits</w:t>
        </w:r>
      </w:hyperlink>
    </w:p>
    <w:p w14:paraId="3877158C" w14:textId="77777777" w:rsidR="00135129" w:rsidRPr="00D06EF9" w:rsidRDefault="00135129" w:rsidP="00135129">
      <w:pPr>
        <w:spacing w:after="160"/>
        <w:ind w:left="720" w:hanging="720"/>
        <w:jc w:val="both"/>
        <w:rPr>
          <w:rFonts w:asciiTheme="majorHAnsi" w:hAnsiTheme="majorHAnsi" w:cstheme="majorHAnsi"/>
          <w:bCs/>
          <w:sz w:val="22"/>
          <w:szCs w:val="22"/>
        </w:rPr>
      </w:pPr>
      <w:r w:rsidRPr="00D06EF9">
        <w:rPr>
          <w:rFonts w:asciiTheme="majorHAnsi" w:hAnsiTheme="majorHAnsi" w:cstheme="majorHAnsi"/>
          <w:bCs/>
          <w:sz w:val="22"/>
          <w:szCs w:val="22"/>
        </w:rPr>
        <w:t>Refer to NCC Generic Risk assessment on Foreign Exchange Visits, in the resources section of</w:t>
      </w:r>
    </w:p>
    <w:p w14:paraId="4B827F24" w14:textId="77777777" w:rsidR="00135129" w:rsidRPr="00D06EF9" w:rsidRDefault="00135129" w:rsidP="00135129">
      <w:pPr>
        <w:spacing w:after="160"/>
        <w:ind w:left="720" w:hanging="720"/>
        <w:jc w:val="both"/>
        <w:rPr>
          <w:rFonts w:asciiTheme="majorHAnsi" w:hAnsiTheme="majorHAnsi" w:cstheme="majorHAnsi"/>
          <w:bCs/>
          <w:sz w:val="22"/>
          <w:szCs w:val="22"/>
        </w:rPr>
      </w:pPr>
      <w:r w:rsidRPr="00D06EF9">
        <w:rPr>
          <w:rFonts w:asciiTheme="majorHAnsi" w:hAnsiTheme="majorHAnsi" w:cstheme="majorHAnsi"/>
          <w:bCs/>
          <w:sz w:val="22"/>
          <w:szCs w:val="22"/>
        </w:rPr>
        <w:t>EVOLVE.</w:t>
      </w:r>
    </w:p>
    <w:p w14:paraId="68545567" w14:textId="77777777" w:rsidR="00135129" w:rsidRPr="00D06EF9" w:rsidRDefault="00135129" w:rsidP="00135129">
      <w:pPr>
        <w:tabs>
          <w:tab w:val="left" w:pos="600"/>
        </w:tabs>
        <w:rPr>
          <w:rFonts w:asciiTheme="majorHAnsi" w:hAnsiTheme="majorHAnsi" w:cstheme="majorHAnsi"/>
          <w:bCs/>
          <w:sz w:val="22"/>
          <w:szCs w:val="22"/>
        </w:rPr>
      </w:pPr>
      <w:r w:rsidRPr="00D06EF9">
        <w:rPr>
          <w:rFonts w:asciiTheme="majorHAnsi" w:hAnsiTheme="majorHAnsi" w:cstheme="majorHAnsi"/>
          <w:b/>
          <w:sz w:val="22"/>
        </w:rPr>
        <w:t xml:space="preserve">Overseas </w:t>
      </w:r>
      <w:r w:rsidRPr="00D06EF9">
        <w:rPr>
          <w:rFonts w:asciiTheme="majorHAnsi" w:hAnsiTheme="majorHAnsi" w:cstheme="majorHAnsi"/>
          <w:b/>
          <w:sz w:val="22"/>
          <w:u w:val="single"/>
        </w:rPr>
        <w:t>Expeditions:</w:t>
      </w:r>
      <w:r w:rsidRPr="00D06EF9">
        <w:rPr>
          <w:rFonts w:asciiTheme="majorHAnsi" w:hAnsiTheme="majorHAnsi" w:cstheme="majorHAnsi"/>
          <w:b/>
          <w:sz w:val="22"/>
        </w:rPr>
        <w:t xml:space="preserve"> </w:t>
      </w:r>
      <w:r w:rsidRPr="00D06EF9">
        <w:rPr>
          <w:rFonts w:asciiTheme="majorHAnsi" w:hAnsiTheme="majorHAnsi" w:cstheme="majorHAnsi"/>
          <w:sz w:val="22"/>
          <w:szCs w:val="22"/>
        </w:rPr>
        <w:t xml:space="preserve">refer to </w:t>
      </w:r>
      <w:hyperlink w:anchor="OverseasExpeditions" w:history="1">
        <w:r w:rsidRPr="00D06EF9">
          <w:rPr>
            <w:rStyle w:val="Hyperlink"/>
            <w:rFonts w:asciiTheme="majorHAnsi" w:hAnsiTheme="majorHAnsi" w:cstheme="majorHAnsi"/>
            <w:b/>
            <w:sz w:val="22"/>
            <w:szCs w:val="22"/>
          </w:rPr>
          <w:t>Appendix</w:t>
        </w:r>
        <w:r w:rsidRPr="00D06EF9">
          <w:rPr>
            <w:rStyle w:val="Hyperlink"/>
            <w:rFonts w:asciiTheme="majorHAnsi" w:hAnsiTheme="majorHAnsi" w:cstheme="majorHAnsi"/>
            <w:b/>
            <w:bCs/>
            <w:sz w:val="22"/>
            <w:szCs w:val="22"/>
          </w:rPr>
          <w:t xml:space="preserve"> 1 Adventure Activities &amp; Overseas Expeditions</w:t>
        </w:r>
      </w:hyperlink>
      <w:r w:rsidRPr="00D06EF9">
        <w:rPr>
          <w:rFonts w:asciiTheme="majorHAnsi" w:hAnsiTheme="majorHAnsi" w:cstheme="majorHAnsi"/>
          <w:bCs/>
          <w:sz w:val="22"/>
          <w:szCs w:val="22"/>
        </w:rPr>
        <w:t xml:space="preserve"> </w:t>
      </w:r>
    </w:p>
    <w:p w14:paraId="065D3BA5" w14:textId="77777777" w:rsidR="00135129" w:rsidRPr="00D06EF9" w:rsidRDefault="00135129" w:rsidP="00135129">
      <w:pPr>
        <w:tabs>
          <w:tab w:val="left" w:pos="600"/>
        </w:tabs>
        <w:rPr>
          <w:rFonts w:asciiTheme="majorHAnsi" w:hAnsiTheme="majorHAnsi" w:cstheme="majorHAnsi"/>
          <w:bCs/>
          <w:sz w:val="22"/>
          <w:szCs w:val="22"/>
        </w:rPr>
      </w:pPr>
    </w:p>
    <w:p w14:paraId="41C5D9A5" w14:textId="52CE6747" w:rsidR="00135129" w:rsidRPr="00D06EF9" w:rsidRDefault="00086FE3" w:rsidP="00135129">
      <w:pPr>
        <w:jc w:val="both"/>
        <w:rPr>
          <w:rFonts w:asciiTheme="majorHAnsi" w:hAnsiTheme="majorHAnsi" w:cstheme="majorHAnsi"/>
        </w:rPr>
      </w:pPr>
      <w:r w:rsidRPr="00D06EF9">
        <w:rPr>
          <w:rFonts w:asciiTheme="majorHAnsi" w:hAnsiTheme="majorHAnsi" w:cstheme="majorHAnsi"/>
          <w:b/>
        </w:rPr>
        <w:t>30</w:t>
      </w:r>
      <w:r w:rsidR="00135129" w:rsidRPr="00D06EF9">
        <w:rPr>
          <w:rFonts w:asciiTheme="majorHAnsi" w:hAnsiTheme="majorHAnsi" w:cstheme="majorHAnsi"/>
          <w:b/>
        </w:rPr>
        <w:t>.</w:t>
      </w:r>
      <w:r w:rsidR="00135129" w:rsidRPr="00D06EF9">
        <w:rPr>
          <w:rFonts w:asciiTheme="majorHAnsi" w:hAnsiTheme="majorHAnsi" w:cstheme="majorHAnsi"/>
          <w:b/>
        </w:rPr>
        <w:tab/>
      </w:r>
      <w:bookmarkStart w:id="60" w:name="Weather"/>
      <w:r w:rsidR="00135129" w:rsidRPr="00D06EF9">
        <w:rPr>
          <w:rFonts w:asciiTheme="majorHAnsi" w:hAnsiTheme="majorHAnsi" w:cstheme="majorHAnsi"/>
          <w:b/>
        </w:rPr>
        <w:t>Weather and Clothing</w:t>
      </w:r>
      <w:bookmarkEnd w:id="60"/>
    </w:p>
    <w:p w14:paraId="5E3B6B54" w14:textId="77777777" w:rsidR="00135129" w:rsidRPr="00D06EF9" w:rsidRDefault="00135129" w:rsidP="00135129">
      <w:pPr>
        <w:jc w:val="both"/>
        <w:rPr>
          <w:rFonts w:asciiTheme="majorHAnsi" w:hAnsiTheme="majorHAnsi" w:cstheme="majorHAnsi"/>
          <w:sz w:val="22"/>
        </w:rPr>
      </w:pPr>
    </w:p>
    <w:p w14:paraId="28914DEF" w14:textId="77777777" w:rsidR="00135129" w:rsidRPr="00D06EF9" w:rsidRDefault="00135129" w:rsidP="00135129">
      <w:pPr>
        <w:jc w:val="both"/>
        <w:rPr>
          <w:rFonts w:asciiTheme="majorHAnsi" w:hAnsiTheme="majorHAnsi" w:cstheme="majorHAnsi"/>
          <w:sz w:val="22"/>
        </w:rPr>
      </w:pPr>
      <w:r w:rsidRPr="00D06EF9">
        <w:rPr>
          <w:rFonts w:asciiTheme="majorHAnsi" w:hAnsiTheme="majorHAnsi" w:cstheme="majorHAnsi"/>
          <w:sz w:val="22"/>
        </w:rPr>
        <w:t>Where appropriate, the leader must obtain and act upon recent weather forecasts and local advice.</w:t>
      </w:r>
    </w:p>
    <w:p w14:paraId="69678A2F" w14:textId="77777777" w:rsidR="00135129" w:rsidRPr="00D06EF9" w:rsidRDefault="00135129" w:rsidP="00135129">
      <w:pPr>
        <w:jc w:val="both"/>
        <w:rPr>
          <w:rFonts w:asciiTheme="majorHAnsi" w:hAnsiTheme="majorHAnsi" w:cstheme="majorHAnsi"/>
          <w:sz w:val="22"/>
        </w:rPr>
      </w:pPr>
      <w:r w:rsidRPr="00D06EF9">
        <w:rPr>
          <w:rFonts w:asciiTheme="majorHAnsi" w:hAnsiTheme="majorHAnsi" w:cstheme="majorHAnsi"/>
          <w:sz w:val="22"/>
        </w:rPr>
        <w:t>Participants should be adequately clothed according to:</w:t>
      </w:r>
    </w:p>
    <w:p w14:paraId="442D2E67" w14:textId="77777777" w:rsidR="00135129" w:rsidRPr="00D06EF9" w:rsidRDefault="00135129" w:rsidP="00135129">
      <w:pPr>
        <w:numPr>
          <w:ilvl w:val="0"/>
          <w:numId w:val="32"/>
        </w:numPr>
        <w:jc w:val="both"/>
        <w:rPr>
          <w:rFonts w:asciiTheme="majorHAnsi" w:hAnsiTheme="majorHAnsi" w:cstheme="majorHAnsi"/>
          <w:sz w:val="22"/>
        </w:rPr>
      </w:pPr>
      <w:r w:rsidRPr="00D06EF9">
        <w:rPr>
          <w:rFonts w:asciiTheme="majorHAnsi" w:hAnsiTheme="majorHAnsi" w:cstheme="majorHAnsi"/>
          <w:sz w:val="22"/>
        </w:rPr>
        <w:t>The time of year, prevailing weather conditions, altitude and exposure to elements;</w:t>
      </w:r>
    </w:p>
    <w:p w14:paraId="1459EC87" w14:textId="77777777" w:rsidR="00135129" w:rsidRPr="00D06EF9" w:rsidRDefault="00135129" w:rsidP="00135129">
      <w:pPr>
        <w:numPr>
          <w:ilvl w:val="0"/>
          <w:numId w:val="32"/>
        </w:numPr>
        <w:jc w:val="both"/>
        <w:rPr>
          <w:rFonts w:asciiTheme="majorHAnsi" w:hAnsiTheme="majorHAnsi" w:cstheme="majorHAnsi"/>
          <w:sz w:val="22"/>
        </w:rPr>
      </w:pPr>
      <w:r w:rsidRPr="00D06EF9">
        <w:rPr>
          <w:rFonts w:asciiTheme="majorHAnsi" w:hAnsiTheme="majorHAnsi" w:cstheme="majorHAnsi"/>
          <w:sz w:val="22"/>
        </w:rPr>
        <w:lastRenderedPageBreak/>
        <w:t>Likely changes in weather;</w:t>
      </w:r>
    </w:p>
    <w:p w14:paraId="58D3B8FB" w14:textId="77777777" w:rsidR="00135129" w:rsidRPr="00D06EF9" w:rsidRDefault="00135129" w:rsidP="00135129">
      <w:pPr>
        <w:numPr>
          <w:ilvl w:val="0"/>
          <w:numId w:val="32"/>
        </w:numPr>
        <w:jc w:val="both"/>
        <w:rPr>
          <w:rFonts w:asciiTheme="majorHAnsi" w:hAnsiTheme="majorHAnsi" w:cstheme="majorHAnsi"/>
          <w:sz w:val="22"/>
        </w:rPr>
      </w:pPr>
      <w:r w:rsidRPr="00D06EF9">
        <w:rPr>
          <w:rFonts w:asciiTheme="majorHAnsi" w:hAnsiTheme="majorHAnsi" w:cstheme="majorHAnsi"/>
          <w:sz w:val="22"/>
        </w:rPr>
        <w:t>The experience and strength of the party;</w:t>
      </w:r>
    </w:p>
    <w:p w14:paraId="4D6C4907" w14:textId="77777777" w:rsidR="00135129" w:rsidRPr="00D06EF9" w:rsidRDefault="00135129" w:rsidP="00135129">
      <w:pPr>
        <w:numPr>
          <w:ilvl w:val="0"/>
          <w:numId w:val="32"/>
        </w:numPr>
        <w:spacing w:after="120"/>
        <w:ind w:hanging="227"/>
        <w:jc w:val="both"/>
        <w:rPr>
          <w:rFonts w:asciiTheme="majorHAnsi" w:hAnsiTheme="majorHAnsi" w:cstheme="majorHAnsi"/>
          <w:sz w:val="22"/>
        </w:rPr>
      </w:pPr>
      <w:r w:rsidRPr="00D06EF9">
        <w:rPr>
          <w:rFonts w:asciiTheme="majorHAnsi" w:hAnsiTheme="majorHAnsi" w:cstheme="majorHAnsi"/>
          <w:sz w:val="22"/>
        </w:rPr>
        <w:t>The nature of the visit and environment.</w:t>
      </w:r>
    </w:p>
    <w:p w14:paraId="4E3A7532" w14:textId="77777777" w:rsidR="00135129" w:rsidRPr="00D06EF9" w:rsidRDefault="00135129" w:rsidP="00135129">
      <w:pPr>
        <w:jc w:val="both"/>
        <w:rPr>
          <w:rFonts w:asciiTheme="majorHAnsi" w:hAnsiTheme="majorHAnsi" w:cstheme="majorHAnsi"/>
          <w:sz w:val="22"/>
        </w:rPr>
      </w:pPr>
      <w:r w:rsidRPr="00D06EF9">
        <w:rPr>
          <w:rFonts w:asciiTheme="majorHAnsi" w:hAnsiTheme="majorHAnsi" w:cstheme="majorHAnsi"/>
          <w:sz w:val="22"/>
        </w:rPr>
        <w:t>When venturing away from immediate help, leaders should consider the need for:</w:t>
      </w:r>
    </w:p>
    <w:p w14:paraId="33AEEF55" w14:textId="77777777" w:rsidR="00135129" w:rsidRPr="00D06EF9" w:rsidRDefault="00135129" w:rsidP="00135129">
      <w:pPr>
        <w:numPr>
          <w:ilvl w:val="0"/>
          <w:numId w:val="32"/>
        </w:numPr>
        <w:jc w:val="both"/>
        <w:rPr>
          <w:rFonts w:asciiTheme="majorHAnsi" w:hAnsiTheme="majorHAnsi" w:cstheme="majorHAnsi"/>
          <w:sz w:val="22"/>
        </w:rPr>
      </w:pPr>
      <w:r w:rsidRPr="00D06EF9">
        <w:rPr>
          <w:rFonts w:asciiTheme="majorHAnsi" w:hAnsiTheme="majorHAnsi" w:cstheme="majorHAnsi"/>
          <w:sz w:val="22"/>
        </w:rPr>
        <w:t>Comfort, insulation and shelter for a casualty;</w:t>
      </w:r>
    </w:p>
    <w:p w14:paraId="5920667F" w14:textId="77777777" w:rsidR="00135129" w:rsidRPr="00D06EF9" w:rsidRDefault="00135129" w:rsidP="00135129">
      <w:pPr>
        <w:numPr>
          <w:ilvl w:val="0"/>
          <w:numId w:val="32"/>
        </w:numPr>
        <w:jc w:val="both"/>
        <w:rPr>
          <w:rFonts w:asciiTheme="majorHAnsi" w:hAnsiTheme="majorHAnsi" w:cstheme="majorHAnsi"/>
          <w:sz w:val="22"/>
        </w:rPr>
      </w:pPr>
      <w:r w:rsidRPr="00D06EF9">
        <w:rPr>
          <w:rFonts w:asciiTheme="majorHAnsi" w:hAnsiTheme="majorHAnsi" w:cstheme="majorHAnsi"/>
          <w:sz w:val="22"/>
        </w:rPr>
        <w:t>Comfort, insulation and shelter for the whole group;</w:t>
      </w:r>
    </w:p>
    <w:p w14:paraId="4B08EF14" w14:textId="77777777" w:rsidR="00135129" w:rsidRPr="00D06EF9" w:rsidRDefault="00135129" w:rsidP="00135129">
      <w:pPr>
        <w:numPr>
          <w:ilvl w:val="0"/>
          <w:numId w:val="32"/>
        </w:numPr>
        <w:jc w:val="both"/>
        <w:rPr>
          <w:rFonts w:asciiTheme="majorHAnsi" w:hAnsiTheme="majorHAnsi" w:cstheme="majorHAnsi"/>
          <w:sz w:val="22"/>
        </w:rPr>
      </w:pPr>
      <w:r w:rsidRPr="00D06EF9">
        <w:rPr>
          <w:rFonts w:asciiTheme="majorHAnsi" w:hAnsiTheme="majorHAnsi" w:cstheme="majorHAnsi"/>
          <w:sz w:val="22"/>
        </w:rPr>
        <w:t>Provision of emergency food and drink;</w:t>
      </w:r>
    </w:p>
    <w:p w14:paraId="30C89D0C" w14:textId="77777777" w:rsidR="00135129" w:rsidRPr="00D06EF9" w:rsidRDefault="00135129" w:rsidP="00135129">
      <w:pPr>
        <w:numPr>
          <w:ilvl w:val="0"/>
          <w:numId w:val="32"/>
        </w:numPr>
        <w:jc w:val="both"/>
        <w:rPr>
          <w:rFonts w:asciiTheme="majorHAnsi" w:hAnsiTheme="majorHAnsi" w:cstheme="majorHAnsi"/>
          <w:color w:val="000000"/>
          <w:sz w:val="22"/>
        </w:rPr>
      </w:pPr>
      <w:r w:rsidRPr="00D06EF9">
        <w:rPr>
          <w:rFonts w:asciiTheme="majorHAnsi" w:hAnsiTheme="majorHAnsi" w:cstheme="majorHAnsi"/>
          <w:color w:val="000000"/>
          <w:sz w:val="22"/>
        </w:rPr>
        <w:t>Torch;</w:t>
      </w:r>
    </w:p>
    <w:p w14:paraId="1B3D937A" w14:textId="77777777" w:rsidR="00135129" w:rsidRPr="00D06EF9" w:rsidRDefault="00135129" w:rsidP="00135129">
      <w:pPr>
        <w:numPr>
          <w:ilvl w:val="0"/>
          <w:numId w:val="32"/>
        </w:numPr>
        <w:tabs>
          <w:tab w:val="left" w:pos="1800"/>
        </w:tabs>
        <w:spacing w:after="120"/>
        <w:ind w:hanging="227"/>
        <w:jc w:val="both"/>
        <w:rPr>
          <w:rFonts w:asciiTheme="majorHAnsi" w:hAnsiTheme="majorHAnsi" w:cstheme="majorHAnsi"/>
          <w:sz w:val="22"/>
        </w:rPr>
      </w:pPr>
      <w:r w:rsidRPr="00D06EF9">
        <w:rPr>
          <w:rFonts w:asciiTheme="majorHAnsi" w:hAnsiTheme="majorHAnsi" w:cstheme="majorHAnsi"/>
          <w:sz w:val="22"/>
        </w:rPr>
        <w:t>Possible need of signalling equipment and/or mobile phone (NB. Mobile phones may not work in remote areas);</w:t>
      </w:r>
    </w:p>
    <w:p w14:paraId="244F790D" w14:textId="77777777" w:rsidR="00135129" w:rsidRPr="00D06EF9" w:rsidRDefault="00135129" w:rsidP="00135129">
      <w:pPr>
        <w:spacing w:after="120"/>
        <w:jc w:val="both"/>
        <w:rPr>
          <w:rFonts w:asciiTheme="majorHAnsi" w:hAnsiTheme="majorHAnsi" w:cstheme="majorHAnsi"/>
          <w:b/>
          <w:bCs/>
          <w:sz w:val="22"/>
          <w:szCs w:val="12"/>
        </w:rPr>
      </w:pPr>
      <w:r w:rsidRPr="00D06EF9">
        <w:rPr>
          <w:rFonts w:asciiTheme="majorHAnsi" w:hAnsiTheme="majorHAnsi" w:cstheme="majorHAnsi"/>
          <w:sz w:val="22"/>
        </w:rPr>
        <w:t>It is primarily the responsibility of the visit leader, in consultation with other staff where appropriate, to modify or curtail the visit or activity (e.g. Plan B) to suit changed or changing circumstances - for example: over-busy lunch area, rain, rising water levels, etc.</w:t>
      </w:r>
    </w:p>
    <w:p w14:paraId="17E3B760" w14:textId="77777777" w:rsidR="00135129" w:rsidRPr="00D06EF9" w:rsidRDefault="00135129" w:rsidP="00135129">
      <w:pPr>
        <w:rPr>
          <w:rFonts w:asciiTheme="majorHAnsi" w:hAnsiTheme="majorHAnsi" w:cstheme="majorHAnsi"/>
          <w:b/>
          <w:sz w:val="22"/>
          <w:szCs w:val="22"/>
        </w:rPr>
      </w:pPr>
      <w:bookmarkStart w:id="61" w:name="DefinitionAdventurous"/>
      <w:bookmarkEnd w:id="61"/>
    </w:p>
    <w:p w14:paraId="15FE9493" w14:textId="2E69969F" w:rsidR="00135129" w:rsidRPr="00D06EF9" w:rsidRDefault="00086FE3" w:rsidP="00135129">
      <w:pPr>
        <w:rPr>
          <w:rFonts w:asciiTheme="majorHAnsi" w:hAnsiTheme="majorHAnsi" w:cstheme="majorHAnsi"/>
          <w:b/>
          <w:szCs w:val="32"/>
        </w:rPr>
      </w:pPr>
      <w:r w:rsidRPr="00D06EF9">
        <w:rPr>
          <w:rFonts w:asciiTheme="majorHAnsi" w:hAnsiTheme="majorHAnsi" w:cstheme="majorHAnsi"/>
          <w:b/>
          <w:szCs w:val="32"/>
        </w:rPr>
        <w:t>31</w:t>
      </w:r>
      <w:r w:rsidR="00135129" w:rsidRPr="00D06EF9">
        <w:rPr>
          <w:rFonts w:asciiTheme="majorHAnsi" w:hAnsiTheme="majorHAnsi" w:cstheme="majorHAnsi"/>
          <w:b/>
          <w:szCs w:val="32"/>
        </w:rPr>
        <w:t>.</w:t>
      </w:r>
      <w:r w:rsidR="00135129" w:rsidRPr="00D06EF9">
        <w:rPr>
          <w:rFonts w:asciiTheme="majorHAnsi" w:hAnsiTheme="majorHAnsi" w:cstheme="majorHAnsi"/>
          <w:b/>
          <w:szCs w:val="32"/>
        </w:rPr>
        <w:tab/>
      </w:r>
      <w:bookmarkStart w:id="62" w:name="Define_Ad_Act"/>
      <w:r w:rsidR="00135129" w:rsidRPr="00D06EF9">
        <w:rPr>
          <w:rFonts w:asciiTheme="majorHAnsi" w:hAnsiTheme="majorHAnsi" w:cstheme="majorHAnsi"/>
          <w:b/>
          <w:szCs w:val="32"/>
        </w:rPr>
        <w:t>Definition of an ‘Adventurous Activity’</w:t>
      </w:r>
      <w:bookmarkEnd w:id="62"/>
    </w:p>
    <w:p w14:paraId="629695CE" w14:textId="77777777" w:rsidR="00135129" w:rsidRPr="00D06EF9" w:rsidRDefault="00135129" w:rsidP="00135129">
      <w:pPr>
        <w:jc w:val="both"/>
        <w:rPr>
          <w:rFonts w:asciiTheme="majorHAnsi" w:hAnsiTheme="majorHAnsi" w:cstheme="majorHAnsi"/>
          <w:b/>
          <w:sz w:val="22"/>
        </w:rPr>
      </w:pPr>
    </w:p>
    <w:p w14:paraId="45FDE7D6" w14:textId="77777777" w:rsidR="00135129" w:rsidRPr="00D06EF9" w:rsidRDefault="00135129" w:rsidP="00135129">
      <w:pPr>
        <w:ind w:left="720" w:hanging="720"/>
        <w:jc w:val="both"/>
        <w:rPr>
          <w:rFonts w:asciiTheme="majorHAnsi" w:hAnsiTheme="majorHAnsi" w:cstheme="majorHAnsi"/>
          <w:b/>
          <w:sz w:val="22"/>
        </w:rPr>
      </w:pPr>
      <w:r w:rsidRPr="00D06EF9">
        <w:rPr>
          <w:rFonts w:asciiTheme="majorHAnsi" w:hAnsiTheme="majorHAnsi" w:cstheme="majorHAnsi"/>
          <w:b/>
          <w:sz w:val="22"/>
        </w:rPr>
        <w:t>The following activities are regarded as ‘adventurous’ and require NCC approval via EVOLVE:</w:t>
      </w:r>
    </w:p>
    <w:p w14:paraId="38B3DB14" w14:textId="77777777" w:rsidR="00135129" w:rsidRPr="00D06EF9" w:rsidRDefault="00135129" w:rsidP="00135129">
      <w:pPr>
        <w:jc w:val="both"/>
        <w:rPr>
          <w:rFonts w:asciiTheme="majorHAnsi" w:hAnsiTheme="majorHAnsi" w:cstheme="majorHAnsi"/>
          <w:bCs/>
          <w:sz w:val="22"/>
        </w:rPr>
      </w:pPr>
    </w:p>
    <w:p w14:paraId="66E85C0A" w14:textId="77777777" w:rsidR="00135129" w:rsidRPr="00D06EF9" w:rsidRDefault="00135129" w:rsidP="00135129">
      <w:pPr>
        <w:numPr>
          <w:ilvl w:val="0"/>
          <w:numId w:val="26"/>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900"/>
        <w:jc w:val="both"/>
        <w:rPr>
          <w:rFonts w:asciiTheme="majorHAnsi" w:hAnsiTheme="majorHAnsi" w:cstheme="majorHAnsi"/>
          <w:sz w:val="22"/>
        </w:rPr>
      </w:pPr>
      <w:r w:rsidRPr="00D06EF9">
        <w:rPr>
          <w:rFonts w:asciiTheme="majorHAnsi" w:hAnsiTheme="majorHAnsi" w:cstheme="majorHAnsi"/>
          <w:sz w:val="22"/>
        </w:rPr>
        <w:t>All activities in ‘</w:t>
      </w:r>
      <w:r w:rsidR="009C5ACE" w:rsidRPr="00D06EF9">
        <w:rPr>
          <w:rFonts w:asciiTheme="majorHAnsi" w:hAnsiTheme="majorHAnsi" w:cstheme="majorHAnsi"/>
          <w:sz w:val="22"/>
        </w:rPr>
        <w:t>remote/</w:t>
      </w:r>
      <w:r w:rsidRPr="00D06EF9">
        <w:rPr>
          <w:rFonts w:asciiTheme="majorHAnsi" w:hAnsiTheme="majorHAnsi" w:cstheme="majorHAnsi"/>
          <w:sz w:val="22"/>
        </w:rPr>
        <w:t>open country’ (see below)</w:t>
      </w:r>
    </w:p>
    <w:p w14:paraId="7B1FDA4C" w14:textId="77777777" w:rsidR="00135129" w:rsidRPr="00D06EF9" w:rsidRDefault="00135129" w:rsidP="00135129">
      <w:pPr>
        <w:pStyle w:val="BodyTextIndent3"/>
        <w:numPr>
          <w:ilvl w:val="0"/>
          <w:numId w:val="26"/>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hanging="900"/>
        <w:jc w:val="both"/>
        <w:rPr>
          <w:rFonts w:asciiTheme="majorHAnsi" w:hAnsiTheme="majorHAnsi" w:cstheme="majorHAnsi"/>
          <w:sz w:val="22"/>
        </w:rPr>
      </w:pPr>
      <w:r w:rsidRPr="00D06EF9">
        <w:rPr>
          <w:rFonts w:asciiTheme="majorHAnsi" w:hAnsiTheme="majorHAnsi" w:cstheme="majorHAnsi"/>
          <w:sz w:val="22"/>
        </w:rPr>
        <w:t>Swimming (all forms, excluding publicly lifeguarded pools)</w:t>
      </w:r>
    </w:p>
    <w:p w14:paraId="1006A0AE" w14:textId="77777777" w:rsidR="00135129" w:rsidRPr="00D06EF9" w:rsidRDefault="00135129" w:rsidP="00135129">
      <w:pPr>
        <w:numPr>
          <w:ilvl w:val="0"/>
          <w:numId w:val="26"/>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900"/>
        <w:jc w:val="both"/>
        <w:rPr>
          <w:rFonts w:asciiTheme="majorHAnsi" w:hAnsiTheme="majorHAnsi" w:cstheme="majorHAnsi"/>
          <w:sz w:val="22"/>
        </w:rPr>
      </w:pPr>
      <w:r w:rsidRPr="00D06EF9">
        <w:rPr>
          <w:rFonts w:asciiTheme="majorHAnsi" w:hAnsiTheme="majorHAnsi" w:cstheme="majorHAnsi"/>
          <w:sz w:val="22"/>
        </w:rPr>
        <w:t>Camping</w:t>
      </w:r>
    </w:p>
    <w:p w14:paraId="694EEB7B" w14:textId="77777777" w:rsidR="00135129" w:rsidRPr="00D06EF9" w:rsidRDefault="00135129" w:rsidP="00135129">
      <w:pPr>
        <w:numPr>
          <w:ilvl w:val="0"/>
          <w:numId w:val="26"/>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900"/>
        <w:jc w:val="both"/>
        <w:rPr>
          <w:rFonts w:asciiTheme="majorHAnsi" w:hAnsiTheme="majorHAnsi" w:cstheme="majorHAnsi"/>
          <w:sz w:val="22"/>
          <w:u w:val="single"/>
        </w:rPr>
      </w:pPr>
      <w:r w:rsidRPr="00D06EF9">
        <w:rPr>
          <w:rFonts w:asciiTheme="majorHAnsi" w:hAnsiTheme="majorHAnsi" w:cstheme="majorHAnsi"/>
          <w:sz w:val="22"/>
        </w:rPr>
        <w:t>Canoeing / kayaking</w:t>
      </w:r>
    </w:p>
    <w:p w14:paraId="13ACB756" w14:textId="77777777" w:rsidR="00135129" w:rsidRPr="00D06EF9" w:rsidRDefault="00135129" w:rsidP="00135129">
      <w:pPr>
        <w:numPr>
          <w:ilvl w:val="0"/>
          <w:numId w:val="26"/>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900"/>
        <w:jc w:val="both"/>
        <w:rPr>
          <w:rFonts w:asciiTheme="majorHAnsi" w:hAnsiTheme="majorHAnsi" w:cstheme="majorHAnsi"/>
          <w:sz w:val="22"/>
        </w:rPr>
      </w:pPr>
      <w:r w:rsidRPr="00D06EF9">
        <w:rPr>
          <w:rFonts w:asciiTheme="majorHAnsi" w:hAnsiTheme="majorHAnsi" w:cstheme="majorHAnsi"/>
          <w:sz w:val="22"/>
        </w:rPr>
        <w:t>Sailing / windsurfing / kite surfing</w:t>
      </w:r>
    </w:p>
    <w:p w14:paraId="64021610" w14:textId="77777777" w:rsidR="00135129" w:rsidRPr="00D06EF9" w:rsidRDefault="00135129" w:rsidP="00135129">
      <w:pPr>
        <w:numPr>
          <w:ilvl w:val="0"/>
          <w:numId w:val="26"/>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900"/>
        <w:jc w:val="both"/>
        <w:rPr>
          <w:rFonts w:asciiTheme="majorHAnsi" w:hAnsiTheme="majorHAnsi" w:cstheme="majorHAnsi"/>
          <w:sz w:val="22"/>
        </w:rPr>
      </w:pPr>
      <w:r w:rsidRPr="00D06EF9">
        <w:rPr>
          <w:rFonts w:asciiTheme="majorHAnsi" w:hAnsiTheme="majorHAnsi" w:cstheme="majorHAnsi"/>
          <w:sz w:val="22"/>
        </w:rPr>
        <w:t>Rafting or improvised rafting</w:t>
      </w:r>
    </w:p>
    <w:p w14:paraId="3F154A04" w14:textId="77777777" w:rsidR="00135129" w:rsidRPr="00D06EF9" w:rsidRDefault="00135129" w:rsidP="00135129">
      <w:pPr>
        <w:numPr>
          <w:ilvl w:val="0"/>
          <w:numId w:val="26"/>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900"/>
        <w:jc w:val="both"/>
        <w:rPr>
          <w:rFonts w:asciiTheme="majorHAnsi" w:hAnsiTheme="majorHAnsi" w:cstheme="majorHAnsi"/>
          <w:sz w:val="22"/>
        </w:rPr>
      </w:pPr>
      <w:r w:rsidRPr="00D06EF9">
        <w:rPr>
          <w:rFonts w:asciiTheme="majorHAnsi" w:hAnsiTheme="majorHAnsi" w:cstheme="majorHAnsi"/>
          <w:sz w:val="22"/>
        </w:rPr>
        <w:t>Use of powered safety/rescue craft</w:t>
      </w:r>
    </w:p>
    <w:p w14:paraId="2EC54C01" w14:textId="77777777" w:rsidR="00135129" w:rsidRPr="00D06EF9" w:rsidRDefault="00135129" w:rsidP="00135129">
      <w:pPr>
        <w:numPr>
          <w:ilvl w:val="0"/>
          <w:numId w:val="26"/>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900"/>
        <w:jc w:val="both"/>
        <w:rPr>
          <w:rFonts w:asciiTheme="majorHAnsi" w:hAnsiTheme="majorHAnsi" w:cstheme="majorHAnsi"/>
          <w:sz w:val="22"/>
        </w:rPr>
      </w:pPr>
      <w:r w:rsidRPr="00D06EF9">
        <w:rPr>
          <w:rFonts w:asciiTheme="majorHAnsi" w:hAnsiTheme="majorHAnsi" w:cstheme="majorHAnsi"/>
          <w:sz w:val="22"/>
        </w:rPr>
        <w:t>All other forms of boating (excluding commercial transport)</w:t>
      </w:r>
    </w:p>
    <w:p w14:paraId="62017FF4" w14:textId="77777777" w:rsidR="00135129" w:rsidRPr="00D06EF9" w:rsidRDefault="00135129" w:rsidP="00135129">
      <w:pPr>
        <w:numPr>
          <w:ilvl w:val="0"/>
          <w:numId w:val="26"/>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900"/>
        <w:jc w:val="both"/>
        <w:rPr>
          <w:rFonts w:asciiTheme="majorHAnsi" w:hAnsiTheme="majorHAnsi" w:cstheme="majorHAnsi"/>
          <w:sz w:val="22"/>
        </w:rPr>
      </w:pPr>
      <w:r w:rsidRPr="00D06EF9">
        <w:rPr>
          <w:rFonts w:asciiTheme="majorHAnsi" w:hAnsiTheme="majorHAnsi" w:cstheme="majorHAnsi"/>
          <w:sz w:val="22"/>
        </w:rPr>
        <w:t>Water skiing</w:t>
      </w:r>
    </w:p>
    <w:p w14:paraId="6E969951" w14:textId="77777777" w:rsidR="00135129" w:rsidRPr="00D06EF9" w:rsidRDefault="00135129" w:rsidP="00135129">
      <w:pPr>
        <w:numPr>
          <w:ilvl w:val="0"/>
          <w:numId w:val="26"/>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900"/>
        <w:jc w:val="both"/>
        <w:rPr>
          <w:rFonts w:asciiTheme="majorHAnsi" w:hAnsiTheme="majorHAnsi" w:cstheme="majorHAnsi"/>
          <w:sz w:val="22"/>
        </w:rPr>
      </w:pPr>
      <w:r w:rsidRPr="00D06EF9">
        <w:rPr>
          <w:rFonts w:asciiTheme="majorHAnsi" w:hAnsiTheme="majorHAnsi" w:cstheme="majorHAnsi"/>
          <w:sz w:val="22"/>
        </w:rPr>
        <w:t>Snorkel and aqualung activities</w:t>
      </w:r>
    </w:p>
    <w:p w14:paraId="2284A4ED" w14:textId="77777777" w:rsidR="00135129" w:rsidRPr="00D06EF9" w:rsidRDefault="00135129" w:rsidP="00135129">
      <w:pPr>
        <w:numPr>
          <w:ilvl w:val="0"/>
          <w:numId w:val="26"/>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900"/>
        <w:jc w:val="both"/>
        <w:rPr>
          <w:rFonts w:asciiTheme="majorHAnsi" w:hAnsiTheme="majorHAnsi" w:cstheme="majorHAnsi"/>
          <w:sz w:val="22"/>
        </w:rPr>
      </w:pPr>
      <w:r w:rsidRPr="00D06EF9">
        <w:rPr>
          <w:rFonts w:asciiTheme="majorHAnsi" w:hAnsiTheme="majorHAnsi" w:cstheme="majorHAnsi"/>
          <w:sz w:val="22"/>
        </w:rPr>
        <w:t>Hill walking and Mountaineering</w:t>
      </w:r>
    </w:p>
    <w:p w14:paraId="55B7CC2C" w14:textId="77777777" w:rsidR="00135129" w:rsidRPr="00D06EF9" w:rsidRDefault="00135129" w:rsidP="00135129">
      <w:pPr>
        <w:numPr>
          <w:ilvl w:val="0"/>
          <w:numId w:val="26"/>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900"/>
        <w:jc w:val="both"/>
        <w:rPr>
          <w:rFonts w:asciiTheme="majorHAnsi" w:hAnsiTheme="majorHAnsi" w:cstheme="majorHAnsi"/>
          <w:sz w:val="22"/>
        </w:rPr>
      </w:pPr>
      <w:r w:rsidRPr="00D06EF9">
        <w:rPr>
          <w:rFonts w:asciiTheme="majorHAnsi" w:hAnsiTheme="majorHAnsi" w:cstheme="majorHAnsi"/>
          <w:sz w:val="22"/>
        </w:rPr>
        <w:t>Rock climbing (including climbing walls)</w:t>
      </w:r>
    </w:p>
    <w:p w14:paraId="0720970B" w14:textId="77777777" w:rsidR="00135129" w:rsidRPr="00D06EF9" w:rsidRDefault="00135129" w:rsidP="00135129">
      <w:pPr>
        <w:numPr>
          <w:ilvl w:val="0"/>
          <w:numId w:val="26"/>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900"/>
        <w:jc w:val="both"/>
        <w:rPr>
          <w:rFonts w:asciiTheme="majorHAnsi" w:hAnsiTheme="majorHAnsi" w:cstheme="majorHAnsi"/>
          <w:sz w:val="22"/>
        </w:rPr>
      </w:pPr>
      <w:r w:rsidRPr="00D06EF9">
        <w:rPr>
          <w:rFonts w:asciiTheme="majorHAnsi" w:hAnsiTheme="majorHAnsi" w:cstheme="majorHAnsi"/>
          <w:sz w:val="22"/>
        </w:rPr>
        <w:t>Abseiling</w:t>
      </w:r>
    </w:p>
    <w:p w14:paraId="084F396C" w14:textId="77777777" w:rsidR="00135129" w:rsidRPr="00D06EF9" w:rsidRDefault="00135129" w:rsidP="00135129">
      <w:pPr>
        <w:numPr>
          <w:ilvl w:val="0"/>
          <w:numId w:val="26"/>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900"/>
        <w:jc w:val="both"/>
        <w:rPr>
          <w:rFonts w:asciiTheme="majorHAnsi" w:hAnsiTheme="majorHAnsi" w:cstheme="majorHAnsi"/>
          <w:sz w:val="22"/>
        </w:rPr>
      </w:pPr>
      <w:r w:rsidRPr="00D06EF9">
        <w:rPr>
          <w:rFonts w:asciiTheme="majorHAnsi" w:hAnsiTheme="majorHAnsi" w:cstheme="majorHAnsi"/>
          <w:sz w:val="22"/>
        </w:rPr>
        <w:t>River/gorge walking or scrambling</w:t>
      </w:r>
    </w:p>
    <w:p w14:paraId="625A8F17" w14:textId="77777777" w:rsidR="00135129" w:rsidRPr="00D06EF9" w:rsidRDefault="00135129" w:rsidP="00135129">
      <w:pPr>
        <w:numPr>
          <w:ilvl w:val="0"/>
          <w:numId w:val="26"/>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900"/>
        <w:jc w:val="both"/>
        <w:rPr>
          <w:rFonts w:asciiTheme="majorHAnsi" w:hAnsiTheme="majorHAnsi" w:cstheme="majorHAnsi"/>
          <w:sz w:val="22"/>
        </w:rPr>
      </w:pPr>
      <w:r w:rsidRPr="00D06EF9">
        <w:rPr>
          <w:rFonts w:asciiTheme="majorHAnsi" w:hAnsiTheme="majorHAnsi" w:cstheme="majorHAnsi"/>
          <w:sz w:val="22"/>
        </w:rPr>
        <w:t>Coasteering/coastal scrambling/sea level traversing</w:t>
      </w:r>
    </w:p>
    <w:p w14:paraId="473061A9" w14:textId="77777777" w:rsidR="00135129" w:rsidRPr="00D06EF9" w:rsidRDefault="00135129" w:rsidP="00135129">
      <w:pPr>
        <w:numPr>
          <w:ilvl w:val="0"/>
          <w:numId w:val="26"/>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900"/>
        <w:jc w:val="both"/>
        <w:rPr>
          <w:rFonts w:asciiTheme="majorHAnsi" w:hAnsiTheme="majorHAnsi" w:cstheme="majorHAnsi"/>
          <w:sz w:val="22"/>
        </w:rPr>
      </w:pPr>
      <w:r w:rsidRPr="00D06EF9">
        <w:rPr>
          <w:rFonts w:asciiTheme="majorHAnsi" w:hAnsiTheme="majorHAnsi" w:cstheme="majorHAnsi"/>
          <w:sz w:val="22"/>
        </w:rPr>
        <w:t>Underground exploration</w:t>
      </w:r>
    </w:p>
    <w:p w14:paraId="261F7759" w14:textId="77777777" w:rsidR="00135129" w:rsidRPr="00D06EF9" w:rsidRDefault="00135129" w:rsidP="00135129">
      <w:pPr>
        <w:numPr>
          <w:ilvl w:val="0"/>
          <w:numId w:val="26"/>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900"/>
        <w:jc w:val="both"/>
        <w:rPr>
          <w:rFonts w:asciiTheme="majorHAnsi" w:hAnsiTheme="majorHAnsi" w:cstheme="majorHAnsi"/>
          <w:sz w:val="22"/>
        </w:rPr>
      </w:pPr>
      <w:r w:rsidRPr="00D06EF9">
        <w:rPr>
          <w:rFonts w:asciiTheme="majorHAnsi" w:hAnsiTheme="majorHAnsi" w:cstheme="majorHAnsi"/>
          <w:sz w:val="22"/>
        </w:rPr>
        <w:t>Shooting and archery</w:t>
      </w:r>
    </w:p>
    <w:p w14:paraId="20325AD7" w14:textId="77777777" w:rsidR="00135129" w:rsidRPr="00D06EF9" w:rsidRDefault="00135129" w:rsidP="00135129">
      <w:pPr>
        <w:numPr>
          <w:ilvl w:val="0"/>
          <w:numId w:val="26"/>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900"/>
        <w:jc w:val="both"/>
        <w:rPr>
          <w:rFonts w:asciiTheme="majorHAnsi" w:hAnsiTheme="majorHAnsi" w:cstheme="majorHAnsi"/>
          <w:sz w:val="22"/>
        </w:rPr>
      </w:pPr>
      <w:r w:rsidRPr="00D06EF9">
        <w:rPr>
          <w:rFonts w:asciiTheme="majorHAnsi" w:hAnsiTheme="majorHAnsi" w:cstheme="majorHAnsi"/>
          <w:sz w:val="22"/>
        </w:rPr>
        <w:t>Snowsports (skiing, snowboarding, and related activities), including dry slope</w:t>
      </w:r>
    </w:p>
    <w:p w14:paraId="46D3A4D9" w14:textId="77777777" w:rsidR="00135129" w:rsidRPr="00D06EF9" w:rsidRDefault="00135129" w:rsidP="00135129">
      <w:pPr>
        <w:numPr>
          <w:ilvl w:val="0"/>
          <w:numId w:val="26"/>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900"/>
        <w:jc w:val="both"/>
        <w:rPr>
          <w:rFonts w:asciiTheme="majorHAnsi" w:hAnsiTheme="majorHAnsi" w:cstheme="majorHAnsi"/>
          <w:sz w:val="22"/>
        </w:rPr>
      </w:pPr>
      <w:r w:rsidRPr="00D06EF9">
        <w:rPr>
          <w:rFonts w:asciiTheme="majorHAnsi" w:hAnsiTheme="majorHAnsi" w:cstheme="majorHAnsi"/>
          <w:sz w:val="22"/>
        </w:rPr>
        <w:t>Air activities (excluding commercial flights)</w:t>
      </w:r>
    </w:p>
    <w:p w14:paraId="40680242" w14:textId="77777777" w:rsidR="00135129" w:rsidRPr="00D06EF9" w:rsidRDefault="00135129" w:rsidP="00135129">
      <w:pPr>
        <w:numPr>
          <w:ilvl w:val="0"/>
          <w:numId w:val="26"/>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900"/>
        <w:jc w:val="both"/>
        <w:rPr>
          <w:rFonts w:asciiTheme="majorHAnsi" w:hAnsiTheme="majorHAnsi" w:cstheme="majorHAnsi"/>
          <w:sz w:val="22"/>
        </w:rPr>
      </w:pPr>
      <w:r w:rsidRPr="00D06EF9">
        <w:rPr>
          <w:rFonts w:asciiTheme="majorHAnsi" w:hAnsiTheme="majorHAnsi" w:cstheme="majorHAnsi"/>
          <w:sz w:val="22"/>
        </w:rPr>
        <w:t>Horse riding</w:t>
      </w:r>
    </w:p>
    <w:p w14:paraId="712B6741" w14:textId="77777777" w:rsidR="00135129" w:rsidRPr="00D06EF9" w:rsidRDefault="00135129" w:rsidP="00135129">
      <w:pPr>
        <w:numPr>
          <w:ilvl w:val="0"/>
          <w:numId w:val="26"/>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900"/>
        <w:jc w:val="both"/>
        <w:rPr>
          <w:rFonts w:asciiTheme="majorHAnsi" w:hAnsiTheme="majorHAnsi" w:cstheme="majorHAnsi"/>
          <w:sz w:val="22"/>
        </w:rPr>
      </w:pPr>
      <w:r w:rsidRPr="00D06EF9">
        <w:rPr>
          <w:rFonts w:asciiTheme="majorHAnsi" w:hAnsiTheme="majorHAnsi" w:cstheme="majorHAnsi"/>
          <w:sz w:val="22"/>
        </w:rPr>
        <w:t>Motor sport – all forms</w:t>
      </w:r>
    </w:p>
    <w:p w14:paraId="29251B2E" w14:textId="77777777" w:rsidR="00135129" w:rsidRPr="00D06EF9" w:rsidRDefault="00135129" w:rsidP="00135129">
      <w:pPr>
        <w:numPr>
          <w:ilvl w:val="0"/>
          <w:numId w:val="26"/>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900"/>
        <w:jc w:val="both"/>
        <w:rPr>
          <w:rFonts w:asciiTheme="majorHAnsi" w:hAnsiTheme="majorHAnsi" w:cstheme="majorHAnsi"/>
          <w:sz w:val="22"/>
        </w:rPr>
      </w:pPr>
      <w:r w:rsidRPr="00D06EF9">
        <w:rPr>
          <w:rFonts w:asciiTheme="majorHAnsi" w:hAnsiTheme="majorHAnsi" w:cstheme="majorHAnsi"/>
          <w:sz w:val="22"/>
        </w:rPr>
        <w:t>High level ropes courses</w:t>
      </w:r>
    </w:p>
    <w:p w14:paraId="0F908337" w14:textId="77777777" w:rsidR="00135129" w:rsidRPr="00D06EF9" w:rsidRDefault="00135129" w:rsidP="00135129">
      <w:pPr>
        <w:numPr>
          <w:ilvl w:val="0"/>
          <w:numId w:val="26"/>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900"/>
        <w:rPr>
          <w:rFonts w:asciiTheme="majorHAnsi" w:hAnsiTheme="majorHAnsi" w:cstheme="majorHAnsi"/>
          <w:sz w:val="22"/>
        </w:rPr>
      </w:pPr>
      <w:r w:rsidRPr="00D06EF9">
        <w:rPr>
          <w:rFonts w:asciiTheme="majorHAnsi" w:hAnsiTheme="majorHAnsi" w:cstheme="majorHAnsi"/>
          <w:sz w:val="22"/>
        </w:rPr>
        <w:t xml:space="preserve">Off road cycling/ mountain biking </w:t>
      </w:r>
    </w:p>
    <w:p w14:paraId="36067DBE" w14:textId="48FB316F" w:rsidR="00135129" w:rsidRPr="00D06EF9" w:rsidRDefault="00135129" w:rsidP="00135129">
      <w:pPr>
        <w:numPr>
          <w:ilvl w:val="0"/>
          <w:numId w:val="26"/>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900"/>
        <w:jc w:val="both"/>
        <w:rPr>
          <w:rFonts w:asciiTheme="majorHAnsi" w:hAnsiTheme="majorHAnsi" w:cstheme="majorHAnsi"/>
          <w:sz w:val="22"/>
        </w:rPr>
      </w:pPr>
      <w:r w:rsidRPr="00D06EF9">
        <w:rPr>
          <w:rFonts w:asciiTheme="majorHAnsi" w:hAnsiTheme="majorHAnsi" w:cstheme="majorHAnsi"/>
          <w:sz w:val="22"/>
        </w:rPr>
        <w:t>‘Extreme’ sports</w:t>
      </w:r>
    </w:p>
    <w:p w14:paraId="67A43AC6" w14:textId="20D0A317" w:rsidR="002D6F70" w:rsidRPr="00D06EF9" w:rsidRDefault="002D6F70" w:rsidP="00135129">
      <w:pPr>
        <w:numPr>
          <w:ilvl w:val="0"/>
          <w:numId w:val="26"/>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900"/>
        <w:jc w:val="both"/>
        <w:rPr>
          <w:rFonts w:asciiTheme="majorHAnsi" w:hAnsiTheme="majorHAnsi" w:cstheme="majorHAnsi"/>
          <w:sz w:val="22"/>
        </w:rPr>
      </w:pPr>
      <w:r w:rsidRPr="00D06EF9">
        <w:rPr>
          <w:rFonts w:asciiTheme="majorHAnsi" w:hAnsiTheme="majorHAnsi" w:cstheme="majorHAnsi"/>
          <w:sz w:val="22"/>
        </w:rPr>
        <w:t>Trampoline parks</w:t>
      </w:r>
    </w:p>
    <w:p w14:paraId="041F6D0B" w14:textId="3F9B8CC7" w:rsidR="00E05E22" w:rsidRPr="00D06EF9" w:rsidRDefault="00135129" w:rsidP="00E05E22">
      <w:pPr>
        <w:numPr>
          <w:ilvl w:val="0"/>
          <w:numId w:val="26"/>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900"/>
        <w:rPr>
          <w:rFonts w:asciiTheme="majorHAnsi" w:hAnsiTheme="majorHAnsi" w:cstheme="majorHAnsi"/>
          <w:sz w:val="22"/>
        </w:rPr>
      </w:pPr>
      <w:r w:rsidRPr="00D06EF9">
        <w:rPr>
          <w:rFonts w:asciiTheme="majorHAnsi" w:hAnsiTheme="majorHAnsi" w:cstheme="majorHAnsi"/>
          <w:sz w:val="22"/>
        </w:rPr>
        <w:t>Other activities (</w:t>
      </w:r>
      <w:r w:rsidR="002D6F70" w:rsidRPr="00D06EF9">
        <w:rPr>
          <w:rFonts w:asciiTheme="majorHAnsi" w:hAnsiTheme="majorHAnsi" w:cstheme="majorHAnsi"/>
          <w:sz w:val="22"/>
        </w:rPr>
        <w:t>erg</w:t>
      </w:r>
      <w:r w:rsidRPr="00D06EF9">
        <w:rPr>
          <w:rFonts w:asciiTheme="majorHAnsi" w:hAnsiTheme="majorHAnsi" w:cstheme="majorHAnsi"/>
          <w:sz w:val="22"/>
        </w:rPr>
        <w:t>. initiative exercises) involving skills inherent in any of the above</w:t>
      </w:r>
    </w:p>
    <w:p w14:paraId="12A9EB60" w14:textId="77777777" w:rsidR="00135129" w:rsidRPr="00D06EF9" w:rsidRDefault="00135129" w:rsidP="00135129">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 w:val="22"/>
        </w:rPr>
      </w:pPr>
    </w:p>
    <w:p w14:paraId="1BB780E4" w14:textId="77777777" w:rsidR="00135129" w:rsidRPr="00D06EF9" w:rsidRDefault="00135129" w:rsidP="00135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 w:val="22"/>
          <w:szCs w:val="16"/>
        </w:rPr>
      </w:pPr>
      <w:r w:rsidRPr="00D06EF9">
        <w:rPr>
          <w:rFonts w:asciiTheme="majorHAnsi" w:hAnsiTheme="majorHAnsi" w:cstheme="majorHAnsi"/>
          <w:sz w:val="22"/>
          <w:szCs w:val="16"/>
        </w:rPr>
        <w:t>Refer to Figure 2, below.</w:t>
      </w:r>
    </w:p>
    <w:p w14:paraId="69D87B73" w14:textId="77777777" w:rsidR="00135129" w:rsidRPr="00D06EF9" w:rsidRDefault="00135129" w:rsidP="00135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 w:val="22"/>
          <w:szCs w:val="16"/>
        </w:rPr>
      </w:pPr>
    </w:p>
    <w:p w14:paraId="3104D5B4" w14:textId="562CFF47" w:rsidR="00135129" w:rsidRPr="00D06EF9" w:rsidRDefault="00135129" w:rsidP="00135129">
      <w:pPr>
        <w:jc w:val="both"/>
        <w:rPr>
          <w:rFonts w:asciiTheme="majorHAnsi" w:hAnsiTheme="majorHAnsi" w:cstheme="majorHAnsi"/>
          <w:color w:val="0000FF"/>
          <w:sz w:val="22"/>
          <w:u w:val="single"/>
        </w:rPr>
      </w:pPr>
      <w:r w:rsidRPr="00D06EF9">
        <w:rPr>
          <w:rFonts w:asciiTheme="majorHAnsi" w:hAnsiTheme="majorHAnsi" w:cstheme="majorHAnsi"/>
          <w:b/>
          <w:sz w:val="22"/>
        </w:rPr>
        <w:t>‘</w:t>
      </w:r>
      <w:r w:rsidR="009C5ACE" w:rsidRPr="00D06EF9">
        <w:rPr>
          <w:rFonts w:asciiTheme="majorHAnsi" w:hAnsiTheme="majorHAnsi" w:cstheme="majorHAnsi"/>
          <w:sz w:val="22"/>
        </w:rPr>
        <w:t>Remote/Open</w:t>
      </w:r>
      <w:r w:rsidR="0031149D" w:rsidRPr="00D06EF9">
        <w:rPr>
          <w:rFonts w:asciiTheme="majorHAnsi" w:hAnsiTheme="majorHAnsi" w:cstheme="majorHAnsi"/>
          <w:sz w:val="22"/>
        </w:rPr>
        <w:t xml:space="preserve"> country</w:t>
      </w:r>
      <w:r w:rsidRPr="00D06EF9">
        <w:rPr>
          <w:rFonts w:asciiTheme="majorHAnsi" w:hAnsiTheme="majorHAnsi" w:cstheme="majorHAnsi"/>
          <w:sz w:val="22"/>
        </w:rPr>
        <w:t>’ is normally defined</w:t>
      </w:r>
      <w:r w:rsidR="009C5ACE" w:rsidRPr="00D06EF9">
        <w:rPr>
          <w:rFonts w:asciiTheme="majorHAnsi" w:hAnsiTheme="majorHAnsi" w:cstheme="majorHAnsi"/>
          <w:sz w:val="22"/>
        </w:rPr>
        <w:t xml:space="preserve"> Moorland (</w:t>
      </w:r>
      <w:r w:rsidR="009C5ACE" w:rsidRPr="00D06EF9">
        <w:rPr>
          <w:rFonts w:asciiTheme="majorHAnsi" w:hAnsiTheme="majorHAnsi" w:cstheme="majorHAnsi"/>
          <w:sz w:val="22"/>
          <w:lang w:val="en-US"/>
        </w:rPr>
        <w:t>open uncultivated land at any height above sea level)</w:t>
      </w:r>
      <w:r w:rsidR="009C5ACE" w:rsidRPr="00D06EF9">
        <w:rPr>
          <w:rFonts w:asciiTheme="majorHAnsi" w:hAnsiTheme="majorHAnsi" w:cstheme="majorHAnsi"/>
          <w:sz w:val="22"/>
        </w:rPr>
        <w:t xml:space="preserve"> or Mountain (more than 600m above sea-level and/or from which it would take more than 30 minutes travelling time (2.5km) to reach any accessible road or refuge)</w:t>
      </w:r>
      <w:r w:rsidRPr="00D06EF9">
        <w:rPr>
          <w:rFonts w:asciiTheme="majorHAnsi" w:hAnsiTheme="majorHAnsi" w:cstheme="majorHAnsi"/>
          <w:sz w:val="22"/>
        </w:rPr>
        <w:t>. However, this is an arbitrary boundary and there may be occasions where this definition is inappropr</w:t>
      </w:r>
      <w:r w:rsidR="00E05E22" w:rsidRPr="00D06EF9">
        <w:rPr>
          <w:rFonts w:asciiTheme="majorHAnsi" w:hAnsiTheme="majorHAnsi" w:cstheme="majorHAnsi"/>
          <w:sz w:val="22"/>
        </w:rPr>
        <w:t>i</w:t>
      </w:r>
      <w:r w:rsidR="002D6F70" w:rsidRPr="00D06EF9">
        <w:rPr>
          <w:rFonts w:asciiTheme="majorHAnsi" w:hAnsiTheme="majorHAnsi" w:cstheme="majorHAnsi"/>
          <w:sz w:val="22"/>
        </w:rPr>
        <w:t xml:space="preserve">ate. Please contact the </w:t>
      </w:r>
      <w:r w:rsidRPr="00D06EF9">
        <w:rPr>
          <w:rFonts w:asciiTheme="majorHAnsi" w:hAnsiTheme="majorHAnsi" w:cstheme="majorHAnsi"/>
          <w:sz w:val="22"/>
        </w:rPr>
        <w:t>Education</w:t>
      </w:r>
      <w:r w:rsidR="00E05E22" w:rsidRPr="00D06EF9">
        <w:rPr>
          <w:rFonts w:asciiTheme="majorHAnsi" w:hAnsiTheme="majorHAnsi" w:cstheme="majorHAnsi"/>
          <w:sz w:val="22"/>
        </w:rPr>
        <w:t>al Visit</w:t>
      </w:r>
      <w:r w:rsidR="002D6F70" w:rsidRPr="00D06EF9">
        <w:rPr>
          <w:rFonts w:asciiTheme="majorHAnsi" w:hAnsiTheme="majorHAnsi" w:cstheme="majorHAnsi"/>
          <w:sz w:val="22"/>
        </w:rPr>
        <w:t>s</w:t>
      </w:r>
      <w:r w:rsidRPr="00D06EF9">
        <w:rPr>
          <w:rFonts w:asciiTheme="majorHAnsi" w:hAnsiTheme="majorHAnsi" w:cstheme="majorHAnsi"/>
          <w:sz w:val="22"/>
        </w:rPr>
        <w:t xml:space="preserve"> Adviser, </w:t>
      </w:r>
      <w:r w:rsidR="001A384B" w:rsidRPr="00D06EF9">
        <w:rPr>
          <w:rFonts w:asciiTheme="majorHAnsi" w:hAnsiTheme="majorHAnsi" w:cstheme="majorHAnsi"/>
          <w:sz w:val="22"/>
        </w:rPr>
        <w:t>Andrew</w:t>
      </w:r>
      <w:r w:rsidRPr="00D06EF9">
        <w:rPr>
          <w:rFonts w:asciiTheme="majorHAnsi" w:hAnsiTheme="majorHAnsi" w:cstheme="majorHAnsi"/>
          <w:sz w:val="22"/>
        </w:rPr>
        <w:t xml:space="preserve"> Smith </w:t>
      </w:r>
      <w:r w:rsidRPr="00D06EF9">
        <w:rPr>
          <w:rFonts w:asciiTheme="majorHAnsi" w:hAnsiTheme="majorHAnsi" w:cstheme="majorHAnsi"/>
          <w:sz w:val="22"/>
          <w:szCs w:val="22"/>
        </w:rPr>
        <w:t>(Tel:0115 947 6202,</w:t>
      </w:r>
      <w:r w:rsidR="009C5ACE" w:rsidRPr="00D06EF9">
        <w:rPr>
          <w:rFonts w:asciiTheme="majorHAnsi" w:hAnsiTheme="majorHAnsi" w:cstheme="majorHAnsi"/>
          <w:sz w:val="22"/>
          <w:szCs w:val="22"/>
        </w:rPr>
        <w:t xml:space="preserve"> e-mail:</w:t>
      </w:r>
      <w:r w:rsidRPr="00D06EF9">
        <w:rPr>
          <w:rFonts w:asciiTheme="majorHAnsi" w:hAnsiTheme="majorHAnsi" w:cstheme="majorHAnsi"/>
          <w:sz w:val="22"/>
          <w:szCs w:val="22"/>
        </w:rPr>
        <w:t xml:space="preserve"> </w:t>
      </w:r>
      <w:hyperlink r:id="rId84" w:history="1">
        <w:r w:rsidR="001A384B" w:rsidRPr="00D06EF9">
          <w:rPr>
            <w:rStyle w:val="Hyperlink"/>
            <w:rFonts w:asciiTheme="majorHAnsi" w:hAnsiTheme="majorHAnsi" w:cstheme="majorHAnsi"/>
            <w:sz w:val="22"/>
            <w:szCs w:val="22"/>
          </w:rPr>
          <w:t>Andrew</w:t>
        </w:r>
        <w:r w:rsidRPr="00D06EF9">
          <w:rPr>
            <w:rStyle w:val="Hyperlink"/>
            <w:rFonts w:asciiTheme="majorHAnsi" w:hAnsiTheme="majorHAnsi" w:cstheme="majorHAnsi"/>
            <w:sz w:val="22"/>
            <w:szCs w:val="22"/>
          </w:rPr>
          <w:t>.smith@collegest.org.uk</w:t>
        </w:r>
      </w:hyperlink>
      <w:r w:rsidRPr="00D06EF9">
        <w:rPr>
          <w:rStyle w:val="Hyperlink"/>
          <w:rFonts w:asciiTheme="majorHAnsi" w:hAnsiTheme="majorHAnsi" w:cstheme="majorHAnsi"/>
          <w:sz w:val="22"/>
          <w:szCs w:val="22"/>
        </w:rPr>
        <w:t xml:space="preserve"> </w:t>
      </w:r>
      <w:r w:rsidRPr="00D06EF9">
        <w:rPr>
          <w:rFonts w:asciiTheme="majorHAnsi" w:hAnsiTheme="majorHAnsi" w:cstheme="majorHAnsi"/>
          <w:sz w:val="22"/>
        </w:rPr>
        <w:t xml:space="preserve">), if you think this might apply. For level of competence required to lead in </w:t>
      </w:r>
      <w:r w:rsidR="009C5ACE" w:rsidRPr="00D06EF9">
        <w:rPr>
          <w:rFonts w:asciiTheme="majorHAnsi" w:hAnsiTheme="majorHAnsi" w:cstheme="majorHAnsi"/>
          <w:sz w:val="22"/>
        </w:rPr>
        <w:t>remote/</w:t>
      </w:r>
      <w:r w:rsidRPr="00D06EF9">
        <w:rPr>
          <w:rFonts w:asciiTheme="majorHAnsi" w:hAnsiTheme="majorHAnsi" w:cstheme="majorHAnsi"/>
          <w:sz w:val="22"/>
        </w:rPr>
        <w:t xml:space="preserve">open country see </w:t>
      </w:r>
      <w:r w:rsidR="003C57D3" w:rsidRPr="00D06EF9">
        <w:rPr>
          <w:rFonts w:asciiTheme="majorHAnsi" w:hAnsiTheme="majorHAnsi" w:cstheme="majorHAnsi"/>
          <w:sz w:val="22"/>
        </w:rPr>
        <w:t xml:space="preserve">the NCC Walking Risk assessment </w:t>
      </w:r>
      <w:r w:rsidRPr="00D06EF9">
        <w:rPr>
          <w:rFonts w:asciiTheme="majorHAnsi" w:hAnsiTheme="majorHAnsi" w:cstheme="majorHAnsi"/>
          <w:sz w:val="22"/>
        </w:rPr>
        <w:t>found in the Resources section of EVOLVE.</w:t>
      </w:r>
    </w:p>
    <w:p w14:paraId="21871596" w14:textId="77777777" w:rsidR="00135129" w:rsidRPr="00D06EF9" w:rsidRDefault="00135129" w:rsidP="00135129">
      <w:pPr>
        <w:jc w:val="both"/>
        <w:rPr>
          <w:rFonts w:asciiTheme="majorHAnsi" w:hAnsiTheme="majorHAnsi" w:cstheme="majorHAnsi"/>
          <w:color w:val="0000FF"/>
          <w:sz w:val="22"/>
          <w:u w:val="single"/>
        </w:rPr>
      </w:pPr>
    </w:p>
    <w:p w14:paraId="5653E200" w14:textId="77777777" w:rsidR="00135129" w:rsidRPr="00D06EF9" w:rsidRDefault="00135129" w:rsidP="00135129">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b/>
          <w:sz w:val="22"/>
          <w:szCs w:val="22"/>
        </w:rPr>
      </w:pPr>
      <w:r w:rsidRPr="00D06EF9">
        <w:rPr>
          <w:rFonts w:asciiTheme="majorHAnsi" w:hAnsiTheme="majorHAnsi" w:cstheme="majorHAnsi"/>
          <w:sz w:val="22"/>
        </w:rPr>
        <w:t>For further details on adventure activities refer to section 29, below.</w:t>
      </w:r>
    </w:p>
    <w:p w14:paraId="6B11F0EA" w14:textId="77777777" w:rsidR="00135129" w:rsidRPr="00D06EF9" w:rsidRDefault="00135129" w:rsidP="00135129">
      <w:pPr>
        <w:jc w:val="both"/>
        <w:rPr>
          <w:rFonts w:asciiTheme="majorHAnsi" w:hAnsiTheme="majorHAnsi" w:cstheme="majorHAnsi"/>
          <w:sz w:val="22"/>
        </w:rPr>
      </w:pPr>
    </w:p>
    <w:p w14:paraId="2A5435D3" w14:textId="01661196" w:rsidR="00135129" w:rsidRPr="00D06EF9" w:rsidRDefault="00135129" w:rsidP="00135129">
      <w:pPr>
        <w:jc w:val="both"/>
        <w:rPr>
          <w:rFonts w:asciiTheme="majorHAnsi" w:hAnsiTheme="majorHAnsi" w:cstheme="majorHAnsi"/>
          <w:bCs/>
          <w:sz w:val="22"/>
        </w:rPr>
      </w:pPr>
      <w:r w:rsidRPr="00D06EF9">
        <w:rPr>
          <w:rFonts w:asciiTheme="majorHAnsi" w:hAnsiTheme="majorHAnsi" w:cstheme="majorHAnsi"/>
          <w:bCs/>
          <w:sz w:val="22"/>
        </w:rPr>
        <w:t xml:space="preserve">For the purposes of NCC approval, the following activities are </w:t>
      </w:r>
      <w:r w:rsidRPr="00D06EF9">
        <w:rPr>
          <w:rFonts w:asciiTheme="majorHAnsi" w:hAnsiTheme="majorHAnsi" w:cstheme="majorHAnsi"/>
          <w:b/>
          <w:bCs/>
          <w:sz w:val="22"/>
          <w:u w:val="single"/>
        </w:rPr>
        <w:t>not</w:t>
      </w:r>
      <w:r w:rsidRPr="00D06EF9">
        <w:rPr>
          <w:rFonts w:asciiTheme="majorHAnsi" w:hAnsiTheme="majorHAnsi" w:cstheme="majorHAnsi"/>
          <w:bCs/>
          <w:sz w:val="22"/>
        </w:rPr>
        <w:t xml:space="preserve"> regarded as adventurous and therefore do not require approval. However, these activities must be supervised by a member of staff who has previous relevant experience and who in the opinion of the </w:t>
      </w:r>
      <w:r w:rsidR="00D0477B" w:rsidRPr="00D06EF9">
        <w:rPr>
          <w:rFonts w:asciiTheme="majorHAnsi" w:hAnsiTheme="majorHAnsi" w:cstheme="majorHAnsi"/>
          <w:bCs/>
          <w:sz w:val="22"/>
        </w:rPr>
        <w:t>EVC</w:t>
      </w:r>
      <w:r w:rsidRPr="00D06EF9">
        <w:rPr>
          <w:rFonts w:asciiTheme="majorHAnsi" w:hAnsiTheme="majorHAnsi" w:cstheme="majorHAnsi"/>
          <w:bCs/>
          <w:sz w:val="22"/>
        </w:rPr>
        <w:t xml:space="preserve"> and Head of Establishment is competent to supervise the activity:</w:t>
      </w:r>
    </w:p>
    <w:p w14:paraId="7BA19A05" w14:textId="77777777" w:rsidR="00135129" w:rsidRPr="00D06EF9" w:rsidRDefault="00135129" w:rsidP="00135129">
      <w:pPr>
        <w:ind w:left="720" w:hanging="720"/>
        <w:jc w:val="both"/>
        <w:rPr>
          <w:rFonts w:asciiTheme="majorHAnsi" w:hAnsiTheme="majorHAnsi" w:cstheme="majorHAnsi"/>
          <w:bCs/>
          <w:sz w:val="22"/>
        </w:rPr>
      </w:pPr>
    </w:p>
    <w:p w14:paraId="019E9EC4" w14:textId="77777777" w:rsidR="00135129" w:rsidRPr="00D06EF9" w:rsidRDefault="00135129" w:rsidP="00135129">
      <w:pPr>
        <w:numPr>
          <w:ilvl w:val="0"/>
          <w:numId w:val="27"/>
        </w:numPr>
        <w:tabs>
          <w:tab w:val="clear" w:pos="1440"/>
          <w:tab w:val="num" w:pos="540"/>
        </w:tabs>
        <w:ind w:left="540" w:firstLine="0"/>
        <w:jc w:val="both"/>
        <w:rPr>
          <w:rFonts w:asciiTheme="majorHAnsi" w:hAnsiTheme="majorHAnsi" w:cstheme="majorHAnsi"/>
          <w:sz w:val="22"/>
        </w:rPr>
      </w:pPr>
      <w:r w:rsidRPr="00D06EF9">
        <w:rPr>
          <w:rFonts w:asciiTheme="majorHAnsi" w:hAnsiTheme="majorHAnsi" w:cstheme="majorHAnsi"/>
          <w:sz w:val="22"/>
        </w:rPr>
        <w:t>Walking in parks or on non-remote country paths</w:t>
      </w:r>
    </w:p>
    <w:p w14:paraId="3D3D7CE0" w14:textId="77777777" w:rsidR="00135129" w:rsidRPr="00D06EF9" w:rsidRDefault="00135129" w:rsidP="00135129">
      <w:pPr>
        <w:numPr>
          <w:ilvl w:val="0"/>
          <w:numId w:val="27"/>
        </w:numPr>
        <w:tabs>
          <w:tab w:val="clear" w:pos="1440"/>
          <w:tab w:val="num" w:pos="540"/>
        </w:tabs>
        <w:ind w:left="540" w:firstLine="0"/>
        <w:jc w:val="both"/>
        <w:rPr>
          <w:rFonts w:asciiTheme="majorHAnsi" w:hAnsiTheme="majorHAnsi" w:cstheme="majorHAnsi"/>
          <w:sz w:val="22"/>
        </w:rPr>
      </w:pPr>
      <w:r w:rsidRPr="00D06EF9">
        <w:rPr>
          <w:rFonts w:asciiTheme="majorHAnsi" w:hAnsiTheme="majorHAnsi" w:cstheme="majorHAnsi"/>
          <w:sz w:val="22"/>
        </w:rPr>
        <w:t>Field studies - unless in the environments stated in ‘open country’</w:t>
      </w:r>
    </w:p>
    <w:p w14:paraId="7AEC75A3" w14:textId="77777777" w:rsidR="00135129" w:rsidRPr="00D06EF9" w:rsidRDefault="00135129" w:rsidP="00135129">
      <w:pPr>
        <w:numPr>
          <w:ilvl w:val="0"/>
          <w:numId w:val="27"/>
        </w:numPr>
        <w:tabs>
          <w:tab w:val="clear" w:pos="1440"/>
          <w:tab w:val="num" w:pos="540"/>
        </w:tabs>
        <w:ind w:left="540" w:firstLine="0"/>
        <w:jc w:val="both"/>
        <w:rPr>
          <w:rFonts w:asciiTheme="majorHAnsi" w:hAnsiTheme="majorHAnsi" w:cstheme="majorHAnsi"/>
          <w:sz w:val="22"/>
        </w:rPr>
      </w:pPr>
      <w:r w:rsidRPr="00D06EF9">
        <w:rPr>
          <w:rFonts w:asciiTheme="majorHAnsi" w:hAnsiTheme="majorHAnsi" w:cstheme="majorHAnsi"/>
          <w:sz w:val="22"/>
        </w:rPr>
        <w:t xml:space="preserve">Swimming in publicly lifeguarded pools </w:t>
      </w:r>
    </w:p>
    <w:p w14:paraId="5C69F8D5" w14:textId="77777777" w:rsidR="00135129" w:rsidRPr="00D06EF9" w:rsidRDefault="00135129" w:rsidP="00135129">
      <w:pPr>
        <w:numPr>
          <w:ilvl w:val="0"/>
          <w:numId w:val="27"/>
        </w:numPr>
        <w:tabs>
          <w:tab w:val="clear" w:pos="1440"/>
          <w:tab w:val="num" w:pos="540"/>
        </w:tabs>
        <w:ind w:left="540" w:firstLine="0"/>
        <w:jc w:val="both"/>
        <w:rPr>
          <w:rFonts w:asciiTheme="majorHAnsi" w:hAnsiTheme="majorHAnsi" w:cstheme="majorHAnsi"/>
          <w:sz w:val="22"/>
        </w:rPr>
      </w:pPr>
      <w:r w:rsidRPr="00D06EF9">
        <w:rPr>
          <w:rFonts w:asciiTheme="majorHAnsi" w:hAnsiTheme="majorHAnsi" w:cstheme="majorHAnsi"/>
          <w:sz w:val="22"/>
        </w:rPr>
        <w:t>Theme parks</w:t>
      </w:r>
    </w:p>
    <w:p w14:paraId="687BDEB7" w14:textId="77777777" w:rsidR="00135129" w:rsidRPr="00D06EF9" w:rsidRDefault="00135129" w:rsidP="00135129">
      <w:pPr>
        <w:numPr>
          <w:ilvl w:val="0"/>
          <w:numId w:val="27"/>
        </w:numPr>
        <w:tabs>
          <w:tab w:val="clear" w:pos="1440"/>
          <w:tab w:val="num" w:pos="540"/>
        </w:tabs>
        <w:ind w:left="540" w:firstLine="0"/>
        <w:jc w:val="both"/>
        <w:rPr>
          <w:rFonts w:asciiTheme="majorHAnsi" w:hAnsiTheme="majorHAnsi" w:cstheme="majorHAnsi"/>
          <w:sz w:val="22"/>
        </w:rPr>
      </w:pPr>
      <w:r w:rsidRPr="00D06EF9">
        <w:rPr>
          <w:rFonts w:asciiTheme="majorHAnsi" w:hAnsiTheme="majorHAnsi" w:cstheme="majorHAnsi"/>
          <w:sz w:val="22"/>
        </w:rPr>
        <w:t>Tourist attractions (including commercial ‘show caves’)</w:t>
      </w:r>
    </w:p>
    <w:p w14:paraId="731BFC6D" w14:textId="77777777" w:rsidR="00135129" w:rsidRPr="00D06EF9" w:rsidRDefault="00135129" w:rsidP="00135129">
      <w:pPr>
        <w:numPr>
          <w:ilvl w:val="0"/>
          <w:numId w:val="27"/>
        </w:numPr>
        <w:tabs>
          <w:tab w:val="clear" w:pos="1440"/>
          <w:tab w:val="num" w:pos="540"/>
        </w:tabs>
        <w:ind w:left="540" w:firstLine="0"/>
        <w:jc w:val="both"/>
        <w:rPr>
          <w:rFonts w:asciiTheme="majorHAnsi" w:hAnsiTheme="majorHAnsi" w:cstheme="majorHAnsi"/>
          <w:sz w:val="22"/>
        </w:rPr>
      </w:pPr>
      <w:r w:rsidRPr="00D06EF9">
        <w:rPr>
          <w:rFonts w:asciiTheme="majorHAnsi" w:hAnsiTheme="majorHAnsi" w:cstheme="majorHAnsi"/>
          <w:sz w:val="22"/>
        </w:rPr>
        <w:t>Pedal go-karts</w:t>
      </w:r>
    </w:p>
    <w:p w14:paraId="13AFDBA9" w14:textId="77777777" w:rsidR="00135129" w:rsidRPr="00D06EF9" w:rsidRDefault="00135129" w:rsidP="00135129">
      <w:pPr>
        <w:numPr>
          <w:ilvl w:val="0"/>
          <w:numId w:val="27"/>
        </w:numPr>
        <w:tabs>
          <w:tab w:val="clear" w:pos="1440"/>
          <w:tab w:val="num" w:pos="540"/>
        </w:tabs>
        <w:ind w:left="540" w:firstLine="0"/>
        <w:jc w:val="both"/>
        <w:rPr>
          <w:rFonts w:asciiTheme="majorHAnsi" w:hAnsiTheme="majorHAnsi" w:cstheme="majorHAnsi"/>
          <w:sz w:val="22"/>
        </w:rPr>
      </w:pPr>
      <w:r w:rsidRPr="00D06EF9">
        <w:rPr>
          <w:rFonts w:asciiTheme="majorHAnsi" w:hAnsiTheme="majorHAnsi" w:cstheme="majorHAnsi"/>
          <w:sz w:val="22"/>
        </w:rPr>
        <w:t>Ice skating (rink)</w:t>
      </w:r>
    </w:p>
    <w:p w14:paraId="5C8A91D3" w14:textId="77777777" w:rsidR="00135129" w:rsidRPr="00D06EF9" w:rsidRDefault="00135129" w:rsidP="00135129">
      <w:pPr>
        <w:numPr>
          <w:ilvl w:val="0"/>
          <w:numId w:val="27"/>
        </w:numPr>
        <w:tabs>
          <w:tab w:val="clear" w:pos="1440"/>
          <w:tab w:val="num" w:pos="540"/>
        </w:tabs>
        <w:ind w:left="540" w:firstLine="0"/>
        <w:jc w:val="both"/>
        <w:rPr>
          <w:rFonts w:asciiTheme="majorHAnsi" w:hAnsiTheme="majorHAnsi" w:cstheme="majorHAnsi"/>
          <w:sz w:val="22"/>
        </w:rPr>
      </w:pPr>
      <w:r w:rsidRPr="00D06EF9">
        <w:rPr>
          <w:rFonts w:asciiTheme="majorHAnsi" w:hAnsiTheme="majorHAnsi" w:cstheme="majorHAnsi"/>
          <w:sz w:val="22"/>
        </w:rPr>
        <w:t>Farm visits</w:t>
      </w:r>
    </w:p>
    <w:p w14:paraId="4B0924AB" w14:textId="77777777" w:rsidR="00135129" w:rsidRPr="00D06EF9" w:rsidRDefault="00135129" w:rsidP="00135129">
      <w:pPr>
        <w:numPr>
          <w:ilvl w:val="0"/>
          <w:numId w:val="27"/>
        </w:numPr>
        <w:tabs>
          <w:tab w:val="clear" w:pos="1440"/>
          <w:tab w:val="num" w:pos="540"/>
        </w:tabs>
        <w:ind w:left="540" w:firstLine="0"/>
        <w:jc w:val="both"/>
        <w:rPr>
          <w:rFonts w:asciiTheme="majorHAnsi" w:hAnsiTheme="majorHAnsi" w:cstheme="majorHAnsi"/>
          <w:sz w:val="22"/>
        </w:rPr>
      </w:pPr>
      <w:r w:rsidRPr="00D06EF9">
        <w:rPr>
          <w:rFonts w:asciiTheme="majorHAnsi" w:hAnsiTheme="majorHAnsi" w:cstheme="majorHAnsi"/>
          <w:sz w:val="22"/>
        </w:rPr>
        <w:t>Local traffic survey</w:t>
      </w:r>
    </w:p>
    <w:p w14:paraId="38D085DE" w14:textId="77777777" w:rsidR="00135129" w:rsidRPr="00D06EF9" w:rsidRDefault="00135129" w:rsidP="00135129">
      <w:pPr>
        <w:numPr>
          <w:ilvl w:val="0"/>
          <w:numId w:val="27"/>
        </w:numPr>
        <w:tabs>
          <w:tab w:val="clear" w:pos="1440"/>
          <w:tab w:val="num" w:pos="540"/>
        </w:tabs>
        <w:ind w:left="540" w:firstLine="0"/>
        <w:jc w:val="both"/>
        <w:rPr>
          <w:rFonts w:asciiTheme="majorHAnsi" w:hAnsiTheme="majorHAnsi" w:cstheme="majorHAnsi"/>
          <w:sz w:val="22"/>
        </w:rPr>
      </w:pPr>
      <w:r w:rsidRPr="00D06EF9">
        <w:rPr>
          <w:rFonts w:asciiTheme="majorHAnsi" w:hAnsiTheme="majorHAnsi" w:cstheme="majorHAnsi"/>
          <w:sz w:val="22"/>
        </w:rPr>
        <w:t>Museum, library, etc.</w:t>
      </w:r>
    </w:p>
    <w:p w14:paraId="32AC7602" w14:textId="77777777" w:rsidR="00135129" w:rsidRPr="00D06EF9" w:rsidRDefault="00135129" w:rsidP="00135129">
      <w:pPr>
        <w:numPr>
          <w:ilvl w:val="0"/>
          <w:numId w:val="27"/>
        </w:numPr>
        <w:tabs>
          <w:tab w:val="clear" w:pos="1440"/>
          <w:tab w:val="num" w:pos="540"/>
        </w:tabs>
        <w:ind w:left="540" w:firstLine="0"/>
        <w:jc w:val="both"/>
        <w:rPr>
          <w:rFonts w:asciiTheme="majorHAnsi" w:hAnsiTheme="majorHAnsi" w:cstheme="majorHAnsi"/>
          <w:sz w:val="22"/>
        </w:rPr>
      </w:pPr>
      <w:r w:rsidRPr="00D06EF9">
        <w:rPr>
          <w:rFonts w:asciiTheme="majorHAnsi" w:hAnsiTheme="majorHAnsi" w:cstheme="majorHAnsi"/>
          <w:sz w:val="22"/>
        </w:rPr>
        <w:t>Physical Education and sports fixtures (other than the above)</w:t>
      </w:r>
    </w:p>
    <w:p w14:paraId="1D37F4D5" w14:textId="77777777" w:rsidR="00135129" w:rsidRPr="00D06EF9" w:rsidRDefault="00135129" w:rsidP="00135129">
      <w:pPr>
        <w:numPr>
          <w:ilvl w:val="0"/>
          <w:numId w:val="27"/>
        </w:numPr>
        <w:tabs>
          <w:tab w:val="clear" w:pos="1440"/>
          <w:tab w:val="num" w:pos="540"/>
        </w:tabs>
        <w:ind w:left="540" w:firstLine="0"/>
        <w:jc w:val="both"/>
        <w:rPr>
          <w:rFonts w:asciiTheme="majorHAnsi" w:hAnsiTheme="majorHAnsi" w:cstheme="majorHAnsi"/>
          <w:sz w:val="22"/>
        </w:rPr>
      </w:pPr>
      <w:r w:rsidRPr="00D06EF9">
        <w:rPr>
          <w:rFonts w:asciiTheme="majorHAnsi" w:hAnsiTheme="majorHAnsi" w:cstheme="majorHAnsi"/>
          <w:sz w:val="22"/>
        </w:rPr>
        <w:t xml:space="preserve">Water-margin activities as defined in </w:t>
      </w:r>
      <w:hyperlink w:anchor="WaterMargin" w:history="1">
        <w:r w:rsidRPr="00D06EF9">
          <w:rPr>
            <w:rStyle w:val="Hyperlink"/>
            <w:rFonts w:asciiTheme="majorHAnsi" w:hAnsiTheme="majorHAnsi" w:cstheme="majorHAnsi"/>
            <w:sz w:val="22"/>
          </w:rPr>
          <w:t>Section 22</w:t>
        </w:r>
      </w:hyperlink>
    </w:p>
    <w:p w14:paraId="06B85B83" w14:textId="77777777" w:rsidR="00135129" w:rsidRPr="00D06EF9" w:rsidRDefault="00135129" w:rsidP="00135129">
      <w:pPr>
        <w:jc w:val="both"/>
        <w:rPr>
          <w:rFonts w:asciiTheme="majorHAnsi" w:hAnsiTheme="majorHAnsi" w:cstheme="majorHAnsi"/>
          <w:sz w:val="22"/>
          <w:szCs w:val="16"/>
        </w:rPr>
      </w:pPr>
    </w:p>
    <w:p w14:paraId="699B52AE" w14:textId="76800B79" w:rsidR="00135129" w:rsidRPr="00D06EF9" w:rsidRDefault="00135129" w:rsidP="00135129">
      <w:pPr>
        <w:jc w:val="both"/>
        <w:rPr>
          <w:rFonts w:asciiTheme="majorHAnsi" w:hAnsiTheme="majorHAnsi" w:cstheme="majorHAnsi"/>
          <w:sz w:val="22"/>
        </w:rPr>
      </w:pPr>
      <w:r w:rsidRPr="00D06EF9">
        <w:rPr>
          <w:rFonts w:asciiTheme="majorHAnsi" w:hAnsiTheme="majorHAnsi" w:cstheme="majorHAnsi"/>
          <w:sz w:val="22"/>
        </w:rPr>
        <w:t xml:space="preserve">Please contact </w:t>
      </w:r>
      <w:r w:rsidR="001A384B" w:rsidRPr="00D06EF9">
        <w:rPr>
          <w:rFonts w:asciiTheme="majorHAnsi" w:hAnsiTheme="majorHAnsi" w:cstheme="majorHAnsi"/>
          <w:sz w:val="22"/>
        </w:rPr>
        <w:t>Andrew</w:t>
      </w:r>
      <w:r w:rsidRPr="00D06EF9">
        <w:rPr>
          <w:rFonts w:asciiTheme="majorHAnsi" w:hAnsiTheme="majorHAnsi" w:cstheme="majorHAnsi"/>
          <w:sz w:val="22"/>
        </w:rPr>
        <w:t xml:space="preserve"> Smith, </w:t>
      </w:r>
      <w:r w:rsidR="00E05E22" w:rsidRPr="00D06EF9">
        <w:rPr>
          <w:rFonts w:asciiTheme="majorHAnsi" w:hAnsiTheme="majorHAnsi" w:cstheme="majorHAnsi"/>
          <w:sz w:val="22"/>
        </w:rPr>
        <w:t>Educational Visit</w:t>
      </w:r>
      <w:r w:rsidR="002D6F70" w:rsidRPr="00D06EF9">
        <w:rPr>
          <w:rFonts w:asciiTheme="majorHAnsi" w:hAnsiTheme="majorHAnsi" w:cstheme="majorHAnsi"/>
          <w:sz w:val="22"/>
        </w:rPr>
        <w:t>s</w:t>
      </w:r>
      <w:r w:rsidR="00E05E22" w:rsidRPr="00D06EF9">
        <w:rPr>
          <w:rFonts w:asciiTheme="majorHAnsi" w:hAnsiTheme="majorHAnsi" w:cstheme="majorHAnsi"/>
          <w:sz w:val="22"/>
        </w:rPr>
        <w:t xml:space="preserve"> Adviser </w:t>
      </w:r>
      <w:r w:rsidRPr="00D06EF9">
        <w:rPr>
          <w:rFonts w:asciiTheme="majorHAnsi" w:hAnsiTheme="majorHAnsi" w:cstheme="majorHAnsi"/>
          <w:sz w:val="22"/>
        </w:rPr>
        <w:t>if there is uncertainty over whether a particular activity requires NCC approval.</w:t>
      </w:r>
    </w:p>
    <w:p w14:paraId="06BFCFDB" w14:textId="77777777" w:rsidR="00135129" w:rsidRPr="00D06EF9" w:rsidRDefault="00135129" w:rsidP="00135129">
      <w:pPr>
        <w:jc w:val="both"/>
        <w:rPr>
          <w:rFonts w:asciiTheme="majorHAnsi" w:hAnsiTheme="majorHAnsi" w:cstheme="majorHAnsi"/>
          <w:sz w:val="22"/>
        </w:rPr>
      </w:pPr>
    </w:p>
    <w:p w14:paraId="0795B497" w14:textId="37C9849E" w:rsidR="00135129" w:rsidRPr="00D06EF9" w:rsidRDefault="00086FE3" w:rsidP="00135129">
      <w:pPr>
        <w:spacing w:after="160"/>
        <w:jc w:val="both"/>
        <w:rPr>
          <w:rFonts w:asciiTheme="majorHAnsi" w:hAnsiTheme="majorHAnsi" w:cstheme="majorHAnsi"/>
          <w:b/>
        </w:rPr>
      </w:pPr>
      <w:bookmarkStart w:id="63" w:name="Adventurous"/>
      <w:bookmarkEnd w:id="63"/>
      <w:r w:rsidRPr="00D06EF9">
        <w:rPr>
          <w:rFonts w:asciiTheme="majorHAnsi" w:hAnsiTheme="majorHAnsi" w:cstheme="majorHAnsi"/>
          <w:b/>
        </w:rPr>
        <w:t>32</w:t>
      </w:r>
      <w:r w:rsidR="00135129" w:rsidRPr="00D06EF9">
        <w:rPr>
          <w:rFonts w:asciiTheme="majorHAnsi" w:hAnsiTheme="majorHAnsi" w:cstheme="majorHAnsi"/>
          <w:b/>
        </w:rPr>
        <w:t>.</w:t>
      </w:r>
      <w:r w:rsidR="00135129" w:rsidRPr="00D06EF9">
        <w:rPr>
          <w:rFonts w:asciiTheme="majorHAnsi" w:hAnsiTheme="majorHAnsi" w:cstheme="majorHAnsi"/>
          <w:b/>
        </w:rPr>
        <w:tab/>
      </w:r>
      <w:bookmarkStart w:id="64" w:name="Adven_Act"/>
      <w:r w:rsidR="00135129" w:rsidRPr="00D06EF9">
        <w:rPr>
          <w:rFonts w:asciiTheme="majorHAnsi" w:hAnsiTheme="majorHAnsi" w:cstheme="majorHAnsi"/>
          <w:b/>
        </w:rPr>
        <w:t>Adventurous Activities</w:t>
      </w:r>
      <w:bookmarkEnd w:id="64"/>
    </w:p>
    <w:p w14:paraId="153DC8E5" w14:textId="77777777" w:rsidR="00135129" w:rsidRPr="00D06EF9" w:rsidRDefault="00135129" w:rsidP="00135129">
      <w:pPr>
        <w:jc w:val="both"/>
        <w:rPr>
          <w:rFonts w:asciiTheme="majorHAnsi" w:hAnsiTheme="majorHAnsi" w:cstheme="majorHAnsi"/>
          <w:bCs/>
          <w:sz w:val="22"/>
        </w:rPr>
      </w:pPr>
      <w:r w:rsidRPr="00D06EF9">
        <w:rPr>
          <w:rFonts w:asciiTheme="majorHAnsi" w:hAnsiTheme="majorHAnsi" w:cstheme="majorHAnsi"/>
          <w:bCs/>
          <w:sz w:val="22"/>
        </w:rPr>
        <w:t>NCC acknowledges the immense educational benefits that adventurous activities can potentially bring to young people, and fully supports and encourages adventurous activities that are correctly planned, managed, and conducted. I</w:t>
      </w:r>
      <w:r w:rsidRPr="00D06EF9">
        <w:rPr>
          <w:rFonts w:asciiTheme="majorHAnsi" w:hAnsiTheme="majorHAnsi" w:cstheme="majorHAnsi"/>
          <w:sz w:val="22"/>
          <w:szCs w:val="22"/>
          <w:lang w:eastAsia="en-GB"/>
        </w:rPr>
        <w:t>n addition to considering the benefits of the activity, staff should also ensure that reasonably practicable safety precautions are taken.</w:t>
      </w:r>
    </w:p>
    <w:p w14:paraId="7E50A9F7" w14:textId="77777777" w:rsidR="00135129" w:rsidRPr="00D06EF9" w:rsidRDefault="00135129" w:rsidP="00135129">
      <w:pPr>
        <w:ind w:left="720" w:hanging="720"/>
        <w:jc w:val="both"/>
        <w:rPr>
          <w:rFonts w:asciiTheme="majorHAnsi" w:hAnsiTheme="majorHAnsi" w:cstheme="majorHAnsi"/>
          <w:sz w:val="22"/>
        </w:rPr>
      </w:pPr>
    </w:p>
    <w:p w14:paraId="77957272" w14:textId="77777777" w:rsidR="00135129" w:rsidRPr="00D06EF9" w:rsidRDefault="00135129" w:rsidP="00135129">
      <w:pPr>
        <w:ind w:left="720" w:hanging="720"/>
        <w:jc w:val="both"/>
        <w:rPr>
          <w:rFonts w:asciiTheme="majorHAnsi" w:hAnsiTheme="majorHAnsi" w:cstheme="majorHAnsi"/>
          <w:sz w:val="22"/>
        </w:rPr>
      </w:pPr>
      <w:r w:rsidRPr="00D06EF9">
        <w:rPr>
          <w:rFonts w:asciiTheme="majorHAnsi" w:hAnsiTheme="majorHAnsi" w:cstheme="majorHAnsi"/>
          <w:sz w:val="22"/>
        </w:rPr>
        <w:t>The responsibility for the safety of participants in an adventurous activity will rest with either:</w:t>
      </w:r>
    </w:p>
    <w:p w14:paraId="3B547A39" w14:textId="77777777" w:rsidR="00135129" w:rsidRPr="00D06EF9" w:rsidRDefault="00135129" w:rsidP="00135129">
      <w:pPr>
        <w:ind w:left="720" w:hanging="720"/>
        <w:jc w:val="both"/>
        <w:rPr>
          <w:rFonts w:asciiTheme="majorHAnsi" w:hAnsiTheme="majorHAnsi" w:cstheme="majorHAnsi"/>
          <w:sz w:val="22"/>
        </w:rPr>
      </w:pPr>
    </w:p>
    <w:p w14:paraId="32E1AB75" w14:textId="77777777" w:rsidR="00135129" w:rsidRPr="00D06EF9" w:rsidRDefault="00135129" w:rsidP="00135129">
      <w:pPr>
        <w:ind w:left="720" w:hanging="720"/>
        <w:jc w:val="both"/>
        <w:rPr>
          <w:rFonts w:asciiTheme="majorHAnsi" w:hAnsiTheme="majorHAnsi" w:cstheme="majorHAnsi"/>
          <w:sz w:val="22"/>
        </w:rPr>
      </w:pPr>
      <w:r w:rsidRPr="00D06EF9">
        <w:rPr>
          <w:rFonts w:asciiTheme="majorHAnsi" w:hAnsiTheme="majorHAnsi" w:cstheme="majorHAnsi"/>
          <w:sz w:val="22"/>
        </w:rPr>
        <w:t>a)</w:t>
      </w:r>
      <w:r w:rsidRPr="00D06EF9">
        <w:rPr>
          <w:rFonts w:asciiTheme="majorHAnsi" w:hAnsiTheme="majorHAnsi" w:cstheme="majorHAnsi"/>
          <w:sz w:val="22"/>
        </w:rPr>
        <w:tab/>
      </w:r>
      <w:r w:rsidRPr="00D06EF9">
        <w:rPr>
          <w:rFonts w:asciiTheme="majorHAnsi" w:hAnsiTheme="majorHAnsi" w:cstheme="majorHAnsi"/>
          <w:b/>
          <w:bCs/>
          <w:sz w:val="22"/>
        </w:rPr>
        <w:t>An external provider</w:t>
      </w:r>
      <w:r w:rsidRPr="00D06EF9">
        <w:rPr>
          <w:rFonts w:asciiTheme="majorHAnsi" w:hAnsiTheme="majorHAnsi" w:cstheme="majorHAnsi"/>
          <w:bCs/>
          <w:sz w:val="22"/>
        </w:rPr>
        <w:t xml:space="preserve"> - see </w:t>
      </w:r>
      <w:hyperlink w:anchor="External_Provider" w:history="1">
        <w:r w:rsidRPr="00D06EF9">
          <w:rPr>
            <w:rStyle w:val="Hyperlink"/>
            <w:rFonts w:asciiTheme="majorHAnsi" w:hAnsiTheme="majorHAnsi" w:cstheme="majorHAnsi"/>
            <w:bCs/>
            <w:sz w:val="22"/>
          </w:rPr>
          <w:t>Section 18</w:t>
        </w:r>
      </w:hyperlink>
    </w:p>
    <w:p w14:paraId="167B7DAD" w14:textId="2B5CA8CF" w:rsidR="00135129" w:rsidRPr="00D06EF9" w:rsidRDefault="00135129" w:rsidP="00135129">
      <w:pPr>
        <w:tabs>
          <w:tab w:val="left" w:pos="1080"/>
        </w:tabs>
        <w:spacing w:after="80"/>
        <w:ind w:firstLine="720"/>
        <w:jc w:val="both"/>
        <w:rPr>
          <w:rFonts w:asciiTheme="majorHAnsi" w:hAnsiTheme="majorHAnsi" w:cstheme="majorHAnsi"/>
          <w:bCs/>
          <w:sz w:val="22"/>
        </w:rPr>
      </w:pPr>
      <w:r w:rsidRPr="00D06EF9">
        <w:rPr>
          <w:rFonts w:asciiTheme="majorHAnsi" w:hAnsiTheme="majorHAnsi" w:cstheme="majorHAnsi"/>
          <w:bCs/>
          <w:sz w:val="22"/>
        </w:rPr>
        <w:t xml:space="preserve">The provider must hold an </w:t>
      </w:r>
      <w:hyperlink r:id="rId85" w:history="1">
        <w:r w:rsidR="00F31AC8" w:rsidRPr="00D06EF9">
          <w:rPr>
            <w:rStyle w:val="Hyperlink"/>
            <w:rFonts w:asciiTheme="majorHAnsi" w:hAnsiTheme="majorHAnsi" w:cstheme="majorHAnsi"/>
            <w:bCs/>
            <w:sz w:val="22"/>
          </w:rPr>
          <w:t>LOtC</w:t>
        </w:r>
        <w:r w:rsidRPr="00D06EF9">
          <w:rPr>
            <w:rStyle w:val="Hyperlink"/>
            <w:rFonts w:asciiTheme="majorHAnsi" w:hAnsiTheme="majorHAnsi" w:cstheme="majorHAnsi"/>
            <w:bCs/>
            <w:sz w:val="22"/>
          </w:rPr>
          <w:t xml:space="preserve"> Quality Badge</w:t>
        </w:r>
      </w:hyperlink>
      <w:r w:rsidRPr="00D06EF9">
        <w:rPr>
          <w:rFonts w:asciiTheme="majorHAnsi" w:hAnsiTheme="majorHAnsi" w:cstheme="majorHAnsi"/>
          <w:bCs/>
          <w:sz w:val="22"/>
        </w:rPr>
        <w:t xml:space="preserve"> or complete an OV2 Form</w:t>
      </w:r>
    </w:p>
    <w:p w14:paraId="1A9104FB" w14:textId="4878C0F6" w:rsidR="00135129" w:rsidRPr="00D06EF9" w:rsidRDefault="00135129" w:rsidP="00135129">
      <w:pPr>
        <w:ind w:left="720"/>
        <w:jc w:val="both"/>
        <w:rPr>
          <w:rFonts w:asciiTheme="majorHAnsi" w:hAnsiTheme="majorHAnsi" w:cstheme="majorHAnsi"/>
          <w:sz w:val="22"/>
        </w:rPr>
      </w:pPr>
      <w:r w:rsidRPr="00D06EF9">
        <w:rPr>
          <w:rFonts w:asciiTheme="majorHAnsi" w:hAnsiTheme="majorHAnsi" w:cstheme="majorHAnsi"/>
          <w:sz w:val="22"/>
        </w:rPr>
        <w:t xml:space="preserve">Note: If a Provider holds an </w:t>
      </w:r>
      <w:hyperlink r:id="rId86" w:history="1">
        <w:r w:rsidRPr="00D06EF9">
          <w:rPr>
            <w:rStyle w:val="Hyperlink"/>
            <w:rFonts w:asciiTheme="majorHAnsi" w:hAnsiTheme="majorHAnsi" w:cstheme="majorHAnsi"/>
            <w:sz w:val="22"/>
          </w:rPr>
          <w:t>AALA licence</w:t>
        </w:r>
      </w:hyperlink>
      <w:r w:rsidRPr="00D06EF9">
        <w:rPr>
          <w:rFonts w:asciiTheme="majorHAnsi" w:hAnsiTheme="majorHAnsi" w:cstheme="majorHAnsi"/>
          <w:sz w:val="22"/>
        </w:rPr>
        <w:t xml:space="preserve"> (and/or any other accreditation) but not an </w:t>
      </w:r>
      <w:r w:rsidR="00F31AC8" w:rsidRPr="00D06EF9">
        <w:rPr>
          <w:rFonts w:asciiTheme="majorHAnsi" w:hAnsiTheme="majorHAnsi" w:cstheme="majorHAnsi"/>
          <w:sz w:val="22"/>
        </w:rPr>
        <w:t>LOtC</w:t>
      </w:r>
      <w:r w:rsidRPr="00D06EF9">
        <w:rPr>
          <w:rFonts w:asciiTheme="majorHAnsi" w:hAnsiTheme="majorHAnsi" w:cstheme="majorHAnsi"/>
          <w:sz w:val="22"/>
        </w:rPr>
        <w:t xml:space="preserve"> Quality Badge, then a Provider Form is still required.</w:t>
      </w:r>
    </w:p>
    <w:p w14:paraId="4878CE53" w14:textId="77777777" w:rsidR="003C57D3" w:rsidRPr="00D06EF9" w:rsidRDefault="00135129" w:rsidP="00135129">
      <w:pPr>
        <w:tabs>
          <w:tab w:val="left" w:pos="1080"/>
        </w:tabs>
        <w:ind w:left="1080" w:hanging="360"/>
        <w:jc w:val="both"/>
        <w:rPr>
          <w:rFonts w:asciiTheme="majorHAnsi" w:hAnsiTheme="majorHAnsi" w:cstheme="majorHAnsi"/>
          <w:bCs/>
          <w:sz w:val="22"/>
        </w:rPr>
      </w:pPr>
      <w:r w:rsidRPr="00D06EF9">
        <w:rPr>
          <w:rFonts w:asciiTheme="majorHAnsi" w:hAnsiTheme="majorHAnsi" w:cstheme="majorHAnsi"/>
          <w:bCs/>
          <w:sz w:val="22"/>
        </w:rPr>
        <w:tab/>
      </w:r>
    </w:p>
    <w:p w14:paraId="5D902862" w14:textId="77777777" w:rsidR="00135129" w:rsidRPr="00D06EF9" w:rsidRDefault="00135129" w:rsidP="003C57D3">
      <w:pPr>
        <w:tabs>
          <w:tab w:val="left" w:pos="1080"/>
        </w:tabs>
        <w:ind w:left="720"/>
        <w:jc w:val="both"/>
        <w:rPr>
          <w:rFonts w:asciiTheme="majorHAnsi" w:hAnsiTheme="majorHAnsi" w:cstheme="majorHAnsi"/>
          <w:bCs/>
          <w:sz w:val="22"/>
        </w:rPr>
      </w:pPr>
      <w:r w:rsidRPr="00D06EF9">
        <w:rPr>
          <w:rFonts w:asciiTheme="majorHAnsi" w:hAnsiTheme="majorHAnsi" w:cstheme="majorHAnsi"/>
          <w:bCs/>
          <w:sz w:val="22"/>
        </w:rPr>
        <w:t>Note: Whilst the responsibility for the safety of participants rests with the provider, the accompanying staff continue to retain a ‘pastoral’ duty of care.</w:t>
      </w:r>
    </w:p>
    <w:p w14:paraId="7E6A1675" w14:textId="77777777" w:rsidR="003C57D3" w:rsidRPr="00D06EF9" w:rsidRDefault="003C57D3" w:rsidP="00135129">
      <w:pPr>
        <w:tabs>
          <w:tab w:val="left" w:pos="1080"/>
        </w:tabs>
        <w:ind w:firstLine="720"/>
        <w:jc w:val="both"/>
        <w:rPr>
          <w:rFonts w:asciiTheme="majorHAnsi" w:hAnsiTheme="majorHAnsi" w:cstheme="majorHAnsi"/>
          <w:b/>
          <w:bCs/>
          <w:i/>
          <w:sz w:val="22"/>
        </w:rPr>
      </w:pPr>
    </w:p>
    <w:p w14:paraId="46EC850F" w14:textId="77777777" w:rsidR="00135129" w:rsidRPr="00D06EF9" w:rsidRDefault="00135129" w:rsidP="00135129">
      <w:pPr>
        <w:tabs>
          <w:tab w:val="left" w:pos="1080"/>
        </w:tabs>
        <w:ind w:firstLine="720"/>
        <w:jc w:val="both"/>
        <w:rPr>
          <w:rFonts w:asciiTheme="majorHAnsi" w:hAnsiTheme="majorHAnsi" w:cstheme="majorHAnsi"/>
          <w:b/>
          <w:bCs/>
          <w:i/>
          <w:sz w:val="22"/>
        </w:rPr>
      </w:pPr>
      <w:r w:rsidRPr="00D06EF9">
        <w:rPr>
          <w:rFonts w:asciiTheme="majorHAnsi" w:hAnsiTheme="majorHAnsi" w:cstheme="majorHAnsi"/>
          <w:b/>
          <w:bCs/>
          <w:i/>
          <w:sz w:val="22"/>
        </w:rPr>
        <w:t>or</w:t>
      </w:r>
    </w:p>
    <w:p w14:paraId="7AB96258" w14:textId="77777777" w:rsidR="00135129" w:rsidRPr="00D06EF9" w:rsidRDefault="00135129" w:rsidP="00135129">
      <w:pPr>
        <w:tabs>
          <w:tab w:val="left" w:pos="720"/>
          <w:tab w:val="left" w:pos="1080"/>
        </w:tabs>
        <w:jc w:val="both"/>
        <w:rPr>
          <w:rFonts w:asciiTheme="majorHAnsi" w:hAnsiTheme="majorHAnsi" w:cstheme="majorHAnsi"/>
          <w:sz w:val="22"/>
        </w:rPr>
      </w:pPr>
    </w:p>
    <w:p w14:paraId="34FEB844" w14:textId="77777777" w:rsidR="00135129" w:rsidRPr="00D06EF9" w:rsidRDefault="00135129" w:rsidP="00135129">
      <w:pPr>
        <w:tabs>
          <w:tab w:val="left" w:pos="720"/>
          <w:tab w:val="left" w:pos="1080"/>
        </w:tabs>
        <w:jc w:val="both"/>
        <w:rPr>
          <w:rFonts w:asciiTheme="majorHAnsi" w:hAnsiTheme="majorHAnsi" w:cstheme="majorHAnsi"/>
          <w:bCs/>
          <w:sz w:val="22"/>
        </w:rPr>
      </w:pPr>
      <w:r w:rsidRPr="00D06EF9">
        <w:rPr>
          <w:rFonts w:asciiTheme="majorHAnsi" w:hAnsiTheme="majorHAnsi" w:cstheme="majorHAnsi"/>
          <w:sz w:val="22"/>
        </w:rPr>
        <w:t>b)</w:t>
      </w:r>
      <w:r w:rsidRPr="00D06EF9">
        <w:rPr>
          <w:rFonts w:asciiTheme="majorHAnsi" w:hAnsiTheme="majorHAnsi" w:cstheme="majorHAnsi"/>
          <w:b/>
          <w:sz w:val="22"/>
        </w:rPr>
        <w:tab/>
        <w:t>A member of your establishment’s staff</w:t>
      </w:r>
      <w:r w:rsidRPr="00D06EF9">
        <w:rPr>
          <w:rFonts w:asciiTheme="majorHAnsi" w:hAnsiTheme="majorHAnsi" w:cstheme="majorHAnsi"/>
          <w:bCs/>
          <w:sz w:val="22"/>
        </w:rPr>
        <w:t xml:space="preserve"> - see </w:t>
      </w:r>
      <w:hyperlink w:anchor="Approval_of_staff" w:history="1">
        <w:r w:rsidRPr="00D06EF9">
          <w:rPr>
            <w:rStyle w:val="Hyperlink"/>
            <w:rFonts w:asciiTheme="majorHAnsi" w:hAnsiTheme="majorHAnsi" w:cstheme="majorHAnsi"/>
            <w:bCs/>
            <w:sz w:val="22"/>
          </w:rPr>
          <w:t>Section 32</w:t>
        </w:r>
      </w:hyperlink>
    </w:p>
    <w:p w14:paraId="2AEFCA91" w14:textId="77777777" w:rsidR="00135129" w:rsidRPr="00D06EF9" w:rsidRDefault="00135129" w:rsidP="00135129">
      <w:pPr>
        <w:tabs>
          <w:tab w:val="left" w:pos="1080"/>
        </w:tabs>
        <w:spacing w:after="160"/>
        <w:ind w:left="1440" w:hanging="720"/>
        <w:jc w:val="both"/>
        <w:rPr>
          <w:rFonts w:asciiTheme="majorHAnsi" w:hAnsiTheme="majorHAnsi" w:cstheme="majorHAnsi"/>
          <w:bCs/>
          <w:sz w:val="22"/>
        </w:rPr>
      </w:pPr>
      <w:r w:rsidRPr="00D06EF9">
        <w:rPr>
          <w:rFonts w:asciiTheme="majorHAnsi" w:hAnsiTheme="majorHAnsi" w:cstheme="majorHAnsi"/>
          <w:sz w:val="22"/>
        </w:rPr>
        <w:t>T</w:t>
      </w:r>
      <w:r w:rsidRPr="00D06EF9">
        <w:rPr>
          <w:rFonts w:asciiTheme="majorHAnsi" w:hAnsiTheme="majorHAnsi" w:cstheme="majorHAnsi"/>
          <w:bCs/>
          <w:sz w:val="22"/>
        </w:rPr>
        <w:t xml:space="preserve">his person must be specifically approved by NCC to lead the activity, via </w:t>
      </w:r>
      <w:r w:rsidRPr="00D06EF9">
        <w:rPr>
          <w:rFonts w:asciiTheme="majorHAnsi" w:hAnsiTheme="majorHAnsi" w:cstheme="majorHAnsi"/>
          <w:bCs/>
          <w:sz w:val="22"/>
          <w:szCs w:val="20"/>
        </w:rPr>
        <w:t>EVOLVE</w:t>
      </w:r>
      <w:r w:rsidRPr="00D06EF9">
        <w:rPr>
          <w:rFonts w:asciiTheme="majorHAnsi" w:hAnsiTheme="majorHAnsi" w:cstheme="majorHAnsi"/>
          <w:bCs/>
          <w:sz w:val="22"/>
        </w:rPr>
        <w:t>.</w:t>
      </w:r>
    </w:p>
    <w:p w14:paraId="4C3AE98D" w14:textId="77777777" w:rsidR="00135129" w:rsidRPr="00D06EF9" w:rsidRDefault="00135129" w:rsidP="00135129">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b/>
          <w:sz w:val="22"/>
          <w:szCs w:val="22"/>
        </w:rPr>
      </w:pPr>
      <w:r w:rsidRPr="00D06EF9">
        <w:rPr>
          <w:rFonts w:asciiTheme="majorHAnsi" w:hAnsiTheme="majorHAnsi" w:cstheme="majorHAnsi"/>
          <w:sz w:val="22"/>
        </w:rPr>
        <w:t xml:space="preserve">For further details on adventure activities refer to </w:t>
      </w:r>
      <w:hyperlink w:anchor="Appendix1" w:history="1">
        <w:r w:rsidRPr="00D06EF9">
          <w:rPr>
            <w:rStyle w:val="Hyperlink"/>
            <w:rFonts w:asciiTheme="majorHAnsi" w:hAnsiTheme="majorHAnsi" w:cstheme="majorHAnsi"/>
            <w:b/>
            <w:sz w:val="22"/>
            <w:szCs w:val="22"/>
          </w:rPr>
          <w:t>Appendix 1 – Adventure Activities and Overseas Expeditions</w:t>
        </w:r>
      </w:hyperlink>
    </w:p>
    <w:p w14:paraId="0B1EAE00" w14:textId="77777777" w:rsidR="00135129" w:rsidRPr="00D06EF9" w:rsidRDefault="00135129" w:rsidP="00135129">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bCs/>
          <w:sz w:val="22"/>
        </w:rPr>
      </w:pPr>
    </w:p>
    <w:p w14:paraId="3305FF6E" w14:textId="7300659B" w:rsidR="00135129" w:rsidRPr="00D06EF9" w:rsidRDefault="00086FE3" w:rsidP="00135129">
      <w:pPr>
        <w:spacing w:after="120"/>
        <w:ind w:left="720" w:hanging="720"/>
        <w:jc w:val="both"/>
        <w:rPr>
          <w:rFonts w:asciiTheme="majorHAnsi" w:hAnsiTheme="majorHAnsi" w:cstheme="majorHAnsi"/>
          <w:b/>
        </w:rPr>
      </w:pPr>
      <w:bookmarkStart w:id="65" w:name="OpenCountry"/>
      <w:bookmarkEnd w:id="65"/>
      <w:r w:rsidRPr="00D06EF9">
        <w:rPr>
          <w:rFonts w:asciiTheme="majorHAnsi" w:hAnsiTheme="majorHAnsi" w:cstheme="majorHAnsi"/>
          <w:b/>
          <w:szCs w:val="32"/>
        </w:rPr>
        <w:t>33</w:t>
      </w:r>
      <w:r w:rsidR="00135129" w:rsidRPr="00D06EF9">
        <w:rPr>
          <w:rFonts w:asciiTheme="majorHAnsi" w:hAnsiTheme="majorHAnsi" w:cstheme="majorHAnsi"/>
          <w:b/>
          <w:szCs w:val="32"/>
        </w:rPr>
        <w:t xml:space="preserve">. </w:t>
      </w:r>
      <w:r w:rsidR="00135129" w:rsidRPr="00D06EF9">
        <w:rPr>
          <w:rFonts w:asciiTheme="majorHAnsi" w:hAnsiTheme="majorHAnsi" w:cstheme="majorHAnsi"/>
          <w:b/>
          <w:szCs w:val="32"/>
        </w:rPr>
        <w:tab/>
        <w:t xml:space="preserve"> </w:t>
      </w:r>
      <w:bookmarkStart w:id="66" w:name="Approval_of_staff"/>
      <w:r w:rsidR="00135129" w:rsidRPr="00D06EF9">
        <w:rPr>
          <w:rFonts w:asciiTheme="majorHAnsi" w:hAnsiTheme="majorHAnsi" w:cstheme="majorHAnsi"/>
          <w:b/>
        </w:rPr>
        <w:t xml:space="preserve">Approval of Staff to </w:t>
      </w:r>
      <w:r w:rsidR="00135129" w:rsidRPr="00D06EF9">
        <w:rPr>
          <w:rFonts w:asciiTheme="majorHAnsi" w:hAnsiTheme="majorHAnsi" w:cstheme="majorHAnsi"/>
          <w:b/>
          <w:u w:val="single"/>
        </w:rPr>
        <w:t>Lead</w:t>
      </w:r>
      <w:r w:rsidR="00135129" w:rsidRPr="00D06EF9">
        <w:rPr>
          <w:rFonts w:asciiTheme="majorHAnsi" w:hAnsiTheme="majorHAnsi" w:cstheme="majorHAnsi"/>
          <w:b/>
        </w:rPr>
        <w:t xml:space="preserve"> an Adventurous Activity </w:t>
      </w:r>
      <w:bookmarkEnd w:id="66"/>
    </w:p>
    <w:p w14:paraId="0824F91A" w14:textId="77777777" w:rsidR="00135129" w:rsidRPr="00D06EF9" w:rsidRDefault="00135129" w:rsidP="00135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ajorHAnsi" w:hAnsiTheme="majorHAnsi" w:cstheme="majorHAnsi"/>
          <w:b/>
          <w:sz w:val="22"/>
        </w:rPr>
      </w:pPr>
      <w:r w:rsidRPr="00D06EF9">
        <w:rPr>
          <w:rFonts w:asciiTheme="majorHAnsi" w:hAnsiTheme="majorHAnsi" w:cstheme="majorHAnsi"/>
          <w:b/>
          <w:sz w:val="22"/>
        </w:rPr>
        <w:t>Procedure for Obtaining Approval</w:t>
      </w:r>
    </w:p>
    <w:p w14:paraId="0D7521A1" w14:textId="77777777" w:rsidR="00135129" w:rsidRPr="00D06EF9" w:rsidRDefault="00135129" w:rsidP="00135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ajorHAnsi" w:hAnsiTheme="majorHAnsi" w:cstheme="majorHAnsi"/>
          <w:b/>
          <w:sz w:val="22"/>
        </w:rPr>
      </w:pPr>
    </w:p>
    <w:p w14:paraId="6197E664" w14:textId="240E67C8" w:rsidR="00135129" w:rsidRPr="00D06EF9" w:rsidRDefault="00135129" w:rsidP="00135129">
      <w:pPr>
        <w:jc w:val="both"/>
        <w:rPr>
          <w:rFonts w:asciiTheme="majorHAnsi" w:hAnsiTheme="majorHAnsi" w:cstheme="majorHAnsi"/>
          <w:sz w:val="22"/>
        </w:rPr>
      </w:pPr>
      <w:r w:rsidRPr="00D06EF9">
        <w:rPr>
          <w:rFonts w:asciiTheme="majorHAnsi" w:hAnsiTheme="majorHAnsi" w:cstheme="majorHAnsi"/>
          <w:sz w:val="22"/>
        </w:rPr>
        <w:t xml:space="preserve">Staff who wish to </w:t>
      </w:r>
      <w:r w:rsidRPr="00D06EF9">
        <w:rPr>
          <w:rFonts w:asciiTheme="majorHAnsi" w:hAnsiTheme="majorHAnsi" w:cstheme="majorHAnsi"/>
          <w:b/>
          <w:sz w:val="22"/>
          <w:u w:val="single"/>
        </w:rPr>
        <w:t>lead</w:t>
      </w:r>
      <w:r w:rsidRPr="00D06EF9">
        <w:rPr>
          <w:rFonts w:asciiTheme="majorHAnsi" w:hAnsiTheme="majorHAnsi" w:cstheme="majorHAnsi"/>
          <w:sz w:val="22"/>
        </w:rPr>
        <w:t xml:space="preserve"> (</w:t>
      </w:r>
      <w:r w:rsidR="002D6F70" w:rsidRPr="00D06EF9">
        <w:rPr>
          <w:rFonts w:asciiTheme="majorHAnsi" w:hAnsiTheme="majorHAnsi" w:cstheme="majorHAnsi"/>
          <w:sz w:val="22"/>
        </w:rPr>
        <w:t>i.e.</w:t>
      </w:r>
      <w:r w:rsidRPr="00D06EF9">
        <w:rPr>
          <w:rFonts w:asciiTheme="majorHAnsi" w:hAnsiTheme="majorHAnsi" w:cstheme="majorHAnsi"/>
          <w:sz w:val="22"/>
        </w:rPr>
        <w:t xml:space="preserve"> supervise or instruct) an adventurous activity, as defined in </w:t>
      </w:r>
      <w:hyperlink w:anchor="Adventurous" w:history="1">
        <w:r w:rsidRPr="00D06EF9">
          <w:rPr>
            <w:rStyle w:val="Hyperlink"/>
            <w:rFonts w:asciiTheme="majorHAnsi" w:hAnsiTheme="majorHAnsi" w:cstheme="majorHAnsi"/>
            <w:sz w:val="22"/>
          </w:rPr>
          <w:t>Section 29</w:t>
        </w:r>
      </w:hyperlink>
      <w:r w:rsidRPr="00D06EF9">
        <w:rPr>
          <w:rFonts w:asciiTheme="majorHAnsi" w:hAnsiTheme="majorHAnsi" w:cstheme="majorHAnsi"/>
          <w:sz w:val="22"/>
        </w:rPr>
        <w:t>, must first upload details and scanned copies of all relevant qualifications (</w:t>
      </w:r>
      <w:r w:rsidR="00E05E22" w:rsidRPr="00D06EF9">
        <w:rPr>
          <w:rFonts w:asciiTheme="majorHAnsi" w:hAnsiTheme="majorHAnsi" w:cstheme="majorHAnsi"/>
          <w:sz w:val="22"/>
        </w:rPr>
        <w:t>e.g.</w:t>
      </w:r>
      <w:r w:rsidRPr="00D06EF9">
        <w:rPr>
          <w:rFonts w:asciiTheme="majorHAnsi" w:hAnsiTheme="majorHAnsi" w:cstheme="majorHAnsi"/>
          <w:sz w:val="22"/>
        </w:rPr>
        <w:t xml:space="preserve"> instructor certificates, first aid, </w:t>
      </w:r>
      <w:r w:rsidR="002D6F70" w:rsidRPr="00D06EF9">
        <w:rPr>
          <w:rFonts w:asciiTheme="majorHAnsi" w:hAnsiTheme="majorHAnsi" w:cstheme="majorHAnsi"/>
          <w:sz w:val="22"/>
        </w:rPr>
        <w:t>etc.</w:t>
      </w:r>
      <w:r w:rsidRPr="00D06EF9">
        <w:rPr>
          <w:rFonts w:asciiTheme="majorHAnsi" w:hAnsiTheme="majorHAnsi" w:cstheme="majorHAnsi"/>
          <w:sz w:val="22"/>
        </w:rPr>
        <w:t xml:space="preserve">) to the ‘My Details’ section of their </w:t>
      </w:r>
      <w:r w:rsidRPr="00D06EF9">
        <w:rPr>
          <w:rFonts w:asciiTheme="majorHAnsi" w:hAnsiTheme="majorHAnsi" w:cstheme="majorHAnsi"/>
          <w:sz w:val="22"/>
          <w:szCs w:val="20"/>
        </w:rPr>
        <w:t>EVOLVE</w:t>
      </w:r>
      <w:r w:rsidRPr="00D06EF9">
        <w:rPr>
          <w:rFonts w:asciiTheme="majorHAnsi" w:hAnsiTheme="majorHAnsi" w:cstheme="majorHAnsi"/>
          <w:sz w:val="22"/>
        </w:rPr>
        <w:t xml:space="preserve"> account. Staff should update this record as required (</w:t>
      </w:r>
      <w:r w:rsidR="002D6F70" w:rsidRPr="00D06EF9">
        <w:rPr>
          <w:rFonts w:asciiTheme="majorHAnsi" w:hAnsiTheme="majorHAnsi" w:cstheme="majorHAnsi"/>
          <w:sz w:val="22"/>
        </w:rPr>
        <w:t>e.g.</w:t>
      </w:r>
      <w:r w:rsidRPr="00D06EF9">
        <w:rPr>
          <w:rFonts w:asciiTheme="majorHAnsi" w:hAnsiTheme="majorHAnsi" w:cstheme="majorHAnsi"/>
          <w:sz w:val="22"/>
        </w:rPr>
        <w:t xml:space="preserve"> when first aid training is renewed). The staff member should then submit a</w:t>
      </w:r>
      <w:r w:rsidR="003C57D3" w:rsidRPr="00D06EF9">
        <w:rPr>
          <w:rFonts w:asciiTheme="majorHAnsi" w:hAnsiTheme="majorHAnsi" w:cstheme="majorHAnsi"/>
          <w:sz w:val="22"/>
        </w:rPr>
        <w:t>n</w:t>
      </w:r>
      <w:r w:rsidRPr="00D06EF9">
        <w:rPr>
          <w:rFonts w:asciiTheme="majorHAnsi" w:hAnsiTheme="majorHAnsi" w:cstheme="majorHAnsi"/>
          <w:sz w:val="22"/>
        </w:rPr>
        <w:t xml:space="preserve"> </w:t>
      </w:r>
      <w:r w:rsidR="003C57D3" w:rsidRPr="00D06EF9">
        <w:rPr>
          <w:rFonts w:asciiTheme="majorHAnsi" w:hAnsiTheme="majorHAnsi" w:cstheme="majorHAnsi"/>
          <w:sz w:val="22"/>
        </w:rPr>
        <w:t>Activity Leader Form (ALF</w:t>
      </w:r>
      <w:r w:rsidRPr="00D06EF9">
        <w:rPr>
          <w:rFonts w:asciiTheme="majorHAnsi" w:hAnsiTheme="majorHAnsi" w:cstheme="majorHAnsi"/>
          <w:sz w:val="22"/>
        </w:rPr>
        <w:t>) to NCC via EVOLVE.</w:t>
      </w:r>
    </w:p>
    <w:p w14:paraId="1B6E806B" w14:textId="77777777" w:rsidR="00135129" w:rsidRPr="00D06EF9" w:rsidRDefault="00135129" w:rsidP="00135129">
      <w:pPr>
        <w:jc w:val="both"/>
        <w:rPr>
          <w:rFonts w:asciiTheme="majorHAnsi" w:hAnsiTheme="majorHAnsi" w:cstheme="majorHAnsi"/>
          <w:sz w:val="22"/>
        </w:rPr>
      </w:pPr>
    </w:p>
    <w:p w14:paraId="79414689" w14:textId="481B8250" w:rsidR="00135129" w:rsidRPr="00D06EF9" w:rsidRDefault="00135129" w:rsidP="00135129">
      <w:pPr>
        <w:spacing w:after="120"/>
        <w:jc w:val="both"/>
        <w:rPr>
          <w:rFonts w:asciiTheme="majorHAnsi" w:hAnsiTheme="majorHAnsi" w:cstheme="majorHAnsi"/>
          <w:sz w:val="22"/>
        </w:rPr>
      </w:pPr>
      <w:r w:rsidRPr="00D06EF9">
        <w:rPr>
          <w:rFonts w:asciiTheme="majorHAnsi" w:hAnsiTheme="majorHAnsi" w:cstheme="majorHAnsi"/>
          <w:sz w:val="22"/>
        </w:rPr>
        <w:t xml:space="preserve">The visit leader should complete the Visit Form on </w:t>
      </w:r>
      <w:r w:rsidRPr="00D06EF9">
        <w:rPr>
          <w:rFonts w:asciiTheme="majorHAnsi" w:hAnsiTheme="majorHAnsi" w:cstheme="majorHAnsi"/>
          <w:sz w:val="22"/>
          <w:szCs w:val="20"/>
        </w:rPr>
        <w:t>EVOLVE</w:t>
      </w:r>
      <w:r w:rsidRPr="00D06EF9">
        <w:rPr>
          <w:rFonts w:asciiTheme="majorHAnsi" w:hAnsiTheme="majorHAnsi" w:cstheme="majorHAnsi"/>
          <w:sz w:val="22"/>
        </w:rPr>
        <w:t xml:space="preserve"> as usual. During this process </w:t>
      </w:r>
      <w:r w:rsidRPr="00D06EF9">
        <w:rPr>
          <w:rFonts w:asciiTheme="majorHAnsi" w:hAnsiTheme="majorHAnsi" w:cstheme="majorHAnsi"/>
          <w:sz w:val="22"/>
          <w:szCs w:val="20"/>
        </w:rPr>
        <w:t>EVOLVE</w:t>
      </w:r>
      <w:r w:rsidRPr="00D06EF9">
        <w:rPr>
          <w:rFonts w:asciiTheme="majorHAnsi" w:hAnsiTheme="majorHAnsi" w:cstheme="majorHAnsi"/>
          <w:sz w:val="22"/>
        </w:rPr>
        <w:t xml:space="preserve"> will ask for an Activity Leader Form (ALF) to be completed, which will request further details regarding the proposed venture (</w:t>
      </w:r>
      <w:r w:rsidR="002D6F70" w:rsidRPr="00D06EF9">
        <w:rPr>
          <w:rFonts w:asciiTheme="majorHAnsi" w:hAnsiTheme="majorHAnsi" w:cstheme="majorHAnsi"/>
          <w:sz w:val="22"/>
        </w:rPr>
        <w:t>e.g.</w:t>
      </w:r>
      <w:r w:rsidRPr="00D06EF9">
        <w:rPr>
          <w:rFonts w:asciiTheme="majorHAnsi" w:hAnsiTheme="majorHAnsi" w:cstheme="majorHAnsi"/>
          <w:sz w:val="22"/>
        </w:rPr>
        <w:t xml:space="preserve"> dates, venues, numbers, </w:t>
      </w:r>
      <w:r w:rsidR="002D6F70" w:rsidRPr="00D06EF9">
        <w:rPr>
          <w:rFonts w:asciiTheme="majorHAnsi" w:hAnsiTheme="majorHAnsi" w:cstheme="majorHAnsi"/>
          <w:sz w:val="22"/>
        </w:rPr>
        <w:t>etc.</w:t>
      </w:r>
      <w:r w:rsidRPr="00D06EF9">
        <w:rPr>
          <w:rFonts w:asciiTheme="majorHAnsi" w:hAnsiTheme="majorHAnsi" w:cstheme="majorHAnsi"/>
          <w:sz w:val="22"/>
        </w:rPr>
        <w:t>). The ALF will then be embedded within the Visit Form for that particular visit.</w:t>
      </w:r>
    </w:p>
    <w:p w14:paraId="583BE26A" w14:textId="77777777" w:rsidR="00135129" w:rsidRPr="00D06EF9" w:rsidRDefault="00135129" w:rsidP="00135129">
      <w:pPr>
        <w:spacing w:after="120"/>
        <w:jc w:val="both"/>
        <w:rPr>
          <w:rFonts w:asciiTheme="majorHAnsi" w:hAnsiTheme="majorHAnsi" w:cstheme="majorHAnsi"/>
          <w:sz w:val="22"/>
        </w:rPr>
      </w:pPr>
      <w:r w:rsidRPr="00D06EF9">
        <w:rPr>
          <w:rFonts w:asciiTheme="majorHAnsi" w:hAnsiTheme="majorHAnsi" w:cstheme="majorHAnsi"/>
          <w:sz w:val="22"/>
        </w:rPr>
        <w:t>On receipt of a Visit Form (and embedded ALF), NCC will view the proposed activity in the context of the leader’s competencies and qualifications.</w:t>
      </w:r>
    </w:p>
    <w:p w14:paraId="0C69E509" w14:textId="1FAB53A7" w:rsidR="00135129" w:rsidRPr="00D06EF9" w:rsidRDefault="00135129" w:rsidP="00135129">
      <w:pPr>
        <w:spacing w:after="120"/>
        <w:jc w:val="both"/>
        <w:rPr>
          <w:rFonts w:asciiTheme="majorHAnsi" w:hAnsiTheme="majorHAnsi" w:cstheme="majorHAnsi"/>
          <w:sz w:val="22"/>
        </w:rPr>
      </w:pPr>
      <w:r w:rsidRPr="00D06EF9">
        <w:rPr>
          <w:rFonts w:asciiTheme="majorHAnsi" w:hAnsiTheme="majorHAnsi" w:cstheme="majorHAnsi"/>
          <w:sz w:val="22"/>
        </w:rPr>
        <w:t xml:space="preserve">Where approval </w:t>
      </w:r>
      <w:r w:rsidRPr="00D06EF9">
        <w:rPr>
          <w:rFonts w:asciiTheme="majorHAnsi" w:hAnsiTheme="majorHAnsi" w:cstheme="majorHAnsi"/>
          <w:bCs/>
          <w:sz w:val="22"/>
        </w:rPr>
        <w:t>is not</w:t>
      </w:r>
      <w:r w:rsidRPr="00D06EF9">
        <w:rPr>
          <w:rFonts w:asciiTheme="majorHAnsi" w:hAnsiTheme="majorHAnsi" w:cstheme="majorHAnsi"/>
          <w:sz w:val="22"/>
        </w:rPr>
        <w:t xml:space="preserve"> granted to lead the activity, the Visit Form will be returned to the </w:t>
      </w:r>
      <w:r w:rsidR="00D0477B" w:rsidRPr="00D06EF9">
        <w:rPr>
          <w:rFonts w:asciiTheme="majorHAnsi" w:hAnsiTheme="majorHAnsi" w:cstheme="majorHAnsi"/>
          <w:sz w:val="22"/>
        </w:rPr>
        <w:t>EVC</w:t>
      </w:r>
      <w:r w:rsidRPr="00D06EF9">
        <w:rPr>
          <w:rFonts w:asciiTheme="majorHAnsi" w:hAnsiTheme="majorHAnsi" w:cstheme="majorHAnsi"/>
          <w:sz w:val="22"/>
        </w:rPr>
        <w:t xml:space="preserve"> via </w:t>
      </w:r>
      <w:r w:rsidRPr="00D06EF9">
        <w:rPr>
          <w:rFonts w:asciiTheme="majorHAnsi" w:hAnsiTheme="majorHAnsi" w:cstheme="majorHAnsi"/>
          <w:sz w:val="22"/>
          <w:szCs w:val="20"/>
        </w:rPr>
        <w:t>EVOLVE</w:t>
      </w:r>
      <w:r w:rsidRPr="00D06EF9">
        <w:rPr>
          <w:rFonts w:asciiTheme="majorHAnsi" w:hAnsiTheme="majorHAnsi" w:cstheme="majorHAnsi"/>
          <w:sz w:val="22"/>
        </w:rPr>
        <w:t xml:space="preserve">, with an attached note. Where this is the </w:t>
      </w:r>
      <w:r w:rsidR="002D6F70" w:rsidRPr="00D06EF9">
        <w:rPr>
          <w:rFonts w:asciiTheme="majorHAnsi" w:hAnsiTheme="majorHAnsi" w:cstheme="majorHAnsi"/>
          <w:sz w:val="22"/>
        </w:rPr>
        <w:t>case,</w:t>
      </w:r>
      <w:r w:rsidRPr="00D06EF9">
        <w:rPr>
          <w:rFonts w:asciiTheme="majorHAnsi" w:hAnsiTheme="majorHAnsi" w:cstheme="majorHAnsi"/>
          <w:sz w:val="22"/>
        </w:rPr>
        <w:t xml:space="preserve"> the activity </w:t>
      </w:r>
      <w:r w:rsidRPr="00D06EF9">
        <w:rPr>
          <w:rFonts w:asciiTheme="majorHAnsi" w:hAnsiTheme="majorHAnsi" w:cstheme="majorHAnsi"/>
          <w:sz w:val="22"/>
          <w:u w:val="single"/>
        </w:rPr>
        <w:t>must not</w:t>
      </w:r>
      <w:r w:rsidRPr="00D06EF9">
        <w:rPr>
          <w:rFonts w:asciiTheme="majorHAnsi" w:hAnsiTheme="majorHAnsi" w:cstheme="majorHAnsi"/>
          <w:sz w:val="22"/>
        </w:rPr>
        <w:t xml:space="preserve"> take place.</w:t>
      </w:r>
    </w:p>
    <w:p w14:paraId="55844CA8" w14:textId="77777777" w:rsidR="00135129" w:rsidRPr="00D06EF9" w:rsidRDefault="00135129" w:rsidP="00135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ajorHAnsi" w:hAnsiTheme="majorHAnsi" w:cstheme="majorHAnsi"/>
          <w:b/>
          <w:sz w:val="22"/>
        </w:rPr>
      </w:pPr>
      <w:r w:rsidRPr="00D06EF9">
        <w:rPr>
          <w:rFonts w:asciiTheme="majorHAnsi" w:hAnsiTheme="majorHAnsi" w:cstheme="majorHAnsi"/>
          <w:b/>
          <w:sz w:val="22"/>
        </w:rPr>
        <w:t>Criteria for Approval</w:t>
      </w:r>
    </w:p>
    <w:p w14:paraId="4F7DA052" w14:textId="77777777" w:rsidR="00135129" w:rsidRPr="00D06EF9" w:rsidRDefault="00135129" w:rsidP="00135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ajorHAnsi" w:hAnsiTheme="majorHAnsi" w:cstheme="majorHAnsi"/>
          <w:b/>
          <w:sz w:val="22"/>
        </w:rPr>
      </w:pPr>
    </w:p>
    <w:p w14:paraId="217C5B15" w14:textId="77777777" w:rsidR="00135129" w:rsidRPr="00D06EF9" w:rsidRDefault="00135129" w:rsidP="00135129">
      <w:pPr>
        <w:jc w:val="both"/>
        <w:rPr>
          <w:rFonts w:asciiTheme="majorHAnsi" w:hAnsiTheme="majorHAnsi" w:cstheme="majorHAnsi"/>
          <w:sz w:val="22"/>
        </w:rPr>
      </w:pPr>
      <w:r w:rsidRPr="00D06EF9">
        <w:rPr>
          <w:rFonts w:asciiTheme="majorHAnsi" w:hAnsiTheme="majorHAnsi" w:cstheme="majorHAnsi"/>
          <w:sz w:val="22"/>
        </w:rPr>
        <w:t>Approval will normally be given where the leader of the activity has recent relevant experience, is appropriately qualified through the relevant National Governing Body and holds an appropriate first aid qualification. To confirm t</w:t>
      </w:r>
      <w:r w:rsidR="003C57D3" w:rsidRPr="00D06EF9">
        <w:rPr>
          <w:rFonts w:asciiTheme="majorHAnsi" w:hAnsiTheme="majorHAnsi" w:cstheme="majorHAnsi"/>
          <w:sz w:val="22"/>
        </w:rPr>
        <w:t xml:space="preserve">his, the leader should submit an ALF </w:t>
      </w:r>
      <w:r w:rsidRPr="00D06EF9">
        <w:rPr>
          <w:rFonts w:asciiTheme="majorHAnsi" w:hAnsiTheme="majorHAnsi" w:cstheme="majorHAnsi"/>
          <w:sz w:val="22"/>
        </w:rPr>
        <w:t>to the LA via EVOLVE.</w:t>
      </w:r>
    </w:p>
    <w:p w14:paraId="3ABF00AF" w14:textId="77777777" w:rsidR="00135129" w:rsidRPr="00D06EF9" w:rsidRDefault="00135129" w:rsidP="00135129">
      <w:pPr>
        <w:jc w:val="both"/>
        <w:rPr>
          <w:rFonts w:asciiTheme="majorHAnsi" w:hAnsiTheme="majorHAnsi" w:cstheme="majorHAnsi"/>
          <w:sz w:val="22"/>
        </w:rPr>
      </w:pPr>
    </w:p>
    <w:p w14:paraId="4C89FB10" w14:textId="77777777" w:rsidR="00135129" w:rsidRPr="00D06EF9" w:rsidRDefault="00135129" w:rsidP="00135129">
      <w:pPr>
        <w:jc w:val="both"/>
        <w:rPr>
          <w:rFonts w:asciiTheme="majorHAnsi" w:hAnsiTheme="majorHAnsi" w:cstheme="majorHAnsi"/>
          <w:sz w:val="22"/>
        </w:rPr>
      </w:pPr>
      <w:r w:rsidRPr="00D06EF9">
        <w:rPr>
          <w:rFonts w:asciiTheme="majorHAnsi" w:hAnsiTheme="majorHAnsi" w:cstheme="majorHAnsi"/>
          <w:sz w:val="22"/>
        </w:rPr>
        <w:t>In cases where no National Governing Body exists, NCC will make a decision based on factors which may include: technical advice, the leader's stated competence, observed competence, past experience, and attendance at training courses.</w:t>
      </w:r>
    </w:p>
    <w:p w14:paraId="64716535" w14:textId="77777777" w:rsidR="00135129" w:rsidRPr="00D06EF9" w:rsidRDefault="00135129" w:rsidP="00135129">
      <w:pPr>
        <w:jc w:val="both"/>
        <w:rPr>
          <w:rFonts w:asciiTheme="majorHAnsi" w:hAnsiTheme="majorHAnsi" w:cstheme="majorHAnsi"/>
          <w:sz w:val="22"/>
        </w:rPr>
      </w:pPr>
    </w:p>
    <w:p w14:paraId="6D449EA2" w14:textId="0C4686AC" w:rsidR="00135129" w:rsidRPr="00D06EF9" w:rsidRDefault="00135129" w:rsidP="00135129">
      <w:pPr>
        <w:jc w:val="both"/>
        <w:rPr>
          <w:rFonts w:asciiTheme="majorHAnsi" w:hAnsiTheme="majorHAnsi" w:cstheme="majorHAnsi"/>
          <w:sz w:val="22"/>
        </w:rPr>
      </w:pPr>
      <w:r w:rsidRPr="00D06EF9">
        <w:rPr>
          <w:rFonts w:asciiTheme="majorHAnsi" w:hAnsiTheme="majorHAnsi" w:cstheme="majorHAnsi"/>
          <w:sz w:val="22"/>
        </w:rPr>
        <w:t>Approval will always be subject to a requirement that the leader must act at all times within the remit of his/her qualifications, and in accordance with National Governing Body Guidelines where these exist. Approval may also be subject to other conditions, which will be specified by NCC on the Visit Form.  Where there is insufficient information for NCC to make a decision regarding approval, then the applicant may be asked to provide further information (</w:t>
      </w:r>
      <w:r w:rsidR="00E05E22" w:rsidRPr="00D06EF9">
        <w:rPr>
          <w:rFonts w:asciiTheme="majorHAnsi" w:hAnsiTheme="majorHAnsi" w:cstheme="majorHAnsi"/>
          <w:sz w:val="22"/>
        </w:rPr>
        <w:t>e.g.</w:t>
      </w:r>
      <w:r w:rsidRPr="00D06EF9">
        <w:rPr>
          <w:rFonts w:asciiTheme="majorHAnsi" w:hAnsiTheme="majorHAnsi" w:cstheme="majorHAnsi"/>
          <w:sz w:val="22"/>
        </w:rPr>
        <w:t xml:space="preserve"> evidence of awards, experience, and log book details, </w:t>
      </w:r>
      <w:r w:rsidR="002D6F70" w:rsidRPr="00D06EF9">
        <w:rPr>
          <w:rFonts w:asciiTheme="majorHAnsi" w:hAnsiTheme="majorHAnsi" w:cstheme="majorHAnsi"/>
          <w:sz w:val="22"/>
        </w:rPr>
        <w:t>etc.</w:t>
      </w:r>
      <w:r w:rsidRPr="00D06EF9">
        <w:rPr>
          <w:rFonts w:asciiTheme="majorHAnsi" w:hAnsiTheme="majorHAnsi" w:cstheme="majorHAnsi"/>
          <w:sz w:val="22"/>
        </w:rPr>
        <w:t xml:space="preserve">). In some </w:t>
      </w:r>
      <w:r w:rsidR="00CE4583" w:rsidRPr="00D06EF9">
        <w:rPr>
          <w:rFonts w:asciiTheme="majorHAnsi" w:hAnsiTheme="majorHAnsi" w:cstheme="majorHAnsi"/>
          <w:sz w:val="22"/>
        </w:rPr>
        <w:t>cases,</w:t>
      </w:r>
      <w:r w:rsidRPr="00D06EF9">
        <w:rPr>
          <w:rFonts w:asciiTheme="majorHAnsi" w:hAnsiTheme="majorHAnsi" w:cstheme="majorHAnsi"/>
          <w:sz w:val="22"/>
        </w:rPr>
        <w:t xml:space="preserve"> a meeting with the applicant may be requested by NCC.</w:t>
      </w:r>
    </w:p>
    <w:p w14:paraId="7C869AC5" w14:textId="77777777" w:rsidR="00135129" w:rsidRPr="00D06EF9" w:rsidRDefault="00135129" w:rsidP="00135129">
      <w:pPr>
        <w:jc w:val="both"/>
        <w:rPr>
          <w:rFonts w:asciiTheme="majorHAnsi" w:hAnsiTheme="majorHAnsi" w:cstheme="majorHAnsi"/>
          <w:sz w:val="22"/>
        </w:rPr>
      </w:pPr>
    </w:p>
    <w:p w14:paraId="52EC6363" w14:textId="614AE19B" w:rsidR="00135129" w:rsidRPr="00D06EF9" w:rsidRDefault="00135129" w:rsidP="00135129">
      <w:pPr>
        <w:pStyle w:val="Heading1"/>
        <w:jc w:val="both"/>
        <w:rPr>
          <w:rFonts w:asciiTheme="majorHAnsi" w:hAnsiTheme="majorHAnsi" w:cstheme="majorHAnsi"/>
          <w:b w:val="0"/>
          <w:bCs w:val="0"/>
        </w:rPr>
      </w:pPr>
      <w:r w:rsidRPr="00D06EF9">
        <w:rPr>
          <w:rFonts w:asciiTheme="majorHAnsi" w:hAnsiTheme="majorHAnsi" w:cstheme="majorHAnsi"/>
          <w:b w:val="0"/>
          <w:bCs w:val="0"/>
        </w:rPr>
        <w:t xml:space="preserve">Approval to lead an adventurous activity </w:t>
      </w:r>
      <w:r w:rsidRPr="00D06EF9">
        <w:rPr>
          <w:rFonts w:asciiTheme="majorHAnsi" w:hAnsiTheme="majorHAnsi" w:cstheme="majorHAnsi"/>
          <w:b w:val="0"/>
          <w:bCs w:val="0"/>
          <w:u w:val="single"/>
        </w:rPr>
        <w:t>is specific to the technical aspects of the adventurous activity detailed</w:t>
      </w:r>
      <w:r w:rsidRPr="00D06EF9">
        <w:rPr>
          <w:rFonts w:asciiTheme="majorHAnsi" w:hAnsiTheme="majorHAnsi" w:cstheme="majorHAnsi"/>
          <w:b w:val="0"/>
          <w:bCs w:val="0"/>
        </w:rPr>
        <w:t xml:space="preserve">. It is not an indication in respect of other aspects of the visit such as general management and supervision skills, the assessment of which is the responsibility of Head of Establishment and/or </w:t>
      </w:r>
      <w:r w:rsidR="00D0477B" w:rsidRPr="00D06EF9">
        <w:rPr>
          <w:rFonts w:asciiTheme="majorHAnsi" w:hAnsiTheme="majorHAnsi" w:cstheme="majorHAnsi"/>
          <w:b w:val="0"/>
          <w:bCs w:val="0"/>
        </w:rPr>
        <w:t>EVC</w:t>
      </w:r>
      <w:r w:rsidRPr="00D06EF9">
        <w:rPr>
          <w:rFonts w:asciiTheme="majorHAnsi" w:hAnsiTheme="majorHAnsi" w:cstheme="majorHAnsi"/>
          <w:b w:val="0"/>
          <w:bCs w:val="0"/>
        </w:rPr>
        <w:t xml:space="preserve">. </w:t>
      </w:r>
    </w:p>
    <w:p w14:paraId="51ADB57D" w14:textId="77777777" w:rsidR="00135129" w:rsidRPr="00D06EF9" w:rsidRDefault="00135129" w:rsidP="00135129">
      <w:pPr>
        <w:rPr>
          <w:rFonts w:asciiTheme="majorHAnsi" w:hAnsiTheme="majorHAnsi" w:cstheme="majorHAnsi"/>
          <w:sz w:val="22"/>
        </w:rPr>
      </w:pPr>
    </w:p>
    <w:p w14:paraId="1018652A" w14:textId="77777777" w:rsidR="00135129" w:rsidRPr="00D06EF9" w:rsidRDefault="00135129" w:rsidP="00135129">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b/>
          <w:sz w:val="22"/>
          <w:szCs w:val="22"/>
        </w:rPr>
      </w:pPr>
      <w:r w:rsidRPr="00D06EF9">
        <w:rPr>
          <w:rFonts w:asciiTheme="majorHAnsi" w:hAnsiTheme="majorHAnsi" w:cstheme="majorHAnsi"/>
          <w:sz w:val="22"/>
        </w:rPr>
        <w:t xml:space="preserve">For further details on adventure activities refer to </w:t>
      </w:r>
      <w:hyperlink w:anchor="Appendix1" w:history="1">
        <w:r w:rsidRPr="00D06EF9">
          <w:rPr>
            <w:rStyle w:val="Hyperlink"/>
            <w:rFonts w:asciiTheme="majorHAnsi" w:hAnsiTheme="majorHAnsi" w:cstheme="majorHAnsi"/>
            <w:b/>
            <w:sz w:val="22"/>
            <w:szCs w:val="22"/>
          </w:rPr>
          <w:t>Appendix 1 – Adventure Activities and Overseas Expeditions.</w:t>
        </w:r>
        <w:bookmarkStart w:id="67" w:name="UsingExtProvider"/>
        <w:bookmarkEnd w:id="67"/>
      </w:hyperlink>
    </w:p>
    <w:p w14:paraId="12EDAD30" w14:textId="77777777" w:rsidR="00417B7D" w:rsidRPr="00D06EF9" w:rsidRDefault="00417B7D" w:rsidP="00135129">
      <w:pPr>
        <w:tabs>
          <w:tab w:val="left" w:pos="720"/>
        </w:tabs>
        <w:spacing w:after="160"/>
        <w:rPr>
          <w:rFonts w:asciiTheme="majorHAnsi" w:hAnsiTheme="majorHAnsi" w:cstheme="majorHAnsi"/>
          <w:sz w:val="22"/>
        </w:rPr>
      </w:pPr>
    </w:p>
    <w:p w14:paraId="4319D55E" w14:textId="46A96AA6" w:rsidR="00135129" w:rsidRPr="00D06EF9" w:rsidRDefault="00086FE3" w:rsidP="00135129">
      <w:pPr>
        <w:pStyle w:val="Heading5"/>
        <w:ind w:firstLine="0"/>
        <w:rPr>
          <w:rFonts w:asciiTheme="majorHAnsi" w:hAnsiTheme="majorHAnsi" w:cstheme="majorHAnsi"/>
          <w:sz w:val="24"/>
        </w:rPr>
      </w:pPr>
      <w:r w:rsidRPr="00D06EF9">
        <w:rPr>
          <w:rFonts w:asciiTheme="majorHAnsi" w:hAnsiTheme="majorHAnsi" w:cstheme="majorHAnsi"/>
          <w:sz w:val="24"/>
        </w:rPr>
        <w:t>34</w:t>
      </w:r>
      <w:r w:rsidR="00135129" w:rsidRPr="00D06EF9">
        <w:rPr>
          <w:rFonts w:asciiTheme="majorHAnsi" w:hAnsiTheme="majorHAnsi" w:cstheme="majorHAnsi"/>
          <w:sz w:val="24"/>
        </w:rPr>
        <w:t>.</w:t>
      </w:r>
      <w:r w:rsidR="00135129" w:rsidRPr="00D06EF9">
        <w:rPr>
          <w:rFonts w:asciiTheme="majorHAnsi" w:hAnsiTheme="majorHAnsi" w:cstheme="majorHAnsi"/>
          <w:sz w:val="24"/>
        </w:rPr>
        <w:tab/>
      </w:r>
      <w:bookmarkStart w:id="68" w:name="EmergencyProcedures"/>
      <w:r w:rsidR="00135129" w:rsidRPr="00D06EF9">
        <w:rPr>
          <w:rFonts w:asciiTheme="majorHAnsi" w:hAnsiTheme="majorHAnsi" w:cstheme="majorHAnsi"/>
          <w:sz w:val="24"/>
        </w:rPr>
        <w:t>Emergency Procedures</w:t>
      </w:r>
      <w:bookmarkEnd w:id="68"/>
    </w:p>
    <w:p w14:paraId="511B4333" w14:textId="77777777" w:rsidR="00135129" w:rsidRPr="00D06EF9" w:rsidRDefault="00135129" w:rsidP="00135129">
      <w:pPr>
        <w:rPr>
          <w:rFonts w:asciiTheme="majorHAnsi" w:hAnsiTheme="majorHAnsi" w:cstheme="majorHAnsi"/>
        </w:rPr>
      </w:pPr>
    </w:p>
    <w:p w14:paraId="1DEDE361" w14:textId="6C81A0AE" w:rsidR="00135129" w:rsidRPr="00D06EF9" w:rsidRDefault="00135129" w:rsidP="00135129">
      <w:pPr>
        <w:spacing w:after="120"/>
        <w:jc w:val="both"/>
        <w:rPr>
          <w:rFonts w:asciiTheme="majorHAnsi" w:hAnsiTheme="majorHAnsi" w:cstheme="majorHAnsi"/>
          <w:bCs/>
          <w:sz w:val="22"/>
        </w:rPr>
      </w:pPr>
      <w:r w:rsidRPr="00D06EF9">
        <w:rPr>
          <w:rFonts w:asciiTheme="majorHAnsi" w:hAnsiTheme="majorHAnsi" w:cstheme="majorHAnsi"/>
          <w:bCs/>
          <w:sz w:val="22"/>
        </w:rPr>
        <w:t xml:space="preserve">Establishments should ensure that their Health and Safety policy includes </w:t>
      </w:r>
      <w:r w:rsidR="002D6F70" w:rsidRPr="00D06EF9">
        <w:rPr>
          <w:rFonts w:asciiTheme="majorHAnsi" w:hAnsiTheme="majorHAnsi" w:cstheme="majorHAnsi"/>
          <w:bCs/>
          <w:sz w:val="22"/>
        </w:rPr>
        <w:t xml:space="preserve">arrangements for </w:t>
      </w:r>
      <w:r w:rsidRPr="00D06EF9">
        <w:rPr>
          <w:rFonts w:asciiTheme="majorHAnsi" w:hAnsiTheme="majorHAnsi" w:cstheme="majorHAnsi"/>
          <w:bCs/>
          <w:sz w:val="22"/>
        </w:rPr>
        <w:t>off-site visits.</w:t>
      </w:r>
    </w:p>
    <w:p w14:paraId="4A38D0A3" w14:textId="77777777" w:rsidR="00135129" w:rsidRPr="00D06EF9" w:rsidRDefault="00135129" w:rsidP="00135129">
      <w:pPr>
        <w:spacing w:after="120"/>
        <w:jc w:val="both"/>
        <w:rPr>
          <w:rFonts w:asciiTheme="majorHAnsi" w:hAnsiTheme="majorHAnsi" w:cstheme="majorHAnsi"/>
          <w:bCs/>
          <w:sz w:val="22"/>
        </w:rPr>
      </w:pPr>
      <w:r w:rsidRPr="00D06EF9">
        <w:rPr>
          <w:rFonts w:asciiTheme="majorHAnsi" w:hAnsiTheme="majorHAnsi" w:cstheme="majorHAnsi"/>
          <w:bCs/>
          <w:sz w:val="22"/>
        </w:rPr>
        <w:t xml:space="preserve">Staff involved in a visit must be aware of and adhere to their establishment’s policy on emergency procedures. </w:t>
      </w:r>
    </w:p>
    <w:p w14:paraId="00A8D33D" w14:textId="77777777" w:rsidR="00135129" w:rsidRPr="00D06EF9" w:rsidRDefault="00135129" w:rsidP="00135129">
      <w:pPr>
        <w:spacing w:after="80"/>
        <w:ind w:left="720" w:hanging="720"/>
        <w:jc w:val="both"/>
        <w:rPr>
          <w:rFonts w:asciiTheme="majorHAnsi" w:hAnsiTheme="majorHAnsi" w:cstheme="majorHAnsi"/>
          <w:bCs/>
          <w:sz w:val="22"/>
        </w:rPr>
      </w:pPr>
      <w:r w:rsidRPr="00D06EF9">
        <w:rPr>
          <w:rFonts w:asciiTheme="majorHAnsi" w:hAnsiTheme="majorHAnsi" w:cstheme="majorHAnsi"/>
          <w:bCs/>
          <w:sz w:val="22"/>
        </w:rPr>
        <w:t>For visits that take place outside normal establishment hours:</w:t>
      </w:r>
    </w:p>
    <w:p w14:paraId="67BC6C5A" w14:textId="77777777" w:rsidR="00135129" w:rsidRPr="00D06EF9" w:rsidRDefault="00135129" w:rsidP="00135129">
      <w:pPr>
        <w:numPr>
          <w:ilvl w:val="0"/>
          <w:numId w:val="30"/>
        </w:numPr>
        <w:tabs>
          <w:tab w:val="clear" w:pos="1304"/>
          <w:tab w:val="num" w:pos="720"/>
        </w:tabs>
        <w:spacing w:after="80"/>
        <w:ind w:left="720" w:hanging="360"/>
        <w:jc w:val="both"/>
        <w:rPr>
          <w:rFonts w:asciiTheme="majorHAnsi" w:hAnsiTheme="majorHAnsi" w:cstheme="majorHAnsi"/>
          <w:bCs/>
          <w:sz w:val="22"/>
        </w:rPr>
      </w:pPr>
      <w:r w:rsidRPr="00D06EF9">
        <w:rPr>
          <w:rFonts w:asciiTheme="majorHAnsi" w:hAnsiTheme="majorHAnsi" w:cstheme="majorHAnsi"/>
          <w:bCs/>
          <w:sz w:val="22"/>
        </w:rPr>
        <w:t xml:space="preserve">A completed </w:t>
      </w:r>
      <w:hyperlink r:id="rId87" w:history="1">
        <w:r w:rsidRPr="00D06EF9">
          <w:rPr>
            <w:rStyle w:val="Hyperlink"/>
            <w:rFonts w:asciiTheme="majorHAnsi" w:hAnsiTheme="majorHAnsi" w:cstheme="majorHAnsi"/>
            <w:i/>
            <w:sz w:val="22"/>
          </w:rPr>
          <w:t>Emergency Card – Visit Leader</w:t>
        </w:r>
      </w:hyperlink>
      <w:r w:rsidRPr="00D06EF9">
        <w:rPr>
          <w:rFonts w:asciiTheme="majorHAnsi" w:hAnsiTheme="majorHAnsi" w:cstheme="majorHAnsi"/>
          <w:bCs/>
          <w:sz w:val="22"/>
        </w:rPr>
        <w:t xml:space="preserve"> (or equivalent) must be with the Visit Leader at all times, </w:t>
      </w:r>
      <w:r w:rsidRPr="00D06EF9">
        <w:rPr>
          <w:rFonts w:asciiTheme="majorHAnsi" w:hAnsiTheme="majorHAnsi" w:cstheme="majorHAnsi"/>
          <w:b/>
          <w:bCs/>
          <w:i/>
          <w:sz w:val="22"/>
        </w:rPr>
        <w:t>and</w:t>
      </w:r>
      <w:r w:rsidRPr="00D06EF9">
        <w:rPr>
          <w:rFonts w:asciiTheme="majorHAnsi" w:hAnsiTheme="majorHAnsi" w:cstheme="majorHAnsi"/>
          <w:bCs/>
          <w:sz w:val="22"/>
        </w:rPr>
        <w:t xml:space="preserve"> </w:t>
      </w:r>
    </w:p>
    <w:p w14:paraId="4295A472" w14:textId="77777777" w:rsidR="00135129" w:rsidRPr="00D06EF9" w:rsidRDefault="00135129" w:rsidP="00135129">
      <w:pPr>
        <w:numPr>
          <w:ilvl w:val="0"/>
          <w:numId w:val="30"/>
        </w:numPr>
        <w:tabs>
          <w:tab w:val="clear" w:pos="1304"/>
          <w:tab w:val="num" w:pos="720"/>
        </w:tabs>
        <w:spacing w:after="120"/>
        <w:ind w:left="720" w:hanging="360"/>
        <w:jc w:val="both"/>
        <w:rPr>
          <w:rFonts w:asciiTheme="majorHAnsi" w:hAnsiTheme="majorHAnsi" w:cstheme="majorHAnsi"/>
          <w:bCs/>
          <w:sz w:val="22"/>
        </w:rPr>
      </w:pPr>
      <w:r w:rsidRPr="00D06EF9">
        <w:rPr>
          <w:rFonts w:asciiTheme="majorHAnsi" w:hAnsiTheme="majorHAnsi" w:cstheme="majorHAnsi"/>
          <w:bCs/>
          <w:sz w:val="22"/>
        </w:rPr>
        <w:t xml:space="preserve">A completed </w:t>
      </w:r>
      <w:hyperlink r:id="rId88" w:history="1">
        <w:r w:rsidRPr="00D06EF9">
          <w:rPr>
            <w:rStyle w:val="Hyperlink"/>
            <w:rFonts w:asciiTheme="majorHAnsi" w:hAnsiTheme="majorHAnsi" w:cstheme="majorHAnsi"/>
            <w:i/>
            <w:sz w:val="22"/>
          </w:rPr>
          <w:t>Emergency Card – Home Contacts</w:t>
        </w:r>
      </w:hyperlink>
      <w:r w:rsidRPr="00D06EF9">
        <w:rPr>
          <w:rFonts w:asciiTheme="majorHAnsi" w:hAnsiTheme="majorHAnsi" w:cstheme="majorHAnsi"/>
          <w:bCs/>
          <w:sz w:val="22"/>
        </w:rPr>
        <w:t xml:space="preserve"> (or equivalent) must be with the emergency home contact(s) at all times, where access to </w:t>
      </w:r>
      <w:r w:rsidRPr="00D06EF9">
        <w:rPr>
          <w:rFonts w:asciiTheme="majorHAnsi" w:hAnsiTheme="majorHAnsi" w:cstheme="majorHAnsi"/>
          <w:bCs/>
          <w:sz w:val="22"/>
          <w:szCs w:val="20"/>
        </w:rPr>
        <w:t>EVOLVE</w:t>
      </w:r>
      <w:r w:rsidRPr="00D06EF9">
        <w:rPr>
          <w:rFonts w:asciiTheme="majorHAnsi" w:hAnsiTheme="majorHAnsi" w:cstheme="majorHAnsi"/>
          <w:bCs/>
          <w:sz w:val="22"/>
        </w:rPr>
        <w:t xml:space="preserve"> is not possible. </w:t>
      </w:r>
    </w:p>
    <w:p w14:paraId="01D27000" w14:textId="03F9D535" w:rsidR="00135129" w:rsidRPr="00D06EF9" w:rsidRDefault="002D6F70" w:rsidP="00135129">
      <w:pPr>
        <w:spacing w:after="120"/>
        <w:ind w:left="720" w:hanging="720"/>
        <w:jc w:val="both"/>
        <w:rPr>
          <w:rFonts w:asciiTheme="majorHAnsi" w:hAnsiTheme="majorHAnsi" w:cstheme="majorHAnsi"/>
          <w:bCs/>
          <w:sz w:val="22"/>
        </w:rPr>
      </w:pPr>
      <w:r w:rsidRPr="00D06EF9">
        <w:rPr>
          <w:rFonts w:asciiTheme="majorHAnsi" w:hAnsiTheme="majorHAnsi" w:cstheme="majorHAnsi"/>
          <w:bCs/>
          <w:sz w:val="22"/>
        </w:rPr>
        <w:t>Emergency contact details for the LA are detailed in the contacts section of this document.</w:t>
      </w:r>
    </w:p>
    <w:p w14:paraId="011F6787" w14:textId="77777777" w:rsidR="00135129" w:rsidRPr="00D06EF9" w:rsidRDefault="00135129" w:rsidP="00135129">
      <w:pPr>
        <w:spacing w:after="120"/>
        <w:ind w:left="720" w:hanging="720"/>
        <w:jc w:val="both"/>
        <w:rPr>
          <w:rFonts w:asciiTheme="majorHAnsi" w:hAnsiTheme="majorHAnsi" w:cstheme="majorHAnsi"/>
          <w:bCs/>
          <w:i/>
          <w:color w:val="0000FF"/>
          <w:sz w:val="22"/>
          <w:szCs w:val="22"/>
          <w:u w:val="single"/>
        </w:rPr>
      </w:pPr>
      <w:r w:rsidRPr="00D06EF9">
        <w:rPr>
          <w:rFonts w:asciiTheme="majorHAnsi" w:hAnsiTheme="majorHAnsi" w:cstheme="majorHAnsi"/>
          <w:sz w:val="22"/>
        </w:rPr>
        <w:t>R</w:t>
      </w:r>
      <w:r w:rsidRPr="00D06EF9">
        <w:rPr>
          <w:rFonts w:asciiTheme="majorHAnsi" w:hAnsiTheme="majorHAnsi" w:cstheme="majorHAnsi"/>
          <w:bCs/>
          <w:sz w:val="22"/>
          <w:szCs w:val="22"/>
        </w:rPr>
        <w:t xml:space="preserve">efer to </w:t>
      </w:r>
      <w:r w:rsidRPr="00D06EF9">
        <w:rPr>
          <w:rFonts w:asciiTheme="majorHAnsi" w:hAnsiTheme="majorHAnsi" w:cstheme="majorHAnsi"/>
          <w:b/>
          <w:bCs/>
          <w:sz w:val="22"/>
          <w:szCs w:val="22"/>
        </w:rPr>
        <w:t>OEAP Employer Guidance document</w:t>
      </w:r>
      <w:r w:rsidRPr="00D06EF9">
        <w:rPr>
          <w:rFonts w:asciiTheme="majorHAnsi" w:hAnsiTheme="majorHAnsi" w:cstheme="majorHAnsi"/>
          <w:bCs/>
          <w:sz w:val="22"/>
          <w:szCs w:val="22"/>
        </w:rPr>
        <w:t xml:space="preserve">: </w:t>
      </w:r>
      <w:hyperlink r:id="rId89" w:history="1">
        <w:r w:rsidRPr="00D06EF9">
          <w:rPr>
            <w:rStyle w:val="Hyperlink"/>
            <w:rFonts w:asciiTheme="majorHAnsi" w:hAnsiTheme="majorHAnsi" w:cstheme="majorHAnsi"/>
            <w:bCs/>
            <w:i/>
            <w:sz w:val="22"/>
            <w:szCs w:val="22"/>
          </w:rPr>
          <w:t>Critical Incident Management: The Employer’s Role</w:t>
        </w:r>
      </w:hyperlink>
      <w:r w:rsidRPr="00D06EF9">
        <w:rPr>
          <w:rFonts w:asciiTheme="majorHAnsi" w:hAnsiTheme="majorHAnsi" w:cstheme="majorHAnsi"/>
          <w:bCs/>
          <w:i/>
          <w:color w:val="0000FF"/>
          <w:sz w:val="22"/>
          <w:szCs w:val="22"/>
        </w:rPr>
        <w:t xml:space="preserve">, </w:t>
      </w:r>
      <w:hyperlink r:id="rId90" w:history="1">
        <w:r w:rsidRPr="00D06EF9">
          <w:rPr>
            <w:rStyle w:val="Hyperlink"/>
            <w:rFonts w:asciiTheme="majorHAnsi" w:hAnsiTheme="majorHAnsi" w:cstheme="majorHAnsi"/>
            <w:bCs/>
            <w:i/>
            <w:sz w:val="22"/>
            <w:szCs w:val="22"/>
          </w:rPr>
          <w:t>Emergency Planning: The Establishment’s Role</w:t>
        </w:r>
      </w:hyperlink>
      <w:r w:rsidRPr="00D06EF9">
        <w:rPr>
          <w:rFonts w:asciiTheme="majorHAnsi" w:hAnsiTheme="majorHAnsi" w:cstheme="majorHAnsi"/>
          <w:bCs/>
          <w:i/>
          <w:color w:val="0000FF"/>
          <w:sz w:val="22"/>
          <w:szCs w:val="22"/>
          <w:u w:val="single"/>
        </w:rPr>
        <w:t>,</w:t>
      </w:r>
      <w:r w:rsidRPr="00D06EF9">
        <w:rPr>
          <w:rFonts w:asciiTheme="majorHAnsi" w:hAnsiTheme="majorHAnsi" w:cstheme="majorHAnsi"/>
          <w:bCs/>
          <w:i/>
          <w:color w:val="0000FF"/>
          <w:sz w:val="22"/>
          <w:szCs w:val="22"/>
        </w:rPr>
        <w:t xml:space="preserve"> </w:t>
      </w:r>
      <w:hyperlink r:id="rId91" w:history="1">
        <w:r w:rsidRPr="00D06EF9">
          <w:rPr>
            <w:rStyle w:val="Hyperlink"/>
            <w:rFonts w:asciiTheme="majorHAnsi" w:hAnsiTheme="majorHAnsi" w:cstheme="majorHAnsi"/>
            <w:bCs/>
            <w:i/>
            <w:sz w:val="22"/>
            <w:szCs w:val="22"/>
          </w:rPr>
          <w:t>Emergency Procedures for Visit Leaders</w:t>
        </w:r>
      </w:hyperlink>
    </w:p>
    <w:p w14:paraId="2CD34A03" w14:textId="77777777" w:rsidR="00135129" w:rsidRPr="00D06EF9" w:rsidRDefault="00135129" w:rsidP="00135129">
      <w:pPr>
        <w:spacing w:after="120"/>
        <w:ind w:left="720" w:hanging="720"/>
        <w:jc w:val="both"/>
        <w:rPr>
          <w:rFonts w:asciiTheme="majorHAnsi" w:hAnsiTheme="majorHAnsi" w:cstheme="majorHAnsi"/>
          <w:bCs/>
          <w:sz w:val="22"/>
        </w:rPr>
      </w:pPr>
    </w:p>
    <w:p w14:paraId="40CB26C2" w14:textId="37C590CD" w:rsidR="00135129" w:rsidRPr="00D06EF9" w:rsidRDefault="00086FE3" w:rsidP="00135129">
      <w:pPr>
        <w:spacing w:after="120"/>
        <w:jc w:val="both"/>
        <w:rPr>
          <w:rFonts w:asciiTheme="majorHAnsi" w:hAnsiTheme="majorHAnsi" w:cstheme="majorHAnsi"/>
          <w:b/>
          <w:bCs/>
        </w:rPr>
      </w:pPr>
      <w:bookmarkStart w:id="69" w:name="ApprovaltoLead"/>
      <w:bookmarkStart w:id="70" w:name="AccidentIncidentReporting"/>
      <w:bookmarkEnd w:id="69"/>
      <w:r w:rsidRPr="00D06EF9">
        <w:rPr>
          <w:rFonts w:asciiTheme="majorHAnsi" w:hAnsiTheme="majorHAnsi" w:cstheme="majorHAnsi"/>
          <w:b/>
        </w:rPr>
        <w:t>35</w:t>
      </w:r>
      <w:r w:rsidR="00040C0A" w:rsidRPr="00D06EF9">
        <w:rPr>
          <w:rFonts w:asciiTheme="majorHAnsi" w:hAnsiTheme="majorHAnsi" w:cstheme="majorHAnsi"/>
          <w:b/>
        </w:rPr>
        <w:t>.</w:t>
      </w:r>
      <w:r w:rsidR="00040C0A" w:rsidRPr="00D06EF9">
        <w:rPr>
          <w:rFonts w:asciiTheme="majorHAnsi" w:hAnsiTheme="majorHAnsi" w:cstheme="majorHAnsi"/>
          <w:b/>
        </w:rPr>
        <w:tab/>
      </w:r>
      <w:r w:rsidR="00135129" w:rsidRPr="00D06EF9">
        <w:rPr>
          <w:rFonts w:asciiTheme="majorHAnsi" w:hAnsiTheme="majorHAnsi" w:cstheme="majorHAnsi"/>
          <w:b/>
          <w:bCs/>
        </w:rPr>
        <w:t>Accident and Incident Reporting</w:t>
      </w:r>
      <w:bookmarkEnd w:id="70"/>
    </w:p>
    <w:p w14:paraId="4C9AA6B9" w14:textId="77777777" w:rsidR="00135129" w:rsidRPr="00D06EF9" w:rsidRDefault="00135129" w:rsidP="00135129">
      <w:pPr>
        <w:spacing w:after="120"/>
        <w:rPr>
          <w:rFonts w:asciiTheme="majorHAnsi" w:hAnsiTheme="majorHAnsi" w:cstheme="majorHAnsi"/>
          <w:sz w:val="22"/>
        </w:rPr>
      </w:pPr>
      <w:r w:rsidRPr="00D06EF9">
        <w:rPr>
          <w:rFonts w:asciiTheme="majorHAnsi" w:hAnsiTheme="majorHAnsi" w:cstheme="majorHAnsi"/>
          <w:sz w:val="22"/>
        </w:rPr>
        <w:t xml:space="preserve">Establishment managers must ensure they meet the requirements of the RIDDOR regulations and good practice. Refer to NCC’s procedures and </w:t>
      </w:r>
      <w:r w:rsidR="003C57D3" w:rsidRPr="00D06EF9">
        <w:rPr>
          <w:rFonts w:asciiTheme="majorHAnsi" w:hAnsiTheme="majorHAnsi" w:cstheme="majorHAnsi"/>
          <w:sz w:val="22"/>
        </w:rPr>
        <w:t>on-line forms.</w:t>
      </w:r>
    </w:p>
    <w:p w14:paraId="63FAD8E1" w14:textId="77777777" w:rsidR="00135129" w:rsidRPr="00D06EF9" w:rsidRDefault="00135129" w:rsidP="00135129">
      <w:pPr>
        <w:spacing w:after="120"/>
        <w:rPr>
          <w:rFonts w:asciiTheme="majorHAnsi" w:hAnsiTheme="majorHAnsi" w:cstheme="majorHAnsi"/>
          <w:sz w:val="22"/>
        </w:rPr>
      </w:pPr>
      <w:r w:rsidRPr="00D06EF9">
        <w:rPr>
          <w:rFonts w:asciiTheme="majorHAnsi" w:hAnsiTheme="majorHAnsi" w:cstheme="majorHAnsi"/>
          <w:sz w:val="22"/>
        </w:rPr>
        <w:t>Academies must ensure they have equivalent procedures to meet the requirements of the law and good practice.</w:t>
      </w:r>
    </w:p>
    <w:p w14:paraId="295F0921" w14:textId="79D78ABF" w:rsidR="00135129" w:rsidRPr="00D06EF9" w:rsidRDefault="00135129" w:rsidP="00135129">
      <w:pPr>
        <w:spacing w:after="120"/>
        <w:rPr>
          <w:rFonts w:asciiTheme="majorHAnsi" w:hAnsiTheme="majorHAnsi" w:cstheme="majorHAnsi"/>
          <w:sz w:val="22"/>
        </w:rPr>
      </w:pPr>
      <w:r w:rsidRPr="00D06EF9">
        <w:rPr>
          <w:rFonts w:asciiTheme="majorHAnsi" w:hAnsiTheme="majorHAnsi" w:cstheme="majorHAnsi"/>
          <w:sz w:val="22"/>
        </w:rPr>
        <w:t>Where an incident or accident occurs on</w:t>
      </w:r>
      <w:r w:rsidR="002D6F70" w:rsidRPr="00D06EF9">
        <w:rPr>
          <w:rFonts w:asciiTheme="majorHAnsi" w:hAnsiTheme="majorHAnsi" w:cstheme="majorHAnsi"/>
          <w:sz w:val="22"/>
        </w:rPr>
        <w:t xml:space="preserve"> an educational visit</w:t>
      </w:r>
      <w:r w:rsidRPr="00D06EF9">
        <w:rPr>
          <w:rFonts w:asciiTheme="majorHAnsi" w:hAnsiTheme="majorHAnsi" w:cstheme="majorHAnsi"/>
          <w:sz w:val="22"/>
        </w:rPr>
        <w:t>, please ensure this is reported to the</w:t>
      </w:r>
      <w:r w:rsidR="00E05E22" w:rsidRPr="00D06EF9">
        <w:rPr>
          <w:rFonts w:asciiTheme="majorHAnsi" w:hAnsiTheme="majorHAnsi" w:cstheme="majorHAnsi"/>
          <w:sz w:val="22"/>
        </w:rPr>
        <w:t xml:space="preserve"> Educational Visit Adviser</w:t>
      </w:r>
      <w:r w:rsidRPr="00D06EF9">
        <w:rPr>
          <w:rFonts w:asciiTheme="majorHAnsi" w:hAnsiTheme="majorHAnsi" w:cstheme="majorHAnsi"/>
          <w:sz w:val="22"/>
        </w:rPr>
        <w:t xml:space="preserve">, </w:t>
      </w:r>
      <w:r w:rsidR="001A384B" w:rsidRPr="00D06EF9">
        <w:rPr>
          <w:rFonts w:asciiTheme="majorHAnsi" w:hAnsiTheme="majorHAnsi" w:cstheme="majorHAnsi"/>
          <w:sz w:val="22"/>
        </w:rPr>
        <w:t>Andrew</w:t>
      </w:r>
      <w:r w:rsidRPr="00D06EF9">
        <w:rPr>
          <w:rFonts w:asciiTheme="majorHAnsi" w:hAnsiTheme="majorHAnsi" w:cstheme="majorHAnsi"/>
          <w:sz w:val="22"/>
        </w:rPr>
        <w:t xml:space="preserve"> Smith </w:t>
      </w:r>
      <w:r w:rsidRPr="00D06EF9">
        <w:rPr>
          <w:rFonts w:asciiTheme="majorHAnsi" w:hAnsiTheme="majorHAnsi" w:cstheme="majorHAnsi"/>
          <w:sz w:val="22"/>
          <w:szCs w:val="22"/>
        </w:rPr>
        <w:t>(Tel:0115 947 6202,</w:t>
      </w:r>
      <w:r w:rsidR="00E05E22" w:rsidRPr="00D06EF9">
        <w:rPr>
          <w:rFonts w:asciiTheme="majorHAnsi" w:hAnsiTheme="majorHAnsi" w:cstheme="majorHAnsi"/>
          <w:sz w:val="22"/>
          <w:szCs w:val="22"/>
        </w:rPr>
        <w:t xml:space="preserve"> e</w:t>
      </w:r>
      <w:r w:rsidRPr="00D06EF9">
        <w:rPr>
          <w:rFonts w:asciiTheme="majorHAnsi" w:hAnsiTheme="majorHAnsi" w:cstheme="majorHAnsi"/>
          <w:sz w:val="22"/>
          <w:szCs w:val="22"/>
        </w:rPr>
        <w:t>mail:</w:t>
      </w:r>
      <w:hyperlink r:id="rId92" w:history="1">
        <w:r w:rsidR="001A384B" w:rsidRPr="00D06EF9">
          <w:rPr>
            <w:rStyle w:val="Hyperlink"/>
            <w:rFonts w:asciiTheme="majorHAnsi" w:hAnsiTheme="majorHAnsi" w:cstheme="majorHAnsi"/>
            <w:sz w:val="22"/>
            <w:szCs w:val="22"/>
          </w:rPr>
          <w:t>Andrew</w:t>
        </w:r>
        <w:r w:rsidRPr="00D06EF9">
          <w:rPr>
            <w:rStyle w:val="Hyperlink"/>
            <w:rFonts w:asciiTheme="majorHAnsi" w:hAnsiTheme="majorHAnsi" w:cstheme="majorHAnsi"/>
            <w:sz w:val="22"/>
            <w:szCs w:val="22"/>
          </w:rPr>
          <w:t>.smith@collegest.org.uk</w:t>
        </w:r>
      </w:hyperlink>
      <w:r w:rsidRPr="00D06EF9">
        <w:rPr>
          <w:rStyle w:val="Hyperlink"/>
          <w:rFonts w:asciiTheme="majorHAnsi" w:hAnsiTheme="majorHAnsi" w:cstheme="majorHAnsi"/>
          <w:sz w:val="22"/>
          <w:szCs w:val="22"/>
        </w:rPr>
        <w:t xml:space="preserve"> </w:t>
      </w:r>
      <w:r w:rsidRPr="00D06EF9">
        <w:rPr>
          <w:rFonts w:asciiTheme="majorHAnsi" w:hAnsiTheme="majorHAnsi" w:cstheme="majorHAnsi"/>
          <w:sz w:val="22"/>
        </w:rPr>
        <w:t>)</w:t>
      </w:r>
    </w:p>
    <w:p w14:paraId="3DEE0537" w14:textId="77777777" w:rsidR="00135129" w:rsidRPr="00D06EF9" w:rsidRDefault="00135129" w:rsidP="00135129">
      <w:pPr>
        <w:jc w:val="both"/>
        <w:rPr>
          <w:rFonts w:asciiTheme="majorHAnsi" w:hAnsiTheme="majorHAnsi" w:cstheme="majorHAnsi"/>
          <w:b/>
          <w:sz w:val="22"/>
        </w:rPr>
      </w:pPr>
    </w:p>
    <w:p w14:paraId="6F4ADABB" w14:textId="4046463D" w:rsidR="00135129" w:rsidRPr="00D06EF9" w:rsidRDefault="00086FE3" w:rsidP="00135129">
      <w:pPr>
        <w:jc w:val="both"/>
        <w:rPr>
          <w:rFonts w:asciiTheme="majorHAnsi" w:hAnsiTheme="majorHAnsi" w:cstheme="majorHAnsi"/>
          <w:b/>
        </w:rPr>
      </w:pPr>
      <w:r w:rsidRPr="00D06EF9">
        <w:rPr>
          <w:rFonts w:asciiTheme="majorHAnsi" w:hAnsiTheme="majorHAnsi" w:cstheme="majorHAnsi"/>
          <w:b/>
        </w:rPr>
        <w:t>36</w:t>
      </w:r>
      <w:r w:rsidR="00135129" w:rsidRPr="00D06EF9">
        <w:rPr>
          <w:rFonts w:asciiTheme="majorHAnsi" w:hAnsiTheme="majorHAnsi" w:cstheme="majorHAnsi"/>
          <w:b/>
        </w:rPr>
        <w:t xml:space="preserve">. </w:t>
      </w:r>
      <w:r w:rsidR="00135129" w:rsidRPr="00D06EF9">
        <w:rPr>
          <w:rFonts w:asciiTheme="majorHAnsi" w:hAnsiTheme="majorHAnsi" w:cstheme="majorHAnsi"/>
          <w:b/>
        </w:rPr>
        <w:tab/>
      </w:r>
      <w:bookmarkStart w:id="71" w:name="Value"/>
      <w:r w:rsidR="00135129" w:rsidRPr="00D06EF9">
        <w:rPr>
          <w:rFonts w:asciiTheme="majorHAnsi" w:hAnsiTheme="majorHAnsi" w:cstheme="majorHAnsi"/>
          <w:b/>
        </w:rPr>
        <w:t xml:space="preserve">The Value and Evaluation of </w:t>
      </w:r>
      <w:r w:rsidR="00C5555E" w:rsidRPr="00D06EF9">
        <w:rPr>
          <w:rFonts w:asciiTheme="majorHAnsi" w:hAnsiTheme="majorHAnsi" w:cstheme="majorHAnsi"/>
          <w:b/>
        </w:rPr>
        <w:t>Learning Outside the Classroom</w:t>
      </w:r>
      <w:r w:rsidR="00135129" w:rsidRPr="00D06EF9">
        <w:rPr>
          <w:rFonts w:asciiTheme="majorHAnsi" w:hAnsiTheme="majorHAnsi" w:cstheme="majorHAnsi"/>
          <w:b/>
        </w:rPr>
        <w:t xml:space="preserve"> </w:t>
      </w:r>
      <w:bookmarkEnd w:id="71"/>
    </w:p>
    <w:p w14:paraId="25B62A47" w14:textId="77777777" w:rsidR="00135129" w:rsidRPr="00D06EF9" w:rsidRDefault="00135129" w:rsidP="00135129">
      <w:pPr>
        <w:jc w:val="both"/>
        <w:rPr>
          <w:rFonts w:asciiTheme="majorHAnsi" w:hAnsiTheme="majorHAnsi" w:cstheme="majorHAnsi"/>
          <w:b/>
        </w:rPr>
      </w:pPr>
    </w:p>
    <w:p w14:paraId="5880A076" w14:textId="606BC9AD" w:rsidR="00135129" w:rsidRPr="00D06EF9" w:rsidRDefault="00135129" w:rsidP="00135129">
      <w:pPr>
        <w:jc w:val="both"/>
        <w:rPr>
          <w:rFonts w:asciiTheme="majorHAnsi" w:hAnsiTheme="majorHAnsi" w:cstheme="majorHAnsi"/>
          <w:sz w:val="22"/>
        </w:rPr>
      </w:pPr>
      <w:r w:rsidRPr="00D06EF9">
        <w:rPr>
          <w:rFonts w:asciiTheme="majorHAnsi" w:hAnsiTheme="majorHAnsi" w:cstheme="majorHAnsi"/>
          <w:sz w:val="22"/>
        </w:rPr>
        <w:t xml:space="preserve">The Ofsted report </w:t>
      </w:r>
      <w:r w:rsidRPr="00D06EF9">
        <w:rPr>
          <w:rFonts w:asciiTheme="majorHAnsi" w:hAnsiTheme="majorHAnsi" w:cstheme="majorHAnsi"/>
          <w:b/>
          <w:sz w:val="22"/>
        </w:rPr>
        <w:t>"</w:t>
      </w:r>
      <w:hyperlink r:id="rId93" w:history="1">
        <w:r w:rsidRPr="00D06EF9">
          <w:rPr>
            <w:rStyle w:val="Hyperlink"/>
            <w:rFonts w:asciiTheme="majorHAnsi" w:hAnsiTheme="majorHAnsi" w:cstheme="majorHAnsi"/>
            <w:b/>
            <w:i/>
            <w:sz w:val="22"/>
          </w:rPr>
          <w:t>Learning Outside the Classroom – How Far Should You Go?"</w:t>
        </w:r>
      </w:hyperlink>
      <w:r w:rsidRPr="00D06EF9">
        <w:rPr>
          <w:rFonts w:asciiTheme="majorHAnsi" w:hAnsiTheme="majorHAnsi" w:cstheme="majorHAnsi"/>
          <w:sz w:val="22"/>
        </w:rPr>
        <w:t xml:space="preserve"> (October 2008) makes statements in the strongest terms to support the value of </w:t>
      </w:r>
      <w:r w:rsidR="00C5555E" w:rsidRPr="00D06EF9">
        <w:rPr>
          <w:rFonts w:asciiTheme="majorHAnsi" w:hAnsiTheme="majorHAnsi" w:cstheme="majorHAnsi"/>
          <w:sz w:val="22"/>
        </w:rPr>
        <w:t>Learning Outside the Classroom</w:t>
      </w:r>
      <w:r w:rsidRPr="00D06EF9">
        <w:rPr>
          <w:rFonts w:asciiTheme="majorHAnsi" w:hAnsiTheme="majorHAnsi" w:cstheme="majorHAnsi"/>
          <w:sz w:val="22"/>
        </w:rPr>
        <w:t xml:space="preserve">, including the fact that it raises achievement. NCC Heads, Managers, </w:t>
      </w:r>
      <w:r w:rsidR="00D0477B" w:rsidRPr="00D06EF9">
        <w:rPr>
          <w:rFonts w:asciiTheme="majorHAnsi" w:hAnsiTheme="majorHAnsi" w:cstheme="majorHAnsi"/>
          <w:sz w:val="22"/>
        </w:rPr>
        <w:t>EVC</w:t>
      </w:r>
      <w:r w:rsidRPr="00D06EF9">
        <w:rPr>
          <w:rFonts w:asciiTheme="majorHAnsi" w:hAnsiTheme="majorHAnsi" w:cstheme="majorHAnsi"/>
          <w:sz w:val="22"/>
        </w:rPr>
        <w:t>s and Visit Leaders are strongly recommended to familiarise themselves with the main content of this report.</w:t>
      </w:r>
    </w:p>
    <w:p w14:paraId="5998B152" w14:textId="77777777" w:rsidR="00135129" w:rsidRPr="00D06EF9" w:rsidRDefault="00135129" w:rsidP="00135129">
      <w:pPr>
        <w:jc w:val="both"/>
        <w:rPr>
          <w:rFonts w:asciiTheme="majorHAnsi" w:hAnsiTheme="majorHAnsi" w:cstheme="majorHAnsi"/>
          <w:sz w:val="22"/>
        </w:rPr>
      </w:pPr>
    </w:p>
    <w:p w14:paraId="51D78A8D" w14:textId="2908477F" w:rsidR="00135129" w:rsidRPr="00D06EF9" w:rsidRDefault="00135129" w:rsidP="00135129">
      <w:pPr>
        <w:jc w:val="both"/>
        <w:rPr>
          <w:rFonts w:asciiTheme="majorHAnsi" w:hAnsiTheme="majorHAnsi" w:cstheme="majorHAnsi"/>
          <w:b/>
          <w:i/>
          <w:sz w:val="22"/>
        </w:rPr>
      </w:pPr>
      <w:r w:rsidRPr="00D06EF9">
        <w:rPr>
          <w:rFonts w:asciiTheme="majorHAnsi" w:hAnsiTheme="majorHAnsi" w:cstheme="majorHAnsi"/>
          <w:sz w:val="22"/>
        </w:rPr>
        <w:t xml:space="preserve">Refer to OEAP </w:t>
      </w:r>
      <w:r w:rsidR="003C57D3" w:rsidRPr="00D06EF9">
        <w:rPr>
          <w:rFonts w:asciiTheme="majorHAnsi" w:hAnsiTheme="majorHAnsi" w:cstheme="majorHAnsi"/>
          <w:sz w:val="22"/>
        </w:rPr>
        <w:t xml:space="preserve">NG </w:t>
      </w:r>
      <w:r w:rsidRPr="00D06EF9">
        <w:rPr>
          <w:rFonts w:asciiTheme="majorHAnsi" w:hAnsiTheme="majorHAnsi" w:cstheme="majorHAnsi"/>
          <w:sz w:val="22"/>
        </w:rPr>
        <w:t xml:space="preserve">document: </w:t>
      </w:r>
      <w:r w:rsidRPr="00D06EF9">
        <w:rPr>
          <w:rFonts w:asciiTheme="majorHAnsi" w:hAnsiTheme="majorHAnsi" w:cstheme="majorHAnsi"/>
          <w:b/>
          <w:i/>
          <w:sz w:val="22"/>
        </w:rPr>
        <w:t>“</w:t>
      </w:r>
      <w:hyperlink r:id="rId94" w:history="1">
        <w:r w:rsidRPr="00D06EF9">
          <w:rPr>
            <w:rStyle w:val="Hyperlink"/>
            <w:rFonts w:asciiTheme="majorHAnsi" w:hAnsiTheme="majorHAnsi" w:cstheme="majorHAnsi"/>
            <w:b/>
            <w:i/>
            <w:sz w:val="22"/>
          </w:rPr>
          <w:t xml:space="preserve">Ofsted and </w:t>
        </w:r>
        <w:r w:rsidR="00F31AC8" w:rsidRPr="00D06EF9">
          <w:rPr>
            <w:rStyle w:val="Hyperlink"/>
            <w:rFonts w:asciiTheme="majorHAnsi" w:hAnsiTheme="majorHAnsi" w:cstheme="majorHAnsi"/>
            <w:b/>
            <w:i/>
            <w:sz w:val="22"/>
          </w:rPr>
          <w:t>LOtC</w:t>
        </w:r>
        <w:r w:rsidRPr="00D06EF9">
          <w:rPr>
            <w:rStyle w:val="Hyperlink"/>
            <w:rFonts w:asciiTheme="majorHAnsi" w:hAnsiTheme="majorHAnsi" w:cstheme="majorHAnsi"/>
            <w:b/>
            <w:i/>
            <w:sz w:val="22"/>
          </w:rPr>
          <w:t xml:space="preserve"> Summary</w:t>
        </w:r>
      </w:hyperlink>
      <w:r w:rsidRPr="00D06EF9">
        <w:rPr>
          <w:rFonts w:asciiTheme="majorHAnsi" w:hAnsiTheme="majorHAnsi" w:cstheme="majorHAnsi"/>
          <w:b/>
          <w:i/>
          <w:sz w:val="22"/>
        </w:rPr>
        <w:t>”</w:t>
      </w:r>
    </w:p>
    <w:p w14:paraId="54EB356A" w14:textId="77777777" w:rsidR="00135129" w:rsidRPr="00D06EF9" w:rsidRDefault="00135129" w:rsidP="00135129">
      <w:pPr>
        <w:jc w:val="both"/>
        <w:rPr>
          <w:rFonts w:asciiTheme="majorHAnsi" w:hAnsiTheme="majorHAnsi" w:cstheme="majorHAnsi"/>
          <w:b/>
          <w:i/>
          <w:sz w:val="22"/>
        </w:rPr>
      </w:pPr>
    </w:p>
    <w:p w14:paraId="5E6CF674" w14:textId="0A2EE613" w:rsidR="00135129" w:rsidRPr="00D06EF9" w:rsidRDefault="00135129" w:rsidP="00135129">
      <w:pPr>
        <w:jc w:val="both"/>
        <w:rPr>
          <w:rStyle w:val="Hyperlink"/>
          <w:rFonts w:asciiTheme="majorHAnsi" w:hAnsiTheme="majorHAnsi" w:cstheme="majorHAnsi"/>
          <w:b/>
          <w:i/>
          <w:sz w:val="22"/>
        </w:rPr>
      </w:pPr>
      <w:r w:rsidRPr="00D06EF9">
        <w:rPr>
          <w:rFonts w:asciiTheme="majorHAnsi" w:hAnsiTheme="majorHAnsi" w:cstheme="majorHAnsi"/>
          <w:sz w:val="22"/>
        </w:rPr>
        <w:t xml:space="preserve">However, it also highlights the finding that </w:t>
      </w:r>
      <w:r w:rsidRPr="00D06EF9">
        <w:rPr>
          <w:rFonts w:asciiTheme="majorHAnsi" w:hAnsiTheme="majorHAnsi" w:cstheme="majorHAnsi"/>
          <w:i/>
          <w:sz w:val="22"/>
        </w:rPr>
        <w:t xml:space="preserve">even where </w:t>
      </w:r>
      <w:r w:rsidR="00F31AC8" w:rsidRPr="00D06EF9">
        <w:rPr>
          <w:rFonts w:asciiTheme="majorHAnsi" w:hAnsiTheme="majorHAnsi" w:cstheme="majorHAnsi"/>
          <w:i/>
          <w:sz w:val="22"/>
        </w:rPr>
        <w:t>LOtC</w:t>
      </w:r>
      <w:r w:rsidRPr="00D06EF9">
        <w:rPr>
          <w:rFonts w:asciiTheme="majorHAnsi" w:hAnsiTheme="majorHAnsi" w:cstheme="majorHAnsi"/>
          <w:i/>
          <w:sz w:val="22"/>
        </w:rPr>
        <w:t xml:space="preserve"> is highly valued and provided to a high standard, it is rarely evaluated with sufficient rigor</w:t>
      </w:r>
      <w:r w:rsidRPr="00D06EF9">
        <w:rPr>
          <w:rFonts w:asciiTheme="majorHAnsi" w:hAnsiTheme="majorHAnsi" w:cstheme="majorHAnsi"/>
          <w:sz w:val="22"/>
        </w:rPr>
        <w:t xml:space="preserve"> – i.e. in the way that classroom learning is evaluated – and a methodology to address this is provided within the OEAP </w:t>
      </w:r>
      <w:r w:rsidR="003C57D3" w:rsidRPr="00D06EF9">
        <w:rPr>
          <w:rFonts w:asciiTheme="majorHAnsi" w:hAnsiTheme="majorHAnsi" w:cstheme="majorHAnsi"/>
          <w:sz w:val="22"/>
        </w:rPr>
        <w:t xml:space="preserve">National </w:t>
      </w:r>
      <w:r w:rsidRPr="00D06EF9">
        <w:rPr>
          <w:rFonts w:asciiTheme="majorHAnsi" w:hAnsiTheme="majorHAnsi" w:cstheme="majorHAnsi"/>
          <w:sz w:val="22"/>
        </w:rPr>
        <w:t xml:space="preserve">Guidance document: </w:t>
      </w:r>
      <w:hyperlink r:id="rId95" w:history="1">
        <w:r w:rsidRPr="00D06EF9">
          <w:rPr>
            <w:rStyle w:val="Hyperlink"/>
            <w:rFonts w:asciiTheme="majorHAnsi" w:hAnsiTheme="majorHAnsi" w:cstheme="majorHAnsi"/>
            <w:b/>
            <w:i/>
            <w:sz w:val="22"/>
          </w:rPr>
          <w:t xml:space="preserve">Rigorous Evaluation of </w:t>
        </w:r>
        <w:r w:rsidR="00F31AC8" w:rsidRPr="00D06EF9">
          <w:rPr>
            <w:rStyle w:val="Hyperlink"/>
            <w:rFonts w:asciiTheme="majorHAnsi" w:hAnsiTheme="majorHAnsi" w:cstheme="majorHAnsi"/>
            <w:b/>
            <w:i/>
            <w:sz w:val="22"/>
          </w:rPr>
          <w:t>LOtC</w:t>
        </w:r>
        <w:r w:rsidRPr="00D06EF9">
          <w:rPr>
            <w:rStyle w:val="Hyperlink"/>
            <w:rFonts w:asciiTheme="majorHAnsi" w:hAnsiTheme="majorHAnsi" w:cstheme="majorHAnsi"/>
            <w:b/>
            <w:i/>
            <w:sz w:val="22"/>
          </w:rPr>
          <w:t>: Meeting Ofsted Expectations</w:t>
        </w:r>
      </w:hyperlink>
      <w:r w:rsidR="002D6F70" w:rsidRPr="00D06EF9">
        <w:rPr>
          <w:rStyle w:val="Hyperlink"/>
          <w:rFonts w:asciiTheme="majorHAnsi" w:hAnsiTheme="majorHAnsi" w:cstheme="majorHAnsi"/>
          <w:b/>
          <w:i/>
          <w:sz w:val="22"/>
        </w:rPr>
        <w:t>.</w:t>
      </w:r>
    </w:p>
    <w:p w14:paraId="7B373B03" w14:textId="721AA4D9" w:rsidR="002D6F70" w:rsidRPr="00D06EF9" w:rsidRDefault="002D6F70" w:rsidP="00135129">
      <w:pPr>
        <w:jc w:val="both"/>
        <w:rPr>
          <w:rStyle w:val="Hyperlink"/>
          <w:rFonts w:asciiTheme="majorHAnsi" w:hAnsiTheme="majorHAnsi" w:cstheme="majorHAnsi"/>
          <w:b/>
          <w:i/>
          <w:sz w:val="22"/>
        </w:rPr>
      </w:pPr>
    </w:p>
    <w:p w14:paraId="033316A4" w14:textId="5DD5C9EC" w:rsidR="002D6F70" w:rsidRPr="00D06EF9" w:rsidRDefault="00AF0DD4" w:rsidP="00135129">
      <w:pPr>
        <w:jc w:val="both"/>
        <w:rPr>
          <w:rFonts w:asciiTheme="majorHAnsi" w:hAnsiTheme="majorHAnsi" w:cstheme="majorHAnsi"/>
          <w:bCs/>
          <w:sz w:val="22"/>
        </w:rPr>
      </w:pPr>
      <w:r w:rsidRPr="00D06EF9">
        <w:rPr>
          <w:rStyle w:val="Hyperlink"/>
          <w:rFonts w:asciiTheme="majorHAnsi" w:hAnsiTheme="majorHAnsi" w:cstheme="majorHAnsi"/>
          <w:color w:val="auto"/>
          <w:sz w:val="22"/>
          <w:u w:val="none"/>
        </w:rPr>
        <w:t xml:space="preserve">Evaluation </w:t>
      </w:r>
      <w:r w:rsidR="002D6F70" w:rsidRPr="00D06EF9">
        <w:rPr>
          <w:rStyle w:val="Hyperlink"/>
          <w:rFonts w:asciiTheme="majorHAnsi" w:hAnsiTheme="majorHAnsi" w:cstheme="majorHAnsi"/>
          <w:color w:val="auto"/>
          <w:sz w:val="22"/>
          <w:u w:val="none"/>
        </w:rPr>
        <w:t>is important in</w:t>
      </w:r>
      <w:r w:rsidRPr="00D06EF9">
        <w:rPr>
          <w:rStyle w:val="Hyperlink"/>
          <w:rFonts w:asciiTheme="majorHAnsi" w:hAnsiTheme="majorHAnsi" w:cstheme="majorHAnsi"/>
          <w:color w:val="auto"/>
          <w:sz w:val="22"/>
          <w:u w:val="none"/>
        </w:rPr>
        <w:t xml:space="preserve"> </w:t>
      </w:r>
      <w:r w:rsidR="002D6F70" w:rsidRPr="00D06EF9">
        <w:rPr>
          <w:rStyle w:val="Hyperlink"/>
          <w:rFonts w:asciiTheme="majorHAnsi" w:hAnsiTheme="majorHAnsi" w:cstheme="majorHAnsi"/>
          <w:color w:val="auto"/>
          <w:sz w:val="22"/>
          <w:u w:val="none"/>
        </w:rPr>
        <w:t xml:space="preserve">order to guide further </w:t>
      </w:r>
      <w:r w:rsidRPr="00D06EF9">
        <w:rPr>
          <w:rStyle w:val="Hyperlink"/>
          <w:rFonts w:asciiTheme="majorHAnsi" w:hAnsiTheme="majorHAnsi" w:cstheme="majorHAnsi"/>
          <w:color w:val="auto"/>
          <w:sz w:val="22"/>
          <w:u w:val="none"/>
        </w:rPr>
        <w:t>practice and to assess</w:t>
      </w:r>
      <w:r w:rsidR="002D6F70" w:rsidRPr="00D06EF9">
        <w:rPr>
          <w:rStyle w:val="Hyperlink"/>
          <w:rFonts w:asciiTheme="majorHAnsi" w:hAnsiTheme="majorHAnsi" w:cstheme="majorHAnsi"/>
          <w:color w:val="auto"/>
          <w:sz w:val="22"/>
          <w:u w:val="none"/>
        </w:rPr>
        <w:t xml:space="preserve"> and evidence impact.</w:t>
      </w:r>
      <w:r w:rsidRPr="00D06EF9">
        <w:rPr>
          <w:rStyle w:val="Hyperlink"/>
          <w:rFonts w:asciiTheme="majorHAnsi" w:hAnsiTheme="majorHAnsi" w:cstheme="majorHAnsi"/>
          <w:color w:val="auto"/>
          <w:sz w:val="22"/>
          <w:u w:val="none"/>
        </w:rPr>
        <w:t xml:space="preserve"> It is recommended that establishments record evaluations using the Evaluate function on EVOLVE.</w:t>
      </w:r>
    </w:p>
    <w:p w14:paraId="15379CE8" w14:textId="77777777" w:rsidR="00135129" w:rsidRPr="00D06EF9" w:rsidRDefault="00135129" w:rsidP="00135129">
      <w:pPr>
        <w:jc w:val="both"/>
        <w:rPr>
          <w:rFonts w:asciiTheme="majorHAnsi" w:hAnsiTheme="majorHAnsi" w:cstheme="majorHAnsi"/>
          <w:bCs/>
          <w:i/>
          <w:sz w:val="22"/>
        </w:rPr>
      </w:pPr>
    </w:p>
    <w:p w14:paraId="118B1ED1" w14:textId="77777777" w:rsidR="00163A96" w:rsidRPr="00D06EF9" w:rsidRDefault="00163A96" w:rsidP="00135129">
      <w:pPr>
        <w:jc w:val="both"/>
        <w:rPr>
          <w:rFonts w:asciiTheme="majorHAnsi" w:hAnsiTheme="majorHAnsi" w:cstheme="majorHAnsi"/>
          <w:bCs/>
          <w:i/>
          <w:sz w:val="22"/>
        </w:rPr>
      </w:pPr>
    </w:p>
    <w:p w14:paraId="2129E3B0" w14:textId="77777777" w:rsidR="00163A96" w:rsidRPr="00D06EF9" w:rsidRDefault="00163A96" w:rsidP="00135129">
      <w:pPr>
        <w:jc w:val="both"/>
        <w:rPr>
          <w:rFonts w:asciiTheme="majorHAnsi" w:hAnsiTheme="majorHAnsi" w:cstheme="majorHAnsi"/>
          <w:bCs/>
          <w:i/>
          <w:sz w:val="22"/>
        </w:rPr>
      </w:pPr>
    </w:p>
    <w:p w14:paraId="5F108D69" w14:textId="77777777" w:rsidR="00163A96" w:rsidRPr="00D06EF9" w:rsidRDefault="00163A96" w:rsidP="00135129">
      <w:pPr>
        <w:jc w:val="both"/>
        <w:rPr>
          <w:rFonts w:asciiTheme="majorHAnsi" w:hAnsiTheme="majorHAnsi" w:cstheme="majorHAnsi"/>
          <w:bCs/>
          <w:i/>
          <w:sz w:val="22"/>
        </w:rPr>
      </w:pPr>
    </w:p>
    <w:p w14:paraId="190DD102" w14:textId="77777777" w:rsidR="00ED46D8" w:rsidRPr="00D06EF9" w:rsidRDefault="00ED46D8" w:rsidP="00135129">
      <w:pPr>
        <w:jc w:val="both"/>
        <w:rPr>
          <w:rFonts w:asciiTheme="majorHAnsi" w:hAnsiTheme="majorHAnsi" w:cstheme="majorHAnsi"/>
          <w:bCs/>
          <w:i/>
          <w:sz w:val="22"/>
        </w:rPr>
      </w:pPr>
    </w:p>
    <w:p w14:paraId="421807BA" w14:textId="77777777" w:rsidR="00163A96" w:rsidRPr="00D06EF9" w:rsidRDefault="00163A96" w:rsidP="00135129">
      <w:pPr>
        <w:jc w:val="both"/>
        <w:rPr>
          <w:rFonts w:asciiTheme="majorHAnsi" w:hAnsiTheme="majorHAnsi" w:cstheme="majorHAnsi"/>
          <w:bCs/>
          <w:i/>
          <w:sz w:val="22"/>
        </w:rPr>
      </w:pPr>
    </w:p>
    <w:p w14:paraId="4E8CC29E" w14:textId="77777777" w:rsidR="002A6D71" w:rsidRPr="00D06EF9" w:rsidRDefault="002A6D71" w:rsidP="00135129">
      <w:pPr>
        <w:jc w:val="both"/>
        <w:rPr>
          <w:rFonts w:asciiTheme="majorHAnsi" w:hAnsiTheme="majorHAnsi" w:cstheme="majorHAnsi"/>
          <w:bCs/>
          <w:i/>
          <w:sz w:val="22"/>
        </w:rPr>
      </w:pPr>
    </w:p>
    <w:p w14:paraId="091309EF" w14:textId="77777777" w:rsidR="002A6D71" w:rsidRPr="00D06EF9" w:rsidRDefault="002A6D71" w:rsidP="00135129">
      <w:pPr>
        <w:jc w:val="both"/>
        <w:rPr>
          <w:rFonts w:asciiTheme="majorHAnsi" w:hAnsiTheme="majorHAnsi" w:cstheme="majorHAnsi"/>
          <w:bCs/>
          <w:i/>
          <w:sz w:val="22"/>
        </w:rPr>
      </w:pPr>
    </w:p>
    <w:p w14:paraId="3A70C3D5" w14:textId="77777777" w:rsidR="002A6D71" w:rsidRPr="00D06EF9" w:rsidRDefault="002A6D71" w:rsidP="00135129">
      <w:pPr>
        <w:jc w:val="both"/>
        <w:rPr>
          <w:rFonts w:asciiTheme="majorHAnsi" w:hAnsiTheme="majorHAnsi" w:cstheme="majorHAnsi"/>
          <w:bCs/>
          <w:i/>
          <w:sz w:val="22"/>
        </w:rPr>
      </w:pPr>
    </w:p>
    <w:p w14:paraId="13158A17" w14:textId="77777777" w:rsidR="002A6D71" w:rsidRPr="00D06EF9" w:rsidRDefault="002A6D71" w:rsidP="00135129">
      <w:pPr>
        <w:jc w:val="both"/>
        <w:rPr>
          <w:rFonts w:asciiTheme="majorHAnsi" w:hAnsiTheme="majorHAnsi" w:cstheme="majorHAnsi"/>
          <w:bCs/>
          <w:i/>
          <w:sz w:val="22"/>
        </w:rPr>
      </w:pPr>
    </w:p>
    <w:p w14:paraId="3C5F4150" w14:textId="77777777" w:rsidR="002A6D71" w:rsidRPr="00D06EF9" w:rsidRDefault="002A6D71" w:rsidP="00135129">
      <w:pPr>
        <w:jc w:val="both"/>
        <w:rPr>
          <w:rFonts w:asciiTheme="majorHAnsi" w:hAnsiTheme="majorHAnsi" w:cstheme="majorHAnsi"/>
          <w:bCs/>
          <w:i/>
          <w:sz w:val="22"/>
        </w:rPr>
      </w:pPr>
    </w:p>
    <w:p w14:paraId="2D59734E" w14:textId="77777777" w:rsidR="002A6D71" w:rsidRPr="00D06EF9" w:rsidRDefault="002A6D71" w:rsidP="00135129">
      <w:pPr>
        <w:jc w:val="both"/>
        <w:rPr>
          <w:rFonts w:asciiTheme="majorHAnsi" w:hAnsiTheme="majorHAnsi" w:cstheme="majorHAnsi"/>
          <w:bCs/>
          <w:i/>
          <w:sz w:val="22"/>
        </w:rPr>
      </w:pPr>
    </w:p>
    <w:p w14:paraId="5BA937A0" w14:textId="77777777" w:rsidR="002A6D71" w:rsidRPr="00D06EF9" w:rsidRDefault="002A6D71" w:rsidP="00135129">
      <w:pPr>
        <w:jc w:val="both"/>
        <w:rPr>
          <w:rFonts w:asciiTheme="majorHAnsi" w:hAnsiTheme="majorHAnsi" w:cstheme="majorHAnsi"/>
          <w:bCs/>
          <w:i/>
          <w:sz w:val="22"/>
        </w:rPr>
      </w:pPr>
    </w:p>
    <w:p w14:paraId="11C13FCF" w14:textId="77777777" w:rsidR="00AF0DD4" w:rsidRPr="00D06EF9" w:rsidRDefault="00AF0DD4" w:rsidP="00AF0DD4">
      <w:pPr>
        <w:rPr>
          <w:rFonts w:asciiTheme="majorHAnsi" w:hAnsiTheme="majorHAnsi" w:cstheme="majorHAnsi"/>
          <w:bCs/>
          <w:i/>
          <w:sz w:val="22"/>
        </w:rPr>
      </w:pPr>
      <w:bookmarkStart w:id="72" w:name="Appendix1"/>
    </w:p>
    <w:p w14:paraId="5BCDE148" w14:textId="77777777" w:rsidR="00CE4583" w:rsidRDefault="00CE4583" w:rsidP="00AF0DD4">
      <w:pPr>
        <w:jc w:val="center"/>
        <w:rPr>
          <w:rFonts w:asciiTheme="majorHAnsi" w:hAnsiTheme="majorHAnsi" w:cstheme="majorHAnsi"/>
          <w:sz w:val="28"/>
          <w:szCs w:val="32"/>
        </w:rPr>
      </w:pPr>
    </w:p>
    <w:p w14:paraId="67C3A80C" w14:textId="77777777" w:rsidR="00CE4583" w:rsidRDefault="00CE4583" w:rsidP="00AF0DD4">
      <w:pPr>
        <w:jc w:val="center"/>
        <w:rPr>
          <w:rFonts w:asciiTheme="majorHAnsi" w:hAnsiTheme="majorHAnsi" w:cstheme="majorHAnsi"/>
          <w:sz w:val="28"/>
          <w:szCs w:val="32"/>
        </w:rPr>
      </w:pPr>
    </w:p>
    <w:p w14:paraId="6423F8FC" w14:textId="77777777" w:rsidR="00CE4583" w:rsidRDefault="00CE4583" w:rsidP="00AF0DD4">
      <w:pPr>
        <w:jc w:val="center"/>
        <w:rPr>
          <w:rFonts w:asciiTheme="majorHAnsi" w:hAnsiTheme="majorHAnsi" w:cstheme="majorHAnsi"/>
          <w:sz w:val="28"/>
          <w:szCs w:val="32"/>
        </w:rPr>
      </w:pPr>
    </w:p>
    <w:p w14:paraId="38B78AE4" w14:textId="77777777" w:rsidR="00CE4583" w:rsidRDefault="00CE4583" w:rsidP="00AF0DD4">
      <w:pPr>
        <w:jc w:val="center"/>
        <w:rPr>
          <w:rFonts w:asciiTheme="majorHAnsi" w:hAnsiTheme="majorHAnsi" w:cstheme="majorHAnsi"/>
          <w:sz w:val="28"/>
          <w:szCs w:val="32"/>
        </w:rPr>
      </w:pPr>
    </w:p>
    <w:p w14:paraId="766E2D2B" w14:textId="77777777" w:rsidR="00CE4583" w:rsidRDefault="00CE4583" w:rsidP="00AF0DD4">
      <w:pPr>
        <w:jc w:val="center"/>
        <w:rPr>
          <w:rFonts w:asciiTheme="majorHAnsi" w:hAnsiTheme="majorHAnsi" w:cstheme="majorHAnsi"/>
          <w:sz w:val="28"/>
          <w:szCs w:val="32"/>
        </w:rPr>
      </w:pPr>
    </w:p>
    <w:p w14:paraId="37FF71F5" w14:textId="77777777" w:rsidR="00CE4583" w:rsidRDefault="00CE4583" w:rsidP="00AF0DD4">
      <w:pPr>
        <w:jc w:val="center"/>
        <w:rPr>
          <w:rFonts w:asciiTheme="majorHAnsi" w:hAnsiTheme="majorHAnsi" w:cstheme="majorHAnsi"/>
          <w:sz w:val="28"/>
          <w:szCs w:val="32"/>
        </w:rPr>
      </w:pPr>
    </w:p>
    <w:p w14:paraId="30FEE202" w14:textId="77777777" w:rsidR="00CE4583" w:rsidRDefault="00CE4583" w:rsidP="00AF0DD4">
      <w:pPr>
        <w:jc w:val="center"/>
        <w:rPr>
          <w:rFonts w:asciiTheme="majorHAnsi" w:hAnsiTheme="majorHAnsi" w:cstheme="majorHAnsi"/>
          <w:sz w:val="28"/>
          <w:szCs w:val="32"/>
        </w:rPr>
      </w:pPr>
    </w:p>
    <w:p w14:paraId="252510BF" w14:textId="77777777" w:rsidR="00CE4583" w:rsidRDefault="00CE4583" w:rsidP="00AF0DD4">
      <w:pPr>
        <w:jc w:val="center"/>
        <w:rPr>
          <w:rFonts w:asciiTheme="majorHAnsi" w:hAnsiTheme="majorHAnsi" w:cstheme="majorHAnsi"/>
          <w:sz w:val="28"/>
          <w:szCs w:val="32"/>
        </w:rPr>
      </w:pPr>
    </w:p>
    <w:p w14:paraId="15F51F8A" w14:textId="77777777" w:rsidR="00CE4583" w:rsidRDefault="00CE4583" w:rsidP="00AF0DD4">
      <w:pPr>
        <w:jc w:val="center"/>
        <w:rPr>
          <w:rFonts w:asciiTheme="majorHAnsi" w:hAnsiTheme="majorHAnsi" w:cstheme="majorHAnsi"/>
          <w:sz w:val="28"/>
          <w:szCs w:val="32"/>
        </w:rPr>
      </w:pPr>
    </w:p>
    <w:p w14:paraId="4558546D" w14:textId="77777777" w:rsidR="00CE4583" w:rsidRDefault="00CE4583" w:rsidP="00AF0DD4">
      <w:pPr>
        <w:jc w:val="center"/>
        <w:rPr>
          <w:rFonts w:asciiTheme="majorHAnsi" w:hAnsiTheme="majorHAnsi" w:cstheme="majorHAnsi"/>
          <w:sz w:val="28"/>
          <w:szCs w:val="32"/>
        </w:rPr>
      </w:pPr>
    </w:p>
    <w:p w14:paraId="1B5240EB" w14:textId="77777777" w:rsidR="00CE4583" w:rsidRDefault="00CE4583" w:rsidP="00AF0DD4">
      <w:pPr>
        <w:jc w:val="center"/>
        <w:rPr>
          <w:rFonts w:asciiTheme="majorHAnsi" w:hAnsiTheme="majorHAnsi" w:cstheme="majorHAnsi"/>
          <w:sz w:val="28"/>
          <w:szCs w:val="32"/>
        </w:rPr>
      </w:pPr>
    </w:p>
    <w:p w14:paraId="064ACB51" w14:textId="77777777" w:rsidR="00CE4583" w:rsidRDefault="00CE4583" w:rsidP="00AF0DD4">
      <w:pPr>
        <w:jc w:val="center"/>
        <w:rPr>
          <w:rFonts w:asciiTheme="majorHAnsi" w:hAnsiTheme="majorHAnsi" w:cstheme="majorHAnsi"/>
          <w:sz w:val="28"/>
          <w:szCs w:val="32"/>
        </w:rPr>
      </w:pPr>
    </w:p>
    <w:p w14:paraId="40BF8E85" w14:textId="77777777" w:rsidR="00CE4583" w:rsidRDefault="00CE4583" w:rsidP="00AF0DD4">
      <w:pPr>
        <w:jc w:val="center"/>
        <w:rPr>
          <w:rFonts w:asciiTheme="majorHAnsi" w:hAnsiTheme="majorHAnsi" w:cstheme="majorHAnsi"/>
          <w:sz w:val="28"/>
          <w:szCs w:val="32"/>
        </w:rPr>
      </w:pPr>
    </w:p>
    <w:p w14:paraId="097A641A" w14:textId="77777777" w:rsidR="00CE4583" w:rsidRDefault="00CE4583" w:rsidP="00AF0DD4">
      <w:pPr>
        <w:jc w:val="center"/>
        <w:rPr>
          <w:rFonts w:asciiTheme="majorHAnsi" w:hAnsiTheme="majorHAnsi" w:cstheme="majorHAnsi"/>
          <w:sz w:val="28"/>
          <w:szCs w:val="32"/>
        </w:rPr>
      </w:pPr>
    </w:p>
    <w:p w14:paraId="4F692EC5" w14:textId="77777777" w:rsidR="00CE4583" w:rsidRDefault="00CE4583" w:rsidP="00AF0DD4">
      <w:pPr>
        <w:jc w:val="center"/>
        <w:rPr>
          <w:rFonts w:asciiTheme="majorHAnsi" w:hAnsiTheme="majorHAnsi" w:cstheme="majorHAnsi"/>
          <w:sz w:val="28"/>
          <w:szCs w:val="32"/>
        </w:rPr>
      </w:pPr>
    </w:p>
    <w:p w14:paraId="2EED47C8" w14:textId="375EEAF9" w:rsidR="00135129" w:rsidRPr="00D06EF9" w:rsidRDefault="00135129" w:rsidP="00AF0DD4">
      <w:pPr>
        <w:jc w:val="center"/>
        <w:rPr>
          <w:rFonts w:asciiTheme="majorHAnsi" w:hAnsiTheme="majorHAnsi" w:cstheme="majorHAnsi"/>
          <w:sz w:val="28"/>
          <w:szCs w:val="32"/>
        </w:rPr>
      </w:pPr>
      <w:r w:rsidRPr="00D06EF9">
        <w:rPr>
          <w:rFonts w:asciiTheme="majorHAnsi" w:hAnsiTheme="majorHAnsi" w:cstheme="majorHAnsi"/>
          <w:sz w:val="28"/>
          <w:szCs w:val="32"/>
        </w:rPr>
        <w:t>Appendix 1 – Adventure Activities</w:t>
      </w:r>
    </w:p>
    <w:bookmarkEnd w:id="72"/>
    <w:p w14:paraId="5FE79BFF" w14:textId="77777777" w:rsidR="00135129" w:rsidRPr="00D06EF9" w:rsidRDefault="00135129" w:rsidP="00135129">
      <w:pPr>
        <w:jc w:val="both"/>
        <w:rPr>
          <w:rFonts w:asciiTheme="majorHAnsi" w:hAnsiTheme="majorHAnsi" w:cstheme="majorHAnsi"/>
          <w:b/>
          <w:sz w:val="28"/>
          <w:szCs w:val="22"/>
          <w:highlight w:val="yellow"/>
        </w:rPr>
      </w:pPr>
    </w:p>
    <w:p w14:paraId="53586565" w14:textId="77777777" w:rsidR="00135129" w:rsidRPr="00D06EF9" w:rsidRDefault="00135129" w:rsidP="00135129">
      <w:pPr>
        <w:jc w:val="center"/>
        <w:rPr>
          <w:rFonts w:asciiTheme="majorHAnsi" w:hAnsiTheme="majorHAnsi" w:cstheme="majorHAnsi"/>
          <w:sz w:val="28"/>
          <w:szCs w:val="28"/>
        </w:rPr>
      </w:pPr>
      <w:r w:rsidRPr="00D06EF9">
        <w:rPr>
          <w:rFonts w:asciiTheme="majorHAnsi" w:hAnsiTheme="majorHAnsi" w:cstheme="majorHAnsi"/>
          <w:sz w:val="28"/>
          <w:szCs w:val="28"/>
        </w:rPr>
        <w:t>Adventure Activities led by Council/School Employees</w:t>
      </w:r>
    </w:p>
    <w:p w14:paraId="0136B2C8" w14:textId="77777777" w:rsidR="00135129" w:rsidRPr="00D06EF9" w:rsidRDefault="00135129" w:rsidP="00135129">
      <w:pPr>
        <w:jc w:val="center"/>
        <w:rPr>
          <w:rFonts w:asciiTheme="majorHAnsi" w:hAnsiTheme="majorHAnsi" w:cstheme="majorHAnsi"/>
          <w:sz w:val="28"/>
          <w:szCs w:val="28"/>
        </w:rPr>
      </w:pPr>
    </w:p>
    <w:p w14:paraId="2A754307" w14:textId="77777777" w:rsidR="00135129" w:rsidRPr="00D06EF9" w:rsidRDefault="00135129" w:rsidP="00135129">
      <w:pPr>
        <w:jc w:val="center"/>
        <w:rPr>
          <w:rFonts w:asciiTheme="majorHAnsi" w:hAnsiTheme="majorHAnsi" w:cstheme="majorHAnsi"/>
          <w:sz w:val="28"/>
          <w:szCs w:val="40"/>
        </w:rPr>
      </w:pPr>
      <w:r w:rsidRPr="00D06EF9">
        <w:rPr>
          <w:rFonts w:asciiTheme="majorHAnsi" w:hAnsiTheme="majorHAnsi" w:cstheme="majorHAnsi"/>
          <w:sz w:val="28"/>
          <w:szCs w:val="40"/>
        </w:rPr>
        <w:t>Contents</w:t>
      </w:r>
    </w:p>
    <w:p w14:paraId="6F992900" w14:textId="77777777" w:rsidR="00135129" w:rsidRPr="00D06EF9" w:rsidRDefault="00135129" w:rsidP="00135129">
      <w:pPr>
        <w:rPr>
          <w:rFonts w:asciiTheme="majorHAnsi" w:hAnsiTheme="majorHAnsi" w:cstheme="majorHAnsi"/>
          <w:sz w:val="22"/>
          <w:szCs w:val="28"/>
        </w:rPr>
      </w:pPr>
    </w:p>
    <w:p w14:paraId="61C6D8F3" w14:textId="77777777" w:rsidR="00135129" w:rsidRPr="00D06EF9" w:rsidRDefault="00135129" w:rsidP="00135129">
      <w:pPr>
        <w:jc w:val="both"/>
        <w:rPr>
          <w:rFonts w:asciiTheme="majorHAnsi" w:hAnsiTheme="majorHAnsi" w:cstheme="majorHAnsi"/>
          <w:b/>
          <w:sz w:val="22"/>
          <w:szCs w:val="22"/>
        </w:rPr>
      </w:pPr>
    </w:p>
    <w:p w14:paraId="247DD2BF" w14:textId="7D0916B2" w:rsidR="00135129" w:rsidRPr="00D06EF9" w:rsidRDefault="008268A1" w:rsidP="00135129">
      <w:pPr>
        <w:ind w:left="1440"/>
        <w:rPr>
          <w:rFonts w:asciiTheme="majorHAnsi" w:hAnsiTheme="majorHAnsi" w:cstheme="majorHAnsi"/>
          <w:sz w:val="22"/>
          <w:szCs w:val="22"/>
        </w:rPr>
      </w:pPr>
      <w:hyperlink w:anchor="Introduction" w:history="1">
        <w:r w:rsidR="00135129" w:rsidRPr="00D06EF9">
          <w:rPr>
            <w:rStyle w:val="Hyperlink"/>
            <w:rFonts w:asciiTheme="majorHAnsi" w:hAnsiTheme="majorHAnsi" w:cstheme="majorHAnsi"/>
            <w:sz w:val="22"/>
            <w:szCs w:val="22"/>
          </w:rPr>
          <w:t>Introduction</w:t>
        </w:r>
      </w:hyperlink>
      <w:r w:rsidR="00135129" w:rsidRPr="00D06EF9">
        <w:rPr>
          <w:rFonts w:asciiTheme="majorHAnsi" w:hAnsiTheme="majorHAnsi" w:cstheme="majorHAnsi"/>
          <w:sz w:val="22"/>
          <w:szCs w:val="22"/>
        </w:rPr>
        <w:t>...........................................</w:t>
      </w:r>
      <w:r w:rsidR="00AF0DD4" w:rsidRPr="00D06EF9">
        <w:rPr>
          <w:rFonts w:asciiTheme="majorHAnsi" w:hAnsiTheme="majorHAnsi" w:cstheme="majorHAnsi"/>
          <w:sz w:val="22"/>
          <w:szCs w:val="22"/>
        </w:rPr>
        <w:t>.............................</w:t>
      </w:r>
      <w:r w:rsidR="00AF0DD4" w:rsidRPr="00D06EF9">
        <w:rPr>
          <w:rFonts w:asciiTheme="majorHAnsi" w:hAnsiTheme="majorHAnsi" w:cstheme="majorHAnsi"/>
          <w:sz w:val="22"/>
          <w:szCs w:val="22"/>
        </w:rPr>
        <w:tab/>
        <w:t>30</w:t>
      </w:r>
    </w:p>
    <w:p w14:paraId="0A0AB584" w14:textId="075B461C" w:rsidR="00135129" w:rsidRPr="00D06EF9" w:rsidRDefault="008268A1" w:rsidP="00135129">
      <w:pPr>
        <w:ind w:left="1440"/>
        <w:rPr>
          <w:rFonts w:asciiTheme="majorHAnsi" w:hAnsiTheme="majorHAnsi" w:cstheme="majorHAnsi"/>
          <w:sz w:val="22"/>
          <w:szCs w:val="22"/>
        </w:rPr>
      </w:pPr>
      <w:hyperlink w:anchor="AdventureActivityLicensing" w:history="1">
        <w:r w:rsidR="00135129" w:rsidRPr="00D06EF9">
          <w:rPr>
            <w:rStyle w:val="Hyperlink"/>
            <w:rFonts w:asciiTheme="majorHAnsi" w:hAnsiTheme="majorHAnsi" w:cstheme="majorHAnsi"/>
            <w:sz w:val="22"/>
            <w:szCs w:val="22"/>
          </w:rPr>
          <w:t>Adventure Activity Licensing</w:t>
        </w:r>
      </w:hyperlink>
      <w:r w:rsidR="00135129" w:rsidRPr="00D06EF9">
        <w:rPr>
          <w:rFonts w:asciiTheme="majorHAnsi" w:hAnsiTheme="majorHAnsi" w:cstheme="majorHAnsi"/>
          <w:sz w:val="22"/>
          <w:szCs w:val="22"/>
        </w:rPr>
        <w:t>................</w:t>
      </w:r>
      <w:r w:rsidR="002A6D71" w:rsidRPr="00D06EF9">
        <w:rPr>
          <w:rFonts w:asciiTheme="majorHAnsi" w:hAnsiTheme="majorHAnsi" w:cstheme="majorHAnsi"/>
          <w:sz w:val="22"/>
          <w:szCs w:val="22"/>
        </w:rPr>
        <w:t>.............................</w:t>
      </w:r>
      <w:r w:rsidR="007C3A05" w:rsidRPr="00D06EF9">
        <w:rPr>
          <w:rFonts w:asciiTheme="majorHAnsi" w:hAnsiTheme="majorHAnsi" w:cstheme="majorHAnsi"/>
          <w:sz w:val="22"/>
          <w:szCs w:val="22"/>
        </w:rPr>
        <w:t>.</w:t>
      </w:r>
      <w:r w:rsidR="00AF0DD4" w:rsidRPr="00D06EF9">
        <w:rPr>
          <w:rFonts w:asciiTheme="majorHAnsi" w:hAnsiTheme="majorHAnsi" w:cstheme="majorHAnsi"/>
          <w:sz w:val="22"/>
          <w:szCs w:val="22"/>
        </w:rPr>
        <w:tab/>
        <w:t>31</w:t>
      </w:r>
    </w:p>
    <w:p w14:paraId="57E25168" w14:textId="51E77DA9" w:rsidR="00135129" w:rsidRPr="00D06EF9" w:rsidRDefault="008268A1" w:rsidP="00135129">
      <w:pPr>
        <w:ind w:left="1440"/>
        <w:rPr>
          <w:rFonts w:asciiTheme="majorHAnsi" w:hAnsiTheme="majorHAnsi" w:cstheme="majorHAnsi"/>
          <w:sz w:val="22"/>
          <w:szCs w:val="22"/>
        </w:rPr>
      </w:pPr>
      <w:hyperlink w:anchor="Openwaterswimming" w:history="1">
        <w:r w:rsidR="00135129" w:rsidRPr="00D06EF9">
          <w:rPr>
            <w:rStyle w:val="Hyperlink"/>
            <w:rFonts w:asciiTheme="majorHAnsi" w:hAnsiTheme="majorHAnsi" w:cstheme="majorHAnsi"/>
            <w:sz w:val="22"/>
            <w:szCs w:val="22"/>
          </w:rPr>
          <w:t>Open Water Swimming</w:t>
        </w:r>
      </w:hyperlink>
      <w:r w:rsidR="00135129" w:rsidRPr="00D06EF9">
        <w:rPr>
          <w:rFonts w:asciiTheme="majorHAnsi" w:hAnsiTheme="majorHAnsi" w:cstheme="majorHAnsi"/>
          <w:sz w:val="22"/>
          <w:szCs w:val="22"/>
        </w:rPr>
        <w:t>........................</w:t>
      </w:r>
      <w:r w:rsidR="002A6D71" w:rsidRPr="00D06EF9">
        <w:rPr>
          <w:rFonts w:asciiTheme="majorHAnsi" w:hAnsiTheme="majorHAnsi" w:cstheme="majorHAnsi"/>
          <w:sz w:val="22"/>
          <w:szCs w:val="22"/>
        </w:rPr>
        <w:t>.............................</w:t>
      </w:r>
      <w:r w:rsidR="007C3A05" w:rsidRPr="00D06EF9">
        <w:rPr>
          <w:rFonts w:asciiTheme="majorHAnsi" w:hAnsiTheme="majorHAnsi" w:cstheme="majorHAnsi"/>
          <w:sz w:val="22"/>
          <w:szCs w:val="22"/>
        </w:rPr>
        <w:t>.</w:t>
      </w:r>
      <w:r w:rsidR="00AF0DD4" w:rsidRPr="00D06EF9">
        <w:rPr>
          <w:rFonts w:asciiTheme="majorHAnsi" w:hAnsiTheme="majorHAnsi" w:cstheme="majorHAnsi"/>
          <w:sz w:val="22"/>
          <w:szCs w:val="22"/>
        </w:rPr>
        <w:tab/>
        <w:t>31</w:t>
      </w:r>
    </w:p>
    <w:p w14:paraId="2059F56C" w14:textId="13E3B277" w:rsidR="00135129" w:rsidRPr="00D06EF9" w:rsidRDefault="008268A1" w:rsidP="00135129">
      <w:pPr>
        <w:ind w:left="1440"/>
        <w:rPr>
          <w:rFonts w:asciiTheme="majorHAnsi" w:hAnsiTheme="majorHAnsi" w:cstheme="majorHAnsi"/>
          <w:sz w:val="22"/>
          <w:szCs w:val="22"/>
        </w:rPr>
      </w:pPr>
      <w:hyperlink w:anchor="Hotelandotherswimmingpools" w:history="1">
        <w:r w:rsidR="00135129" w:rsidRPr="00D06EF9">
          <w:rPr>
            <w:rStyle w:val="Hyperlink"/>
            <w:rFonts w:asciiTheme="majorHAnsi" w:hAnsiTheme="majorHAnsi" w:cstheme="majorHAnsi"/>
            <w:sz w:val="22"/>
            <w:szCs w:val="22"/>
          </w:rPr>
          <w:t>Hotels &amp; other Swimming Pools without lifeguards</w:t>
        </w:r>
      </w:hyperlink>
      <w:r w:rsidR="007C3A05" w:rsidRPr="00D06EF9">
        <w:rPr>
          <w:rFonts w:asciiTheme="majorHAnsi" w:hAnsiTheme="majorHAnsi" w:cstheme="majorHAnsi"/>
          <w:sz w:val="22"/>
          <w:szCs w:val="22"/>
        </w:rPr>
        <w:t>............</w:t>
      </w:r>
      <w:r w:rsidR="00AF0DD4" w:rsidRPr="00D06EF9">
        <w:rPr>
          <w:rFonts w:asciiTheme="majorHAnsi" w:hAnsiTheme="majorHAnsi" w:cstheme="majorHAnsi"/>
          <w:sz w:val="22"/>
          <w:szCs w:val="22"/>
        </w:rPr>
        <w:tab/>
        <w:t>31</w:t>
      </w:r>
    </w:p>
    <w:p w14:paraId="362906A1" w14:textId="11340D04" w:rsidR="00135129" w:rsidRPr="00D06EF9" w:rsidRDefault="008268A1" w:rsidP="00135129">
      <w:pPr>
        <w:ind w:left="1440"/>
        <w:rPr>
          <w:rFonts w:asciiTheme="majorHAnsi" w:hAnsiTheme="majorHAnsi" w:cstheme="majorHAnsi"/>
          <w:sz w:val="22"/>
          <w:szCs w:val="22"/>
        </w:rPr>
      </w:pPr>
      <w:hyperlink w:anchor="CanoeingandKayaking" w:history="1">
        <w:r w:rsidR="00135129" w:rsidRPr="00D06EF9">
          <w:rPr>
            <w:rStyle w:val="Hyperlink"/>
            <w:rFonts w:asciiTheme="majorHAnsi" w:hAnsiTheme="majorHAnsi" w:cstheme="majorHAnsi"/>
            <w:sz w:val="22"/>
            <w:szCs w:val="22"/>
          </w:rPr>
          <w:t>Canoeing &amp; Kayaking</w:t>
        </w:r>
      </w:hyperlink>
      <w:r w:rsidR="00135129" w:rsidRPr="00D06EF9">
        <w:rPr>
          <w:rFonts w:asciiTheme="majorHAnsi" w:hAnsiTheme="majorHAnsi" w:cstheme="majorHAnsi"/>
          <w:sz w:val="22"/>
          <w:szCs w:val="22"/>
        </w:rPr>
        <w:t>...........................</w:t>
      </w:r>
      <w:r w:rsidR="002A6D71" w:rsidRPr="00D06EF9">
        <w:rPr>
          <w:rFonts w:asciiTheme="majorHAnsi" w:hAnsiTheme="majorHAnsi" w:cstheme="majorHAnsi"/>
          <w:sz w:val="22"/>
          <w:szCs w:val="22"/>
        </w:rPr>
        <w:t>.............................</w:t>
      </w:r>
      <w:r w:rsidR="00AF0DD4" w:rsidRPr="00D06EF9">
        <w:rPr>
          <w:rFonts w:asciiTheme="majorHAnsi" w:hAnsiTheme="majorHAnsi" w:cstheme="majorHAnsi"/>
          <w:sz w:val="22"/>
          <w:szCs w:val="22"/>
        </w:rPr>
        <w:tab/>
      </w:r>
      <w:r w:rsidR="00CE4583">
        <w:rPr>
          <w:rFonts w:asciiTheme="majorHAnsi" w:hAnsiTheme="majorHAnsi" w:cstheme="majorHAnsi"/>
          <w:sz w:val="22"/>
          <w:szCs w:val="22"/>
        </w:rPr>
        <w:tab/>
      </w:r>
      <w:r w:rsidR="00AF0DD4" w:rsidRPr="00D06EF9">
        <w:rPr>
          <w:rFonts w:asciiTheme="majorHAnsi" w:hAnsiTheme="majorHAnsi" w:cstheme="majorHAnsi"/>
          <w:sz w:val="22"/>
          <w:szCs w:val="22"/>
        </w:rPr>
        <w:t>31</w:t>
      </w:r>
    </w:p>
    <w:p w14:paraId="5EF01286" w14:textId="14E416F1" w:rsidR="00135129" w:rsidRPr="00D06EF9" w:rsidRDefault="008268A1" w:rsidP="00135129">
      <w:pPr>
        <w:ind w:left="1440"/>
        <w:rPr>
          <w:rFonts w:asciiTheme="majorHAnsi" w:hAnsiTheme="majorHAnsi" w:cstheme="majorHAnsi"/>
          <w:sz w:val="22"/>
          <w:szCs w:val="22"/>
        </w:rPr>
      </w:pPr>
      <w:hyperlink w:anchor="Sailing" w:history="1">
        <w:r w:rsidR="00135129" w:rsidRPr="00D06EF9">
          <w:rPr>
            <w:rStyle w:val="Hyperlink"/>
            <w:rFonts w:asciiTheme="majorHAnsi" w:hAnsiTheme="majorHAnsi" w:cstheme="majorHAnsi"/>
            <w:sz w:val="22"/>
            <w:szCs w:val="22"/>
          </w:rPr>
          <w:t>Sailing</w:t>
        </w:r>
      </w:hyperlink>
      <w:r w:rsidR="00135129" w:rsidRPr="00D06EF9">
        <w:rPr>
          <w:rFonts w:asciiTheme="majorHAnsi" w:hAnsiTheme="majorHAnsi" w:cstheme="majorHAnsi"/>
          <w:sz w:val="22"/>
          <w:szCs w:val="22"/>
        </w:rPr>
        <w:t>...................................................</w:t>
      </w:r>
      <w:r w:rsidR="002A6D71" w:rsidRPr="00D06EF9">
        <w:rPr>
          <w:rFonts w:asciiTheme="majorHAnsi" w:hAnsiTheme="majorHAnsi" w:cstheme="majorHAnsi"/>
          <w:sz w:val="22"/>
          <w:szCs w:val="22"/>
        </w:rPr>
        <w:t>.............................</w:t>
      </w:r>
      <w:r w:rsidR="00AF0DD4" w:rsidRPr="00D06EF9">
        <w:rPr>
          <w:rFonts w:asciiTheme="majorHAnsi" w:hAnsiTheme="majorHAnsi" w:cstheme="majorHAnsi"/>
          <w:sz w:val="22"/>
          <w:szCs w:val="22"/>
        </w:rPr>
        <w:tab/>
      </w:r>
      <w:r w:rsidR="00CE4583">
        <w:rPr>
          <w:rFonts w:asciiTheme="majorHAnsi" w:hAnsiTheme="majorHAnsi" w:cstheme="majorHAnsi"/>
          <w:sz w:val="22"/>
          <w:szCs w:val="22"/>
        </w:rPr>
        <w:tab/>
      </w:r>
      <w:r w:rsidR="00AF0DD4" w:rsidRPr="00D06EF9">
        <w:rPr>
          <w:rFonts w:asciiTheme="majorHAnsi" w:hAnsiTheme="majorHAnsi" w:cstheme="majorHAnsi"/>
          <w:sz w:val="22"/>
          <w:szCs w:val="22"/>
        </w:rPr>
        <w:t>31</w:t>
      </w:r>
    </w:p>
    <w:p w14:paraId="0ECBDCA6" w14:textId="0D50CFC7" w:rsidR="00135129" w:rsidRPr="00D06EF9" w:rsidRDefault="008268A1" w:rsidP="00E17376">
      <w:pPr>
        <w:ind w:left="1440"/>
        <w:rPr>
          <w:rFonts w:asciiTheme="majorHAnsi" w:hAnsiTheme="majorHAnsi" w:cstheme="majorHAnsi"/>
          <w:sz w:val="22"/>
          <w:szCs w:val="22"/>
        </w:rPr>
      </w:pPr>
      <w:hyperlink w:anchor="OpencountryActivities" w:history="1">
        <w:r w:rsidR="00E17376" w:rsidRPr="00D06EF9">
          <w:rPr>
            <w:rStyle w:val="Hyperlink"/>
            <w:rFonts w:asciiTheme="majorHAnsi" w:hAnsiTheme="majorHAnsi" w:cstheme="majorHAnsi"/>
            <w:sz w:val="22"/>
            <w:szCs w:val="22"/>
          </w:rPr>
          <w:t>Walking and Open Country Activities</w:t>
        </w:r>
      </w:hyperlink>
      <w:r w:rsidR="00135129" w:rsidRPr="00D06EF9">
        <w:rPr>
          <w:rFonts w:asciiTheme="majorHAnsi" w:hAnsiTheme="majorHAnsi" w:cstheme="majorHAnsi"/>
          <w:sz w:val="22"/>
          <w:szCs w:val="22"/>
        </w:rPr>
        <w:t>.......</w:t>
      </w:r>
      <w:r w:rsidR="00E17376" w:rsidRPr="00D06EF9">
        <w:rPr>
          <w:rFonts w:asciiTheme="majorHAnsi" w:hAnsiTheme="majorHAnsi" w:cstheme="majorHAnsi"/>
          <w:sz w:val="22"/>
          <w:szCs w:val="22"/>
        </w:rPr>
        <w:t xml:space="preserve">..........................   </w:t>
      </w:r>
      <w:r w:rsidR="00CE4583">
        <w:rPr>
          <w:rFonts w:asciiTheme="majorHAnsi" w:hAnsiTheme="majorHAnsi" w:cstheme="majorHAnsi"/>
          <w:sz w:val="22"/>
          <w:szCs w:val="22"/>
        </w:rPr>
        <w:tab/>
      </w:r>
      <w:r w:rsidR="00E17376" w:rsidRPr="00D06EF9">
        <w:rPr>
          <w:rFonts w:asciiTheme="majorHAnsi" w:hAnsiTheme="majorHAnsi" w:cstheme="majorHAnsi"/>
          <w:sz w:val="22"/>
          <w:szCs w:val="22"/>
        </w:rPr>
        <w:t>32</w:t>
      </w:r>
    </w:p>
    <w:p w14:paraId="3DDC7A3C" w14:textId="703FCFEB" w:rsidR="00135129" w:rsidRPr="00D06EF9" w:rsidRDefault="008268A1" w:rsidP="00135129">
      <w:pPr>
        <w:ind w:left="720" w:firstLine="720"/>
        <w:rPr>
          <w:rFonts w:asciiTheme="majorHAnsi" w:hAnsiTheme="majorHAnsi" w:cstheme="majorHAnsi"/>
          <w:sz w:val="22"/>
          <w:szCs w:val="22"/>
        </w:rPr>
      </w:pPr>
      <w:hyperlink w:anchor="RockClimbing" w:history="1">
        <w:r w:rsidR="00135129" w:rsidRPr="00D06EF9">
          <w:rPr>
            <w:rStyle w:val="Hyperlink"/>
            <w:rFonts w:asciiTheme="majorHAnsi" w:hAnsiTheme="majorHAnsi" w:cstheme="majorHAnsi"/>
            <w:sz w:val="22"/>
            <w:szCs w:val="22"/>
          </w:rPr>
          <w:t>Rock Climbing (including climbing walls and abseiling)</w:t>
        </w:r>
      </w:hyperlink>
      <w:r w:rsidR="00472D04" w:rsidRPr="00D06EF9">
        <w:rPr>
          <w:rFonts w:asciiTheme="majorHAnsi" w:hAnsiTheme="majorHAnsi" w:cstheme="majorHAnsi"/>
          <w:sz w:val="22"/>
          <w:szCs w:val="22"/>
        </w:rPr>
        <w:t>....</w:t>
      </w:r>
      <w:r w:rsidR="00472D04" w:rsidRPr="00D06EF9">
        <w:rPr>
          <w:rFonts w:asciiTheme="majorHAnsi" w:hAnsiTheme="majorHAnsi" w:cstheme="majorHAnsi"/>
          <w:sz w:val="22"/>
          <w:szCs w:val="22"/>
        </w:rPr>
        <w:tab/>
      </w:r>
      <w:r w:rsidR="00CE4583">
        <w:rPr>
          <w:rFonts w:asciiTheme="majorHAnsi" w:hAnsiTheme="majorHAnsi" w:cstheme="majorHAnsi"/>
          <w:sz w:val="22"/>
          <w:szCs w:val="22"/>
        </w:rPr>
        <w:tab/>
      </w:r>
      <w:r w:rsidR="00472D04" w:rsidRPr="00D06EF9">
        <w:rPr>
          <w:rFonts w:asciiTheme="majorHAnsi" w:hAnsiTheme="majorHAnsi" w:cstheme="majorHAnsi"/>
          <w:sz w:val="22"/>
          <w:szCs w:val="22"/>
        </w:rPr>
        <w:t>33</w:t>
      </w:r>
    </w:p>
    <w:p w14:paraId="4E4A36E6" w14:textId="514D5658" w:rsidR="00135129" w:rsidRPr="00D06EF9" w:rsidRDefault="008268A1" w:rsidP="00135129">
      <w:pPr>
        <w:ind w:left="720" w:firstLine="720"/>
        <w:rPr>
          <w:rFonts w:asciiTheme="majorHAnsi" w:hAnsiTheme="majorHAnsi" w:cstheme="majorHAnsi"/>
          <w:sz w:val="22"/>
          <w:szCs w:val="22"/>
        </w:rPr>
      </w:pPr>
      <w:hyperlink w:anchor="Snowsports" w:history="1">
        <w:r w:rsidR="00135129" w:rsidRPr="00D06EF9">
          <w:rPr>
            <w:rStyle w:val="Hyperlink"/>
            <w:rFonts w:asciiTheme="majorHAnsi" w:hAnsiTheme="majorHAnsi" w:cstheme="majorHAnsi"/>
            <w:sz w:val="22"/>
            <w:szCs w:val="22"/>
          </w:rPr>
          <w:t>Snowsports</w:t>
        </w:r>
      </w:hyperlink>
      <w:r w:rsidR="00135129" w:rsidRPr="00D06EF9">
        <w:rPr>
          <w:rFonts w:asciiTheme="majorHAnsi" w:hAnsiTheme="majorHAnsi" w:cstheme="majorHAnsi"/>
          <w:sz w:val="22"/>
          <w:szCs w:val="22"/>
        </w:rPr>
        <w:t>...........................................</w:t>
      </w:r>
      <w:r w:rsidR="00472D04" w:rsidRPr="00D06EF9">
        <w:rPr>
          <w:rFonts w:asciiTheme="majorHAnsi" w:hAnsiTheme="majorHAnsi" w:cstheme="majorHAnsi"/>
          <w:sz w:val="22"/>
          <w:szCs w:val="22"/>
        </w:rPr>
        <w:t>.............................</w:t>
      </w:r>
      <w:r w:rsidR="00472D04" w:rsidRPr="00D06EF9">
        <w:rPr>
          <w:rFonts w:asciiTheme="majorHAnsi" w:hAnsiTheme="majorHAnsi" w:cstheme="majorHAnsi"/>
          <w:sz w:val="22"/>
          <w:szCs w:val="22"/>
        </w:rPr>
        <w:tab/>
        <w:t>34</w:t>
      </w:r>
    </w:p>
    <w:p w14:paraId="1028ED00" w14:textId="36903340" w:rsidR="00135129" w:rsidRPr="00D06EF9" w:rsidRDefault="008268A1" w:rsidP="00135129">
      <w:pPr>
        <w:ind w:left="720" w:firstLine="720"/>
        <w:rPr>
          <w:rFonts w:asciiTheme="majorHAnsi" w:hAnsiTheme="majorHAnsi" w:cstheme="majorHAnsi"/>
          <w:sz w:val="22"/>
          <w:szCs w:val="22"/>
        </w:rPr>
      </w:pPr>
      <w:hyperlink w:anchor="Camping" w:history="1">
        <w:r w:rsidR="00135129" w:rsidRPr="00D06EF9">
          <w:rPr>
            <w:rStyle w:val="Hyperlink"/>
            <w:rFonts w:asciiTheme="majorHAnsi" w:hAnsiTheme="majorHAnsi" w:cstheme="majorHAnsi"/>
            <w:sz w:val="22"/>
            <w:szCs w:val="22"/>
          </w:rPr>
          <w:t>Camping and camp</w:t>
        </w:r>
        <w:r w:rsidR="00997F07" w:rsidRPr="00D06EF9">
          <w:rPr>
            <w:rStyle w:val="Hyperlink"/>
            <w:rFonts w:asciiTheme="majorHAnsi" w:hAnsiTheme="majorHAnsi" w:cstheme="majorHAnsi"/>
            <w:sz w:val="22"/>
            <w:szCs w:val="22"/>
          </w:rPr>
          <w:t xml:space="preserve"> </w:t>
        </w:r>
        <w:r w:rsidR="00135129" w:rsidRPr="00D06EF9">
          <w:rPr>
            <w:rStyle w:val="Hyperlink"/>
            <w:rFonts w:asciiTheme="majorHAnsi" w:hAnsiTheme="majorHAnsi" w:cstheme="majorHAnsi"/>
            <w:sz w:val="22"/>
            <w:szCs w:val="22"/>
          </w:rPr>
          <w:t>craft</w:t>
        </w:r>
      </w:hyperlink>
      <w:r w:rsidR="00135129" w:rsidRPr="00D06EF9">
        <w:rPr>
          <w:rFonts w:asciiTheme="majorHAnsi" w:hAnsiTheme="majorHAnsi" w:cstheme="majorHAnsi"/>
          <w:sz w:val="22"/>
          <w:szCs w:val="22"/>
        </w:rPr>
        <w:t>.......................</w:t>
      </w:r>
      <w:r w:rsidR="00472D04" w:rsidRPr="00D06EF9">
        <w:rPr>
          <w:rFonts w:asciiTheme="majorHAnsi" w:hAnsiTheme="majorHAnsi" w:cstheme="majorHAnsi"/>
          <w:sz w:val="22"/>
          <w:szCs w:val="22"/>
        </w:rPr>
        <w:t>.............................</w:t>
      </w:r>
      <w:r w:rsidR="00472D04" w:rsidRPr="00D06EF9">
        <w:rPr>
          <w:rFonts w:asciiTheme="majorHAnsi" w:hAnsiTheme="majorHAnsi" w:cstheme="majorHAnsi"/>
          <w:sz w:val="22"/>
          <w:szCs w:val="22"/>
        </w:rPr>
        <w:tab/>
        <w:t>36</w:t>
      </w:r>
    </w:p>
    <w:p w14:paraId="0D18CB81" w14:textId="04F32ADA" w:rsidR="00135129" w:rsidRPr="00D06EF9" w:rsidRDefault="008268A1" w:rsidP="00135129">
      <w:pPr>
        <w:ind w:left="720" w:firstLine="720"/>
        <w:rPr>
          <w:rFonts w:asciiTheme="majorHAnsi" w:hAnsiTheme="majorHAnsi" w:cstheme="majorHAnsi"/>
          <w:sz w:val="22"/>
          <w:szCs w:val="22"/>
        </w:rPr>
      </w:pPr>
      <w:hyperlink w:anchor="Orienteering" w:history="1">
        <w:r w:rsidR="00135129" w:rsidRPr="00D06EF9">
          <w:rPr>
            <w:rStyle w:val="Hyperlink"/>
            <w:rFonts w:asciiTheme="majorHAnsi" w:hAnsiTheme="majorHAnsi" w:cstheme="majorHAnsi"/>
            <w:sz w:val="22"/>
            <w:szCs w:val="22"/>
          </w:rPr>
          <w:t>Orienteering</w:t>
        </w:r>
      </w:hyperlink>
      <w:r w:rsidR="00135129" w:rsidRPr="00D06EF9">
        <w:rPr>
          <w:rFonts w:asciiTheme="majorHAnsi" w:hAnsiTheme="majorHAnsi" w:cstheme="majorHAnsi"/>
          <w:sz w:val="22"/>
          <w:szCs w:val="22"/>
        </w:rPr>
        <w:t>...........................................</w:t>
      </w:r>
      <w:r w:rsidR="00472D04" w:rsidRPr="00D06EF9">
        <w:rPr>
          <w:rFonts w:asciiTheme="majorHAnsi" w:hAnsiTheme="majorHAnsi" w:cstheme="majorHAnsi"/>
          <w:sz w:val="22"/>
          <w:szCs w:val="22"/>
        </w:rPr>
        <w:t>............................</w:t>
      </w:r>
      <w:r w:rsidR="00472D04" w:rsidRPr="00D06EF9">
        <w:rPr>
          <w:rFonts w:asciiTheme="majorHAnsi" w:hAnsiTheme="majorHAnsi" w:cstheme="majorHAnsi"/>
          <w:sz w:val="22"/>
          <w:szCs w:val="22"/>
        </w:rPr>
        <w:tab/>
        <w:t>36</w:t>
      </w:r>
    </w:p>
    <w:p w14:paraId="0B43D7AD" w14:textId="187F623A" w:rsidR="00135129" w:rsidRPr="00D06EF9" w:rsidRDefault="00135129" w:rsidP="00135129">
      <w:pPr>
        <w:tabs>
          <w:tab w:val="left" w:pos="284"/>
          <w:tab w:val="left" w:pos="567"/>
        </w:tabs>
        <w:rPr>
          <w:rFonts w:asciiTheme="majorHAnsi" w:hAnsiTheme="majorHAnsi" w:cstheme="majorHAnsi"/>
          <w:sz w:val="22"/>
          <w:szCs w:val="22"/>
        </w:rPr>
      </w:pPr>
      <w:r w:rsidRPr="00D06EF9">
        <w:rPr>
          <w:rFonts w:asciiTheme="majorHAnsi" w:hAnsiTheme="majorHAnsi" w:cstheme="majorHAnsi"/>
          <w:sz w:val="22"/>
          <w:szCs w:val="22"/>
        </w:rPr>
        <w:tab/>
      </w:r>
      <w:r w:rsidRPr="00D06EF9">
        <w:rPr>
          <w:rFonts w:asciiTheme="majorHAnsi" w:hAnsiTheme="majorHAnsi" w:cstheme="majorHAnsi"/>
          <w:sz w:val="22"/>
          <w:szCs w:val="22"/>
        </w:rPr>
        <w:tab/>
      </w:r>
      <w:r w:rsidRPr="00D06EF9">
        <w:rPr>
          <w:rFonts w:asciiTheme="majorHAnsi" w:hAnsiTheme="majorHAnsi" w:cstheme="majorHAnsi"/>
          <w:sz w:val="22"/>
          <w:szCs w:val="22"/>
        </w:rPr>
        <w:tab/>
      </w:r>
      <w:r w:rsidRPr="00D06EF9">
        <w:rPr>
          <w:rFonts w:asciiTheme="majorHAnsi" w:hAnsiTheme="majorHAnsi" w:cstheme="majorHAnsi"/>
          <w:sz w:val="22"/>
          <w:szCs w:val="22"/>
        </w:rPr>
        <w:tab/>
      </w:r>
      <w:hyperlink w:anchor="MountainBiking" w:history="1">
        <w:r w:rsidRPr="00D06EF9">
          <w:rPr>
            <w:rStyle w:val="Hyperlink"/>
            <w:rFonts w:asciiTheme="majorHAnsi" w:hAnsiTheme="majorHAnsi" w:cstheme="majorHAnsi"/>
            <w:sz w:val="22"/>
            <w:szCs w:val="22"/>
          </w:rPr>
          <w:t>Mountain Biking (and Off Road Cycling)</w:t>
        </w:r>
      </w:hyperlink>
      <w:r w:rsidR="00472D04" w:rsidRPr="00D06EF9">
        <w:rPr>
          <w:rFonts w:asciiTheme="majorHAnsi" w:hAnsiTheme="majorHAnsi" w:cstheme="majorHAnsi"/>
          <w:sz w:val="22"/>
          <w:szCs w:val="22"/>
        </w:rPr>
        <w:t>...........................</w:t>
      </w:r>
      <w:r w:rsidR="00CE4583">
        <w:rPr>
          <w:rFonts w:asciiTheme="majorHAnsi" w:hAnsiTheme="majorHAnsi" w:cstheme="majorHAnsi"/>
          <w:sz w:val="22"/>
          <w:szCs w:val="22"/>
        </w:rPr>
        <w:t>.</w:t>
      </w:r>
      <w:r w:rsidR="00CE4583">
        <w:rPr>
          <w:rFonts w:asciiTheme="majorHAnsi" w:hAnsiTheme="majorHAnsi" w:cstheme="majorHAnsi"/>
          <w:sz w:val="22"/>
          <w:szCs w:val="22"/>
        </w:rPr>
        <w:tab/>
      </w:r>
      <w:r w:rsidR="00472D04" w:rsidRPr="00D06EF9">
        <w:rPr>
          <w:rFonts w:asciiTheme="majorHAnsi" w:hAnsiTheme="majorHAnsi" w:cstheme="majorHAnsi"/>
          <w:sz w:val="22"/>
          <w:szCs w:val="22"/>
        </w:rPr>
        <w:t>37</w:t>
      </w:r>
    </w:p>
    <w:p w14:paraId="44B5CA16" w14:textId="5013AEE3" w:rsidR="00135129" w:rsidRPr="00D06EF9" w:rsidRDefault="00135129" w:rsidP="00135129">
      <w:pPr>
        <w:tabs>
          <w:tab w:val="left" w:pos="284"/>
          <w:tab w:val="left" w:pos="567"/>
        </w:tabs>
        <w:rPr>
          <w:rFonts w:asciiTheme="majorHAnsi" w:hAnsiTheme="majorHAnsi" w:cstheme="majorHAnsi"/>
          <w:bCs/>
          <w:color w:val="000000"/>
          <w:sz w:val="22"/>
          <w:szCs w:val="22"/>
        </w:rPr>
      </w:pPr>
      <w:r w:rsidRPr="00D06EF9">
        <w:rPr>
          <w:rFonts w:asciiTheme="majorHAnsi" w:hAnsiTheme="majorHAnsi" w:cstheme="majorHAnsi"/>
          <w:bCs/>
          <w:color w:val="000000"/>
          <w:sz w:val="22"/>
          <w:szCs w:val="22"/>
        </w:rPr>
        <w:tab/>
      </w:r>
      <w:r w:rsidRPr="00D06EF9">
        <w:rPr>
          <w:rFonts w:asciiTheme="majorHAnsi" w:hAnsiTheme="majorHAnsi" w:cstheme="majorHAnsi"/>
          <w:bCs/>
          <w:color w:val="000000"/>
          <w:sz w:val="22"/>
          <w:szCs w:val="22"/>
        </w:rPr>
        <w:tab/>
      </w:r>
      <w:r w:rsidRPr="00D06EF9">
        <w:rPr>
          <w:rFonts w:asciiTheme="majorHAnsi" w:hAnsiTheme="majorHAnsi" w:cstheme="majorHAnsi"/>
          <w:bCs/>
          <w:color w:val="000000"/>
          <w:sz w:val="22"/>
          <w:szCs w:val="22"/>
        </w:rPr>
        <w:tab/>
      </w:r>
      <w:r w:rsidRPr="00D06EF9">
        <w:rPr>
          <w:rFonts w:asciiTheme="majorHAnsi" w:hAnsiTheme="majorHAnsi" w:cstheme="majorHAnsi"/>
          <w:bCs/>
          <w:color w:val="000000"/>
          <w:sz w:val="22"/>
          <w:szCs w:val="22"/>
        </w:rPr>
        <w:tab/>
      </w:r>
      <w:hyperlink w:anchor="WateRockactivities" w:history="1">
        <w:r w:rsidRPr="00D06EF9">
          <w:rPr>
            <w:rStyle w:val="Hyperlink"/>
            <w:rFonts w:asciiTheme="majorHAnsi" w:hAnsiTheme="majorHAnsi" w:cstheme="majorHAnsi"/>
            <w:bCs/>
            <w:sz w:val="22"/>
            <w:szCs w:val="22"/>
          </w:rPr>
          <w:t>Combined Water/Rock activities</w:t>
        </w:r>
      </w:hyperlink>
      <w:r w:rsidRPr="00D06EF9">
        <w:rPr>
          <w:rFonts w:asciiTheme="majorHAnsi" w:hAnsiTheme="majorHAnsi" w:cstheme="majorHAnsi"/>
          <w:bCs/>
          <w:color w:val="000000"/>
          <w:sz w:val="22"/>
          <w:szCs w:val="22"/>
        </w:rPr>
        <w:t>...........</w:t>
      </w:r>
      <w:r w:rsidR="00472D04" w:rsidRPr="00D06EF9">
        <w:rPr>
          <w:rFonts w:asciiTheme="majorHAnsi" w:hAnsiTheme="majorHAnsi" w:cstheme="majorHAnsi"/>
          <w:bCs/>
          <w:color w:val="000000"/>
          <w:sz w:val="22"/>
          <w:szCs w:val="22"/>
        </w:rPr>
        <w:t>.............................</w:t>
      </w:r>
      <w:r w:rsidR="00472D04" w:rsidRPr="00D06EF9">
        <w:rPr>
          <w:rFonts w:asciiTheme="majorHAnsi" w:hAnsiTheme="majorHAnsi" w:cstheme="majorHAnsi"/>
          <w:bCs/>
          <w:color w:val="000000"/>
          <w:sz w:val="22"/>
          <w:szCs w:val="22"/>
        </w:rPr>
        <w:tab/>
        <w:t>37</w:t>
      </w:r>
    </w:p>
    <w:p w14:paraId="0D16775A" w14:textId="077DC5DB" w:rsidR="00135129" w:rsidRPr="00D06EF9" w:rsidRDefault="00135129" w:rsidP="00135129">
      <w:pPr>
        <w:tabs>
          <w:tab w:val="left" w:pos="284"/>
          <w:tab w:val="left" w:pos="567"/>
        </w:tabs>
        <w:rPr>
          <w:rFonts w:asciiTheme="majorHAnsi" w:hAnsiTheme="majorHAnsi" w:cstheme="majorHAnsi"/>
          <w:bCs/>
          <w:color w:val="000000"/>
          <w:sz w:val="22"/>
          <w:szCs w:val="22"/>
        </w:rPr>
      </w:pPr>
      <w:r w:rsidRPr="00D06EF9">
        <w:rPr>
          <w:rFonts w:asciiTheme="majorHAnsi" w:hAnsiTheme="majorHAnsi" w:cstheme="majorHAnsi"/>
          <w:bCs/>
          <w:color w:val="000000"/>
          <w:sz w:val="22"/>
          <w:szCs w:val="22"/>
        </w:rPr>
        <w:tab/>
      </w:r>
      <w:r w:rsidRPr="00D06EF9">
        <w:rPr>
          <w:rFonts w:asciiTheme="majorHAnsi" w:hAnsiTheme="majorHAnsi" w:cstheme="majorHAnsi"/>
          <w:bCs/>
          <w:color w:val="000000"/>
          <w:sz w:val="22"/>
          <w:szCs w:val="22"/>
        </w:rPr>
        <w:tab/>
      </w:r>
      <w:r w:rsidRPr="00D06EF9">
        <w:rPr>
          <w:rFonts w:asciiTheme="majorHAnsi" w:hAnsiTheme="majorHAnsi" w:cstheme="majorHAnsi"/>
          <w:bCs/>
          <w:color w:val="000000"/>
          <w:sz w:val="22"/>
          <w:szCs w:val="22"/>
        </w:rPr>
        <w:tab/>
      </w:r>
      <w:r w:rsidRPr="00D06EF9">
        <w:rPr>
          <w:rFonts w:asciiTheme="majorHAnsi" w:hAnsiTheme="majorHAnsi" w:cstheme="majorHAnsi"/>
          <w:bCs/>
          <w:color w:val="000000"/>
          <w:sz w:val="22"/>
          <w:szCs w:val="22"/>
        </w:rPr>
        <w:tab/>
      </w:r>
      <w:hyperlink w:anchor="Diving" w:history="1">
        <w:r w:rsidRPr="00D06EF9">
          <w:rPr>
            <w:rStyle w:val="Hyperlink"/>
            <w:rFonts w:asciiTheme="majorHAnsi" w:hAnsiTheme="majorHAnsi" w:cstheme="majorHAnsi"/>
            <w:bCs/>
            <w:sz w:val="22"/>
            <w:szCs w:val="22"/>
          </w:rPr>
          <w:t>Diving</w:t>
        </w:r>
      </w:hyperlink>
      <w:r w:rsidRPr="00D06EF9">
        <w:rPr>
          <w:rFonts w:asciiTheme="majorHAnsi" w:hAnsiTheme="majorHAnsi" w:cstheme="majorHAnsi"/>
          <w:bCs/>
          <w:color w:val="000000"/>
          <w:sz w:val="22"/>
          <w:szCs w:val="22"/>
        </w:rPr>
        <w:t>.....................................................</w:t>
      </w:r>
      <w:r w:rsidR="00472D04" w:rsidRPr="00D06EF9">
        <w:rPr>
          <w:rFonts w:asciiTheme="majorHAnsi" w:hAnsiTheme="majorHAnsi" w:cstheme="majorHAnsi"/>
          <w:bCs/>
          <w:color w:val="000000"/>
          <w:sz w:val="22"/>
          <w:szCs w:val="22"/>
        </w:rPr>
        <w:t>.............................</w:t>
      </w:r>
      <w:r w:rsidR="00472D04" w:rsidRPr="00D06EF9">
        <w:rPr>
          <w:rFonts w:asciiTheme="majorHAnsi" w:hAnsiTheme="majorHAnsi" w:cstheme="majorHAnsi"/>
          <w:bCs/>
          <w:color w:val="000000"/>
          <w:sz w:val="22"/>
          <w:szCs w:val="22"/>
        </w:rPr>
        <w:tab/>
        <w:t>38</w:t>
      </w:r>
    </w:p>
    <w:p w14:paraId="31ED6481" w14:textId="2B4B137B" w:rsidR="00135129" w:rsidRPr="00D06EF9" w:rsidRDefault="00135129" w:rsidP="00135129">
      <w:pPr>
        <w:tabs>
          <w:tab w:val="left" w:pos="284"/>
        </w:tabs>
        <w:rPr>
          <w:rFonts w:asciiTheme="majorHAnsi" w:hAnsiTheme="majorHAnsi" w:cstheme="majorHAnsi"/>
          <w:sz w:val="22"/>
          <w:szCs w:val="22"/>
        </w:rPr>
      </w:pPr>
      <w:r w:rsidRPr="00D06EF9">
        <w:rPr>
          <w:rFonts w:asciiTheme="majorHAnsi" w:hAnsiTheme="majorHAnsi" w:cstheme="majorHAnsi"/>
          <w:sz w:val="22"/>
          <w:szCs w:val="22"/>
        </w:rPr>
        <w:tab/>
      </w:r>
      <w:r w:rsidRPr="00D06EF9">
        <w:rPr>
          <w:rFonts w:asciiTheme="majorHAnsi" w:hAnsiTheme="majorHAnsi" w:cstheme="majorHAnsi"/>
          <w:sz w:val="22"/>
          <w:szCs w:val="22"/>
        </w:rPr>
        <w:tab/>
      </w:r>
      <w:r w:rsidRPr="00D06EF9">
        <w:rPr>
          <w:rFonts w:asciiTheme="majorHAnsi" w:hAnsiTheme="majorHAnsi" w:cstheme="majorHAnsi"/>
          <w:sz w:val="22"/>
          <w:szCs w:val="22"/>
        </w:rPr>
        <w:tab/>
      </w:r>
      <w:hyperlink w:anchor="DofE" w:history="1">
        <w:r w:rsidRPr="00D06EF9">
          <w:rPr>
            <w:rStyle w:val="Hyperlink"/>
            <w:rFonts w:asciiTheme="majorHAnsi" w:hAnsiTheme="majorHAnsi" w:cstheme="majorHAnsi"/>
            <w:sz w:val="22"/>
            <w:szCs w:val="22"/>
          </w:rPr>
          <w:t>Duke of Edinburgh’s Award Scheme Activities</w:t>
        </w:r>
      </w:hyperlink>
      <w:r w:rsidR="00472D04" w:rsidRPr="00D06EF9">
        <w:rPr>
          <w:rFonts w:asciiTheme="majorHAnsi" w:hAnsiTheme="majorHAnsi" w:cstheme="majorHAnsi"/>
          <w:sz w:val="22"/>
          <w:szCs w:val="22"/>
        </w:rPr>
        <w:t>..................</w:t>
      </w:r>
      <w:r w:rsidR="00CE4583">
        <w:rPr>
          <w:rFonts w:asciiTheme="majorHAnsi" w:hAnsiTheme="majorHAnsi" w:cstheme="majorHAnsi"/>
          <w:sz w:val="22"/>
          <w:szCs w:val="22"/>
        </w:rPr>
        <w:t>.</w:t>
      </w:r>
      <w:r w:rsidR="00472D04" w:rsidRPr="00D06EF9">
        <w:rPr>
          <w:rFonts w:asciiTheme="majorHAnsi" w:hAnsiTheme="majorHAnsi" w:cstheme="majorHAnsi"/>
          <w:sz w:val="22"/>
          <w:szCs w:val="22"/>
        </w:rPr>
        <w:tab/>
        <w:t>40</w:t>
      </w:r>
    </w:p>
    <w:p w14:paraId="2F6450C6" w14:textId="69E7F840" w:rsidR="007C3A05" w:rsidRPr="00D06EF9" w:rsidRDefault="007C3A05" w:rsidP="00135129">
      <w:pPr>
        <w:tabs>
          <w:tab w:val="left" w:pos="284"/>
        </w:tabs>
        <w:rPr>
          <w:rFonts w:asciiTheme="majorHAnsi" w:hAnsiTheme="majorHAnsi" w:cstheme="majorHAnsi"/>
          <w:sz w:val="22"/>
          <w:szCs w:val="22"/>
        </w:rPr>
      </w:pPr>
      <w:r w:rsidRPr="00D06EF9">
        <w:rPr>
          <w:rFonts w:asciiTheme="majorHAnsi" w:hAnsiTheme="majorHAnsi" w:cstheme="majorHAnsi"/>
          <w:sz w:val="22"/>
          <w:szCs w:val="22"/>
        </w:rPr>
        <w:tab/>
      </w:r>
      <w:r w:rsidRPr="00D06EF9">
        <w:rPr>
          <w:rFonts w:asciiTheme="majorHAnsi" w:hAnsiTheme="majorHAnsi" w:cstheme="majorHAnsi"/>
          <w:sz w:val="22"/>
          <w:szCs w:val="22"/>
        </w:rPr>
        <w:tab/>
      </w:r>
      <w:r w:rsidRPr="00D06EF9">
        <w:rPr>
          <w:rFonts w:asciiTheme="majorHAnsi" w:hAnsiTheme="majorHAnsi" w:cstheme="majorHAnsi"/>
          <w:sz w:val="22"/>
          <w:szCs w:val="22"/>
        </w:rPr>
        <w:tab/>
      </w:r>
      <w:hyperlink w:anchor="TrampolineParks" w:history="1">
        <w:r w:rsidRPr="00D06EF9">
          <w:rPr>
            <w:rStyle w:val="Hyperlink"/>
            <w:rFonts w:asciiTheme="majorHAnsi" w:hAnsiTheme="majorHAnsi" w:cstheme="majorHAnsi"/>
            <w:sz w:val="22"/>
            <w:szCs w:val="22"/>
          </w:rPr>
          <w:t>Trampoline Parks</w:t>
        </w:r>
      </w:hyperlink>
      <w:r w:rsidRPr="00D06EF9">
        <w:rPr>
          <w:rFonts w:asciiTheme="majorHAnsi" w:hAnsiTheme="majorHAnsi" w:cstheme="majorHAnsi"/>
          <w:sz w:val="22"/>
          <w:szCs w:val="22"/>
        </w:rPr>
        <w:t>……………………………………………</w:t>
      </w:r>
      <w:r w:rsidR="00CE4583">
        <w:rPr>
          <w:rFonts w:asciiTheme="majorHAnsi" w:hAnsiTheme="majorHAnsi" w:cstheme="majorHAnsi"/>
          <w:sz w:val="22"/>
          <w:szCs w:val="22"/>
        </w:rPr>
        <w:t>……………….</w:t>
      </w:r>
      <w:r w:rsidR="00472D04" w:rsidRPr="00D06EF9">
        <w:rPr>
          <w:rFonts w:asciiTheme="majorHAnsi" w:hAnsiTheme="majorHAnsi" w:cstheme="majorHAnsi"/>
          <w:sz w:val="22"/>
          <w:szCs w:val="22"/>
        </w:rPr>
        <w:t xml:space="preserve">   </w:t>
      </w:r>
      <w:r w:rsidR="00CE4583">
        <w:rPr>
          <w:rFonts w:asciiTheme="majorHAnsi" w:hAnsiTheme="majorHAnsi" w:cstheme="majorHAnsi"/>
          <w:sz w:val="22"/>
          <w:szCs w:val="22"/>
        </w:rPr>
        <w:tab/>
      </w:r>
      <w:r w:rsidR="00472D04" w:rsidRPr="00D06EF9">
        <w:rPr>
          <w:rFonts w:asciiTheme="majorHAnsi" w:hAnsiTheme="majorHAnsi" w:cstheme="majorHAnsi"/>
          <w:sz w:val="22"/>
          <w:szCs w:val="22"/>
        </w:rPr>
        <w:t>40</w:t>
      </w:r>
    </w:p>
    <w:p w14:paraId="7B35742A" w14:textId="77777777" w:rsidR="00135129" w:rsidRPr="00D06EF9" w:rsidRDefault="00135129" w:rsidP="00135129">
      <w:pPr>
        <w:tabs>
          <w:tab w:val="left" w:pos="284"/>
        </w:tabs>
        <w:rPr>
          <w:rFonts w:asciiTheme="majorHAnsi" w:hAnsiTheme="majorHAnsi" w:cstheme="majorHAnsi"/>
          <w:sz w:val="22"/>
          <w:szCs w:val="22"/>
        </w:rPr>
      </w:pPr>
      <w:r w:rsidRPr="00D06EF9">
        <w:rPr>
          <w:rFonts w:asciiTheme="majorHAnsi" w:hAnsiTheme="majorHAnsi" w:cstheme="majorHAnsi"/>
          <w:sz w:val="22"/>
          <w:szCs w:val="22"/>
        </w:rPr>
        <w:tab/>
      </w:r>
      <w:r w:rsidRPr="00D06EF9">
        <w:rPr>
          <w:rFonts w:asciiTheme="majorHAnsi" w:hAnsiTheme="majorHAnsi" w:cstheme="majorHAnsi"/>
          <w:sz w:val="22"/>
          <w:szCs w:val="22"/>
        </w:rPr>
        <w:tab/>
      </w:r>
      <w:r w:rsidRPr="00D06EF9">
        <w:rPr>
          <w:rFonts w:asciiTheme="majorHAnsi" w:hAnsiTheme="majorHAnsi" w:cstheme="majorHAnsi"/>
          <w:sz w:val="22"/>
          <w:szCs w:val="22"/>
        </w:rPr>
        <w:tab/>
      </w:r>
    </w:p>
    <w:p w14:paraId="4CB65E27" w14:textId="77777777" w:rsidR="00135129" w:rsidRPr="00D06EF9" w:rsidRDefault="00135129" w:rsidP="00135129">
      <w:pPr>
        <w:jc w:val="both"/>
        <w:rPr>
          <w:rFonts w:asciiTheme="majorHAnsi" w:hAnsiTheme="majorHAnsi" w:cstheme="majorHAnsi"/>
          <w:b/>
          <w:sz w:val="22"/>
          <w:szCs w:val="28"/>
        </w:rPr>
      </w:pPr>
    </w:p>
    <w:p w14:paraId="0B46D16B" w14:textId="77777777" w:rsidR="00135129" w:rsidRPr="00D06EF9" w:rsidRDefault="00135129" w:rsidP="00135129">
      <w:pPr>
        <w:jc w:val="both"/>
        <w:rPr>
          <w:rFonts w:asciiTheme="majorHAnsi" w:hAnsiTheme="majorHAnsi" w:cstheme="majorHAnsi"/>
          <w:b/>
          <w:sz w:val="22"/>
          <w:szCs w:val="32"/>
          <w:u w:val="single"/>
        </w:rPr>
      </w:pPr>
      <w:bookmarkStart w:id="73" w:name="Introduction"/>
      <w:r w:rsidRPr="00D06EF9">
        <w:rPr>
          <w:rFonts w:asciiTheme="majorHAnsi" w:hAnsiTheme="majorHAnsi" w:cstheme="majorHAnsi"/>
          <w:b/>
          <w:sz w:val="22"/>
          <w:szCs w:val="32"/>
          <w:u w:val="single"/>
        </w:rPr>
        <w:t>Introduction</w:t>
      </w:r>
    </w:p>
    <w:bookmarkEnd w:id="73"/>
    <w:p w14:paraId="36DCA1C8" w14:textId="77777777" w:rsidR="00135129" w:rsidRPr="00D06EF9" w:rsidRDefault="00135129" w:rsidP="00135129">
      <w:pPr>
        <w:jc w:val="both"/>
        <w:rPr>
          <w:rFonts w:asciiTheme="majorHAnsi" w:hAnsiTheme="majorHAnsi" w:cstheme="majorHAnsi"/>
          <w:sz w:val="22"/>
          <w:szCs w:val="22"/>
          <w:highlight w:val="yellow"/>
        </w:rPr>
      </w:pPr>
    </w:p>
    <w:p w14:paraId="49373A11" w14:textId="7AE9F224" w:rsidR="00135129" w:rsidRPr="00D06EF9" w:rsidRDefault="00135129" w:rsidP="00135129">
      <w:pPr>
        <w:jc w:val="both"/>
        <w:rPr>
          <w:rFonts w:asciiTheme="majorHAnsi" w:hAnsiTheme="majorHAnsi" w:cstheme="majorHAnsi"/>
          <w:sz w:val="22"/>
          <w:szCs w:val="22"/>
        </w:rPr>
      </w:pPr>
      <w:r w:rsidRPr="00D06EF9">
        <w:rPr>
          <w:rFonts w:asciiTheme="majorHAnsi" w:hAnsiTheme="majorHAnsi" w:cstheme="majorHAnsi"/>
          <w:sz w:val="22"/>
          <w:szCs w:val="22"/>
        </w:rPr>
        <w:t>This appendix includes specific information relating to the adventure activities</w:t>
      </w:r>
      <w:r w:rsidR="00163A96" w:rsidRPr="00D06EF9">
        <w:rPr>
          <w:rFonts w:asciiTheme="majorHAnsi" w:hAnsiTheme="majorHAnsi" w:cstheme="majorHAnsi"/>
          <w:sz w:val="22"/>
          <w:szCs w:val="22"/>
        </w:rPr>
        <w:t>,</w:t>
      </w:r>
      <w:r w:rsidRPr="00D06EF9">
        <w:rPr>
          <w:rFonts w:asciiTheme="majorHAnsi" w:hAnsiTheme="majorHAnsi" w:cstheme="majorHAnsi"/>
          <w:sz w:val="22"/>
          <w:szCs w:val="22"/>
        </w:rPr>
        <w:t xml:space="preserve"> which are most commonly run or organised by Nottingham City establishments. If you are planning an adventure activity for which procedures are not outlined in this section, you should follow the National Governing Body guidance for that activity including any requirements for staff competence, qualifications, safety equipment, ratios, etc. (where this is available). In the absence of such guidance, or if there is doubt</w:t>
      </w:r>
      <w:r w:rsidR="007C3A05" w:rsidRPr="00D06EF9">
        <w:rPr>
          <w:rFonts w:asciiTheme="majorHAnsi" w:hAnsiTheme="majorHAnsi" w:cstheme="majorHAnsi"/>
          <w:sz w:val="22"/>
          <w:szCs w:val="22"/>
        </w:rPr>
        <w:t xml:space="preserve">, you should contact the </w:t>
      </w:r>
      <w:r w:rsidRPr="00D06EF9">
        <w:rPr>
          <w:rFonts w:asciiTheme="majorHAnsi" w:hAnsiTheme="majorHAnsi" w:cstheme="majorHAnsi"/>
          <w:sz w:val="22"/>
          <w:szCs w:val="22"/>
        </w:rPr>
        <w:t>Education</w:t>
      </w:r>
      <w:r w:rsidR="007C3A05" w:rsidRPr="00D06EF9">
        <w:rPr>
          <w:rFonts w:asciiTheme="majorHAnsi" w:hAnsiTheme="majorHAnsi" w:cstheme="majorHAnsi"/>
          <w:sz w:val="22"/>
          <w:szCs w:val="22"/>
        </w:rPr>
        <w:t>al Visit</w:t>
      </w:r>
      <w:r w:rsidR="00AF0DD4" w:rsidRPr="00D06EF9">
        <w:rPr>
          <w:rFonts w:asciiTheme="majorHAnsi" w:hAnsiTheme="majorHAnsi" w:cstheme="majorHAnsi"/>
          <w:sz w:val="22"/>
          <w:szCs w:val="22"/>
        </w:rPr>
        <w:t>s</w:t>
      </w:r>
      <w:r w:rsidRPr="00D06EF9">
        <w:rPr>
          <w:rFonts w:asciiTheme="majorHAnsi" w:hAnsiTheme="majorHAnsi" w:cstheme="majorHAnsi"/>
          <w:sz w:val="22"/>
          <w:szCs w:val="22"/>
        </w:rPr>
        <w:t xml:space="preserve"> Adviser at an early stage of the planning.</w:t>
      </w:r>
    </w:p>
    <w:p w14:paraId="66BB71CB" w14:textId="77777777" w:rsidR="00135129" w:rsidRPr="00D06EF9" w:rsidRDefault="00135129" w:rsidP="00135129">
      <w:pPr>
        <w:jc w:val="both"/>
        <w:rPr>
          <w:rFonts w:asciiTheme="majorHAnsi" w:hAnsiTheme="majorHAnsi" w:cstheme="majorHAnsi"/>
          <w:sz w:val="22"/>
          <w:szCs w:val="22"/>
        </w:rPr>
      </w:pPr>
    </w:p>
    <w:p w14:paraId="40096DDC" w14:textId="45234BDC" w:rsidR="00135129" w:rsidRPr="00D06EF9" w:rsidRDefault="00135129" w:rsidP="00135129">
      <w:pPr>
        <w:jc w:val="both"/>
        <w:rPr>
          <w:rFonts w:asciiTheme="majorHAnsi" w:hAnsiTheme="majorHAnsi" w:cstheme="majorHAnsi"/>
          <w:sz w:val="22"/>
          <w:szCs w:val="22"/>
        </w:rPr>
      </w:pPr>
      <w:r w:rsidRPr="00D06EF9">
        <w:rPr>
          <w:rFonts w:asciiTheme="majorHAnsi" w:hAnsiTheme="majorHAnsi" w:cstheme="majorHAnsi"/>
          <w:sz w:val="22"/>
          <w:szCs w:val="22"/>
        </w:rPr>
        <w:t xml:space="preserve">The following notes are provided to make clear the range of national and local qualifications available, </w:t>
      </w:r>
      <w:r w:rsidRPr="00D06EF9">
        <w:rPr>
          <w:rFonts w:asciiTheme="majorHAnsi" w:hAnsiTheme="majorHAnsi" w:cstheme="majorHAnsi"/>
          <w:b/>
          <w:sz w:val="22"/>
          <w:szCs w:val="22"/>
        </w:rPr>
        <w:t>and to outline the minimum standards of competence required by Nottingham City Council</w:t>
      </w:r>
      <w:r w:rsidRPr="00D06EF9">
        <w:rPr>
          <w:rFonts w:asciiTheme="majorHAnsi" w:hAnsiTheme="majorHAnsi" w:cstheme="majorHAnsi"/>
          <w:sz w:val="22"/>
          <w:szCs w:val="22"/>
        </w:rPr>
        <w:t>. Suggested Staff/student ratios are included - but ratios should always be reviewed as part of the risk assessment. Adventure Activities and Overseas Expeditions require LA approval. Staff planning to deliver an Adventure Activity must first s</w:t>
      </w:r>
      <w:r w:rsidR="003C57D3" w:rsidRPr="00D06EF9">
        <w:rPr>
          <w:rFonts w:asciiTheme="majorHAnsi" w:hAnsiTheme="majorHAnsi" w:cstheme="majorHAnsi"/>
          <w:sz w:val="22"/>
          <w:szCs w:val="22"/>
        </w:rPr>
        <w:t>ubmit a Activity Leader Form</w:t>
      </w:r>
      <w:r w:rsidR="00AF0DD4" w:rsidRPr="00D06EF9">
        <w:rPr>
          <w:rFonts w:asciiTheme="majorHAnsi" w:hAnsiTheme="majorHAnsi" w:cstheme="majorHAnsi"/>
          <w:sz w:val="22"/>
          <w:szCs w:val="22"/>
        </w:rPr>
        <w:t xml:space="preserve"> </w:t>
      </w:r>
      <w:r w:rsidR="003C57D3" w:rsidRPr="00D06EF9">
        <w:rPr>
          <w:rFonts w:asciiTheme="majorHAnsi" w:hAnsiTheme="majorHAnsi" w:cstheme="majorHAnsi"/>
          <w:sz w:val="22"/>
          <w:szCs w:val="22"/>
        </w:rPr>
        <w:t>(ALF</w:t>
      </w:r>
      <w:r w:rsidRPr="00D06EF9">
        <w:rPr>
          <w:rFonts w:asciiTheme="majorHAnsi" w:hAnsiTheme="majorHAnsi" w:cstheme="majorHAnsi"/>
          <w:sz w:val="22"/>
          <w:szCs w:val="22"/>
        </w:rPr>
        <w:t>). Refer to:</w:t>
      </w:r>
    </w:p>
    <w:p w14:paraId="44C86717" w14:textId="77777777" w:rsidR="00135129" w:rsidRPr="00D06EF9" w:rsidRDefault="00135129" w:rsidP="00135129">
      <w:pPr>
        <w:jc w:val="both"/>
        <w:rPr>
          <w:rFonts w:asciiTheme="majorHAnsi" w:hAnsiTheme="majorHAnsi" w:cstheme="majorHAnsi"/>
          <w:sz w:val="22"/>
          <w:szCs w:val="22"/>
        </w:rPr>
      </w:pPr>
    </w:p>
    <w:p w14:paraId="5727B2D9" w14:textId="77777777" w:rsidR="00135129" w:rsidRPr="00D06EF9" w:rsidRDefault="008268A1" w:rsidP="00135129">
      <w:pPr>
        <w:numPr>
          <w:ilvl w:val="0"/>
          <w:numId w:val="56"/>
        </w:numPr>
        <w:overflowPunct w:val="0"/>
        <w:autoSpaceDE w:val="0"/>
        <w:autoSpaceDN w:val="0"/>
        <w:adjustRightInd w:val="0"/>
        <w:jc w:val="both"/>
        <w:textAlignment w:val="baseline"/>
        <w:rPr>
          <w:rFonts w:asciiTheme="majorHAnsi" w:hAnsiTheme="majorHAnsi" w:cstheme="majorHAnsi"/>
          <w:b/>
          <w:sz w:val="22"/>
          <w:szCs w:val="22"/>
        </w:rPr>
      </w:pPr>
      <w:hyperlink w:anchor="Adven_Act" w:history="1">
        <w:r w:rsidR="00135129" w:rsidRPr="00D06EF9">
          <w:rPr>
            <w:rStyle w:val="Hyperlink"/>
            <w:rFonts w:asciiTheme="majorHAnsi" w:hAnsiTheme="majorHAnsi" w:cstheme="majorHAnsi"/>
            <w:sz w:val="22"/>
            <w:szCs w:val="22"/>
          </w:rPr>
          <w:t>Section 31</w:t>
        </w:r>
      </w:hyperlink>
      <w:r w:rsidR="00135129" w:rsidRPr="00D06EF9">
        <w:rPr>
          <w:rFonts w:asciiTheme="majorHAnsi" w:hAnsiTheme="majorHAnsi" w:cstheme="majorHAnsi"/>
          <w:sz w:val="22"/>
          <w:szCs w:val="22"/>
        </w:rPr>
        <w:t xml:space="preserve"> </w:t>
      </w:r>
      <w:r w:rsidR="00135129" w:rsidRPr="00D06EF9">
        <w:rPr>
          <w:rFonts w:asciiTheme="majorHAnsi" w:hAnsiTheme="majorHAnsi" w:cstheme="majorHAnsi"/>
          <w:b/>
          <w:sz w:val="22"/>
          <w:szCs w:val="22"/>
        </w:rPr>
        <w:t>Adventure Activities</w:t>
      </w:r>
    </w:p>
    <w:p w14:paraId="29051257" w14:textId="77777777" w:rsidR="00135129" w:rsidRPr="00D06EF9" w:rsidRDefault="008268A1" w:rsidP="00135129">
      <w:pPr>
        <w:numPr>
          <w:ilvl w:val="0"/>
          <w:numId w:val="56"/>
        </w:numPr>
        <w:overflowPunct w:val="0"/>
        <w:autoSpaceDE w:val="0"/>
        <w:autoSpaceDN w:val="0"/>
        <w:adjustRightInd w:val="0"/>
        <w:jc w:val="both"/>
        <w:textAlignment w:val="baseline"/>
        <w:rPr>
          <w:rFonts w:asciiTheme="majorHAnsi" w:hAnsiTheme="majorHAnsi" w:cstheme="majorHAnsi"/>
          <w:b/>
          <w:sz w:val="22"/>
          <w:szCs w:val="22"/>
        </w:rPr>
      </w:pPr>
      <w:hyperlink w:anchor="Approval_of_staff" w:history="1">
        <w:r w:rsidR="00135129" w:rsidRPr="00D06EF9">
          <w:rPr>
            <w:rStyle w:val="Hyperlink"/>
            <w:rFonts w:asciiTheme="majorHAnsi" w:hAnsiTheme="majorHAnsi" w:cstheme="majorHAnsi"/>
            <w:sz w:val="22"/>
            <w:szCs w:val="22"/>
          </w:rPr>
          <w:t>Section 32</w:t>
        </w:r>
      </w:hyperlink>
      <w:r w:rsidR="00135129" w:rsidRPr="00D06EF9">
        <w:rPr>
          <w:rFonts w:asciiTheme="majorHAnsi" w:hAnsiTheme="majorHAnsi" w:cstheme="majorHAnsi"/>
          <w:sz w:val="22"/>
          <w:szCs w:val="22"/>
        </w:rPr>
        <w:t xml:space="preserve"> </w:t>
      </w:r>
      <w:r w:rsidR="00135129" w:rsidRPr="00D06EF9">
        <w:rPr>
          <w:rFonts w:asciiTheme="majorHAnsi" w:hAnsiTheme="majorHAnsi" w:cstheme="majorHAnsi"/>
          <w:b/>
          <w:sz w:val="22"/>
          <w:szCs w:val="22"/>
        </w:rPr>
        <w:t>Approval of Staff to Lead an Adventure Activity</w:t>
      </w:r>
    </w:p>
    <w:p w14:paraId="429D4F79" w14:textId="77777777" w:rsidR="00135129" w:rsidRPr="00D06EF9" w:rsidRDefault="00135129" w:rsidP="00135129">
      <w:pPr>
        <w:ind w:left="300"/>
        <w:jc w:val="both"/>
        <w:rPr>
          <w:rFonts w:asciiTheme="majorHAnsi" w:hAnsiTheme="majorHAnsi" w:cstheme="majorHAnsi"/>
          <w:sz w:val="22"/>
          <w:szCs w:val="22"/>
        </w:rPr>
      </w:pPr>
    </w:p>
    <w:p w14:paraId="27FEB3D1" w14:textId="7D07FE2B" w:rsidR="00135129" w:rsidRPr="00D06EF9" w:rsidRDefault="00135129" w:rsidP="00135129">
      <w:pPr>
        <w:jc w:val="both"/>
        <w:rPr>
          <w:rFonts w:asciiTheme="majorHAnsi" w:hAnsiTheme="majorHAnsi" w:cstheme="majorHAnsi"/>
          <w:sz w:val="22"/>
          <w:szCs w:val="22"/>
        </w:rPr>
      </w:pPr>
      <w:r w:rsidRPr="00D06EF9">
        <w:rPr>
          <w:rFonts w:asciiTheme="majorHAnsi" w:hAnsiTheme="majorHAnsi" w:cstheme="majorHAnsi"/>
          <w:sz w:val="22"/>
          <w:szCs w:val="22"/>
        </w:rPr>
        <w:t>Where national or local coaching awards exist, they provide a useful benchmark for levels of technical competence, but managers/Heads</w:t>
      </w:r>
      <w:r w:rsidRPr="00D06EF9">
        <w:rPr>
          <w:rFonts w:asciiTheme="majorHAnsi" w:hAnsiTheme="majorHAnsi" w:cstheme="majorHAnsi"/>
          <w:b/>
          <w:sz w:val="22"/>
          <w:szCs w:val="22"/>
        </w:rPr>
        <w:t xml:space="preserve"> and </w:t>
      </w:r>
      <w:r w:rsidR="00D0477B" w:rsidRPr="00D06EF9">
        <w:rPr>
          <w:rFonts w:asciiTheme="majorHAnsi" w:hAnsiTheme="majorHAnsi" w:cstheme="majorHAnsi"/>
          <w:b/>
          <w:sz w:val="22"/>
          <w:szCs w:val="22"/>
        </w:rPr>
        <w:t>EVC</w:t>
      </w:r>
      <w:r w:rsidRPr="00D06EF9">
        <w:rPr>
          <w:rFonts w:asciiTheme="majorHAnsi" w:hAnsiTheme="majorHAnsi" w:cstheme="majorHAnsi"/>
          <w:b/>
          <w:sz w:val="22"/>
          <w:szCs w:val="22"/>
        </w:rPr>
        <w:t>s should balance this with knowledge of the experience and competence of the member of staff to be leading the activity</w:t>
      </w:r>
      <w:r w:rsidRPr="00D06EF9">
        <w:rPr>
          <w:rFonts w:asciiTheme="majorHAnsi" w:hAnsiTheme="majorHAnsi" w:cstheme="majorHAnsi"/>
          <w:sz w:val="22"/>
          <w:szCs w:val="22"/>
        </w:rPr>
        <w:t xml:space="preserve">.  Even the most exhaustive of national qualifications is assessed in a matter of days, or at the most weeks.  It is usually outside the remit of these qualifications to measure group control, or the ability to deal with difficult or disruptive young people.  In many instances, these qualities coupled with a clear understanding of the leader’s own working limitations, are as important to the safe running of activities as good equipment and technical competence. </w:t>
      </w:r>
    </w:p>
    <w:p w14:paraId="7145311D" w14:textId="77777777" w:rsidR="00135129" w:rsidRPr="00D06EF9" w:rsidRDefault="00135129" w:rsidP="00135129">
      <w:pPr>
        <w:jc w:val="both"/>
        <w:rPr>
          <w:rFonts w:asciiTheme="majorHAnsi" w:hAnsiTheme="majorHAnsi" w:cstheme="majorHAnsi"/>
          <w:sz w:val="22"/>
          <w:szCs w:val="22"/>
          <w:highlight w:val="yellow"/>
        </w:rPr>
      </w:pPr>
    </w:p>
    <w:p w14:paraId="067A1DB9" w14:textId="6858E530" w:rsidR="00135129" w:rsidRPr="00D06EF9" w:rsidRDefault="00135129" w:rsidP="00135129">
      <w:pPr>
        <w:jc w:val="both"/>
        <w:rPr>
          <w:rFonts w:asciiTheme="majorHAnsi" w:hAnsiTheme="majorHAnsi" w:cstheme="majorHAnsi"/>
          <w:b/>
          <w:sz w:val="22"/>
          <w:szCs w:val="22"/>
          <w:highlight w:val="yellow"/>
        </w:rPr>
      </w:pPr>
      <w:r w:rsidRPr="00D06EF9">
        <w:rPr>
          <w:rFonts w:asciiTheme="majorHAnsi" w:hAnsiTheme="majorHAnsi" w:cstheme="majorHAnsi"/>
          <w:b/>
          <w:sz w:val="22"/>
          <w:szCs w:val="22"/>
        </w:rPr>
        <w:t>Where qualifications are specified or relevant, the Manager/Head/</w:t>
      </w:r>
      <w:r w:rsidR="00D0477B" w:rsidRPr="00D06EF9">
        <w:rPr>
          <w:rFonts w:asciiTheme="majorHAnsi" w:hAnsiTheme="majorHAnsi" w:cstheme="majorHAnsi"/>
          <w:b/>
          <w:sz w:val="22"/>
          <w:szCs w:val="22"/>
        </w:rPr>
        <w:t>EVC</w:t>
      </w:r>
      <w:r w:rsidRPr="00D06EF9">
        <w:rPr>
          <w:rFonts w:asciiTheme="majorHAnsi" w:hAnsiTheme="majorHAnsi" w:cstheme="majorHAnsi"/>
          <w:b/>
          <w:sz w:val="22"/>
          <w:szCs w:val="22"/>
        </w:rPr>
        <w:t xml:space="preserve"> must ensure that any employees or volunteers running activities produce evidence of their qualification (</w:t>
      </w:r>
      <w:r w:rsidRPr="00D06EF9">
        <w:rPr>
          <w:rFonts w:asciiTheme="majorHAnsi" w:hAnsiTheme="majorHAnsi" w:cstheme="majorHAnsi"/>
          <w:bCs/>
          <w:sz w:val="22"/>
          <w:szCs w:val="22"/>
          <w:u w:val="single"/>
        </w:rPr>
        <w:t xml:space="preserve">original </w:t>
      </w:r>
      <w:r w:rsidRPr="00D06EF9">
        <w:rPr>
          <w:rFonts w:asciiTheme="majorHAnsi" w:hAnsiTheme="majorHAnsi" w:cstheme="majorHAnsi"/>
          <w:bCs/>
          <w:sz w:val="22"/>
          <w:szCs w:val="22"/>
        </w:rPr>
        <w:t>certificates and logbooks must be produced)</w:t>
      </w:r>
      <w:r w:rsidRPr="00D06EF9">
        <w:rPr>
          <w:rFonts w:asciiTheme="majorHAnsi" w:hAnsiTheme="majorHAnsi" w:cstheme="majorHAnsi"/>
          <w:b/>
          <w:sz w:val="22"/>
          <w:szCs w:val="22"/>
        </w:rPr>
        <w:t xml:space="preserve">, </w:t>
      </w:r>
      <w:r w:rsidRPr="00D06EF9">
        <w:rPr>
          <w:rFonts w:asciiTheme="majorHAnsi" w:hAnsiTheme="majorHAnsi" w:cstheme="majorHAnsi"/>
          <w:sz w:val="22"/>
          <w:szCs w:val="22"/>
        </w:rPr>
        <w:t xml:space="preserve">and copies are uploaded onto EVOLVE. Refer to </w:t>
      </w:r>
      <w:hyperlink w:anchor="Approval_of_staff" w:history="1">
        <w:r w:rsidRPr="00D06EF9">
          <w:rPr>
            <w:rStyle w:val="Hyperlink"/>
            <w:rFonts w:asciiTheme="majorHAnsi" w:hAnsiTheme="majorHAnsi" w:cstheme="majorHAnsi"/>
            <w:sz w:val="22"/>
            <w:szCs w:val="22"/>
          </w:rPr>
          <w:t>Section 32</w:t>
        </w:r>
      </w:hyperlink>
      <w:r w:rsidRPr="00D06EF9">
        <w:rPr>
          <w:rFonts w:asciiTheme="majorHAnsi" w:hAnsiTheme="majorHAnsi" w:cstheme="majorHAnsi"/>
          <w:sz w:val="22"/>
          <w:szCs w:val="22"/>
        </w:rPr>
        <w:t xml:space="preserve"> above. </w:t>
      </w:r>
    </w:p>
    <w:p w14:paraId="15D3032C" w14:textId="77777777" w:rsidR="00135129" w:rsidRPr="00D06EF9" w:rsidRDefault="00135129" w:rsidP="00135129">
      <w:pPr>
        <w:jc w:val="both"/>
        <w:rPr>
          <w:rFonts w:asciiTheme="majorHAnsi" w:hAnsiTheme="majorHAnsi" w:cstheme="majorHAnsi"/>
          <w:sz w:val="22"/>
          <w:szCs w:val="22"/>
          <w:highlight w:val="yellow"/>
        </w:rPr>
      </w:pPr>
    </w:p>
    <w:p w14:paraId="5B2D74F7" w14:textId="77777777" w:rsidR="00135129" w:rsidRPr="00D06EF9" w:rsidRDefault="00135129" w:rsidP="00135129">
      <w:pPr>
        <w:rPr>
          <w:rFonts w:asciiTheme="majorHAnsi" w:hAnsiTheme="majorHAnsi" w:cstheme="majorHAnsi"/>
          <w:sz w:val="22"/>
          <w:szCs w:val="22"/>
        </w:rPr>
      </w:pPr>
      <w:r w:rsidRPr="00D06EF9">
        <w:rPr>
          <w:rFonts w:asciiTheme="majorHAnsi" w:hAnsiTheme="majorHAnsi" w:cstheme="majorHAnsi"/>
          <w:sz w:val="22"/>
          <w:szCs w:val="22"/>
        </w:rPr>
        <w:t>Awards held by instructors / leaders must be currently valid with the National Governing Body, including:</w:t>
      </w:r>
    </w:p>
    <w:p w14:paraId="79ED1A98" w14:textId="77777777" w:rsidR="00135129" w:rsidRPr="00D06EF9" w:rsidRDefault="00135129" w:rsidP="00135129">
      <w:pPr>
        <w:rPr>
          <w:rFonts w:asciiTheme="majorHAnsi" w:hAnsiTheme="majorHAnsi" w:cstheme="majorHAnsi"/>
          <w:sz w:val="22"/>
          <w:szCs w:val="22"/>
        </w:rPr>
      </w:pPr>
    </w:p>
    <w:p w14:paraId="18222485" w14:textId="77777777" w:rsidR="00135129" w:rsidRPr="00D06EF9" w:rsidRDefault="00135129" w:rsidP="00135129">
      <w:pPr>
        <w:numPr>
          <w:ilvl w:val="0"/>
          <w:numId w:val="43"/>
        </w:numPr>
        <w:tabs>
          <w:tab w:val="left" w:pos="360"/>
        </w:tabs>
        <w:overflowPunct w:val="0"/>
        <w:autoSpaceDE w:val="0"/>
        <w:autoSpaceDN w:val="0"/>
        <w:adjustRightInd w:val="0"/>
        <w:textAlignment w:val="baseline"/>
        <w:rPr>
          <w:rFonts w:asciiTheme="majorHAnsi" w:hAnsiTheme="majorHAnsi" w:cstheme="majorHAnsi"/>
          <w:sz w:val="22"/>
          <w:szCs w:val="22"/>
        </w:rPr>
      </w:pPr>
      <w:r w:rsidRPr="00D06EF9">
        <w:rPr>
          <w:rFonts w:asciiTheme="majorHAnsi" w:hAnsiTheme="majorHAnsi" w:cstheme="majorHAnsi"/>
          <w:sz w:val="22"/>
          <w:szCs w:val="22"/>
        </w:rPr>
        <w:t>Paid up membership where required</w:t>
      </w:r>
    </w:p>
    <w:p w14:paraId="70DFB9FC" w14:textId="77777777" w:rsidR="00135129" w:rsidRPr="00D06EF9" w:rsidRDefault="00135129" w:rsidP="00135129">
      <w:pPr>
        <w:numPr>
          <w:ilvl w:val="0"/>
          <w:numId w:val="43"/>
        </w:numPr>
        <w:tabs>
          <w:tab w:val="left" w:pos="360"/>
        </w:tabs>
        <w:overflowPunct w:val="0"/>
        <w:autoSpaceDE w:val="0"/>
        <w:autoSpaceDN w:val="0"/>
        <w:adjustRightInd w:val="0"/>
        <w:textAlignment w:val="baseline"/>
        <w:rPr>
          <w:rFonts w:asciiTheme="majorHAnsi" w:hAnsiTheme="majorHAnsi" w:cstheme="majorHAnsi"/>
          <w:sz w:val="22"/>
          <w:szCs w:val="22"/>
        </w:rPr>
      </w:pPr>
      <w:r w:rsidRPr="00D06EF9">
        <w:rPr>
          <w:rFonts w:asciiTheme="majorHAnsi" w:hAnsiTheme="majorHAnsi" w:cstheme="majorHAnsi"/>
          <w:sz w:val="22"/>
          <w:szCs w:val="22"/>
        </w:rPr>
        <w:t>Valid First Aid qualification where required</w:t>
      </w:r>
    </w:p>
    <w:p w14:paraId="51EEF72D" w14:textId="77777777" w:rsidR="00135129" w:rsidRPr="00D06EF9" w:rsidRDefault="00135129" w:rsidP="00135129">
      <w:pPr>
        <w:numPr>
          <w:ilvl w:val="0"/>
          <w:numId w:val="43"/>
        </w:numPr>
        <w:overflowPunct w:val="0"/>
        <w:autoSpaceDE w:val="0"/>
        <w:autoSpaceDN w:val="0"/>
        <w:adjustRightInd w:val="0"/>
        <w:textAlignment w:val="baseline"/>
        <w:rPr>
          <w:rFonts w:asciiTheme="majorHAnsi" w:hAnsiTheme="majorHAnsi" w:cstheme="majorHAnsi"/>
          <w:sz w:val="22"/>
          <w:szCs w:val="22"/>
        </w:rPr>
      </w:pPr>
      <w:r w:rsidRPr="00D06EF9">
        <w:rPr>
          <w:rFonts w:asciiTheme="majorHAnsi" w:hAnsiTheme="majorHAnsi" w:cstheme="majorHAnsi"/>
          <w:sz w:val="22"/>
          <w:szCs w:val="22"/>
        </w:rPr>
        <w:t>Evidence of recent / current activity and or revalidation where required</w:t>
      </w:r>
    </w:p>
    <w:p w14:paraId="578D5249" w14:textId="77777777" w:rsidR="00135129" w:rsidRPr="00D06EF9" w:rsidRDefault="00135129" w:rsidP="00135129">
      <w:pPr>
        <w:numPr>
          <w:ilvl w:val="12"/>
          <w:numId w:val="0"/>
        </w:numPr>
        <w:rPr>
          <w:rFonts w:asciiTheme="majorHAnsi" w:hAnsiTheme="majorHAnsi" w:cstheme="majorHAnsi"/>
          <w:sz w:val="22"/>
          <w:szCs w:val="22"/>
          <w:highlight w:val="yellow"/>
        </w:rPr>
      </w:pPr>
    </w:p>
    <w:p w14:paraId="639AABA9" w14:textId="77777777" w:rsidR="00135129" w:rsidRPr="00D06EF9" w:rsidRDefault="00135129" w:rsidP="00135129">
      <w:pPr>
        <w:jc w:val="both"/>
        <w:rPr>
          <w:rFonts w:asciiTheme="majorHAnsi" w:hAnsiTheme="majorHAnsi" w:cstheme="majorHAnsi"/>
          <w:b/>
          <w:sz w:val="22"/>
          <w:szCs w:val="32"/>
          <w:u w:val="single"/>
        </w:rPr>
      </w:pPr>
      <w:bookmarkStart w:id="74" w:name="AdventureActivityLicensing"/>
      <w:r w:rsidRPr="00D06EF9">
        <w:rPr>
          <w:rFonts w:asciiTheme="majorHAnsi" w:hAnsiTheme="majorHAnsi" w:cstheme="majorHAnsi"/>
          <w:b/>
          <w:sz w:val="22"/>
          <w:szCs w:val="32"/>
          <w:u w:val="single"/>
        </w:rPr>
        <w:t>Adventure Activity Licensing</w:t>
      </w:r>
    </w:p>
    <w:bookmarkEnd w:id="74"/>
    <w:p w14:paraId="3FB856E0" w14:textId="77777777" w:rsidR="00135129" w:rsidRPr="00D06EF9" w:rsidRDefault="00135129" w:rsidP="00135129">
      <w:pPr>
        <w:jc w:val="both"/>
        <w:rPr>
          <w:rFonts w:asciiTheme="majorHAnsi" w:hAnsiTheme="majorHAnsi" w:cstheme="majorHAnsi"/>
          <w:b/>
          <w:sz w:val="22"/>
          <w:szCs w:val="32"/>
          <w:u w:val="single"/>
        </w:rPr>
      </w:pPr>
    </w:p>
    <w:p w14:paraId="1DE9991B" w14:textId="28F56133" w:rsidR="00135129" w:rsidRPr="00D06EF9" w:rsidRDefault="00135129" w:rsidP="00135129">
      <w:pPr>
        <w:jc w:val="both"/>
        <w:rPr>
          <w:rFonts w:asciiTheme="majorHAnsi" w:hAnsiTheme="majorHAnsi" w:cstheme="majorHAnsi"/>
          <w:sz w:val="22"/>
          <w:szCs w:val="22"/>
        </w:rPr>
      </w:pPr>
      <w:r w:rsidRPr="00D06EF9">
        <w:rPr>
          <w:rFonts w:asciiTheme="majorHAnsi" w:hAnsiTheme="majorHAnsi" w:cstheme="majorHAnsi"/>
          <w:sz w:val="22"/>
          <w:szCs w:val="22"/>
        </w:rPr>
        <w:t xml:space="preserve">Under some circumstances providing adventure activities to under 18s without a licence can be a criminal offence. Managers/Heads and </w:t>
      </w:r>
      <w:r w:rsidR="00D0477B" w:rsidRPr="00D06EF9">
        <w:rPr>
          <w:rFonts w:asciiTheme="majorHAnsi" w:hAnsiTheme="majorHAnsi" w:cstheme="majorHAnsi"/>
          <w:sz w:val="22"/>
          <w:szCs w:val="22"/>
        </w:rPr>
        <w:t>EVC</w:t>
      </w:r>
      <w:r w:rsidRPr="00D06EF9">
        <w:rPr>
          <w:rFonts w:asciiTheme="majorHAnsi" w:hAnsiTheme="majorHAnsi" w:cstheme="majorHAnsi"/>
          <w:sz w:val="22"/>
          <w:szCs w:val="22"/>
        </w:rPr>
        <w:t>s must ensure that proposed activities do not breach licensing regulations. Advice is available from the Education</w:t>
      </w:r>
      <w:r w:rsidR="00AF0DD4" w:rsidRPr="00D06EF9">
        <w:rPr>
          <w:rFonts w:asciiTheme="majorHAnsi" w:hAnsiTheme="majorHAnsi" w:cstheme="majorHAnsi"/>
          <w:sz w:val="22"/>
          <w:szCs w:val="22"/>
        </w:rPr>
        <w:t>al Visits</w:t>
      </w:r>
      <w:r w:rsidRPr="00D06EF9">
        <w:rPr>
          <w:rFonts w:asciiTheme="majorHAnsi" w:hAnsiTheme="majorHAnsi" w:cstheme="majorHAnsi"/>
          <w:sz w:val="22"/>
          <w:szCs w:val="22"/>
        </w:rPr>
        <w:t xml:space="preserve"> Adviser.</w:t>
      </w:r>
    </w:p>
    <w:p w14:paraId="25A37076" w14:textId="77777777" w:rsidR="00135129" w:rsidRPr="00D06EF9" w:rsidRDefault="00135129" w:rsidP="00135129">
      <w:pPr>
        <w:jc w:val="both"/>
        <w:rPr>
          <w:rFonts w:asciiTheme="majorHAnsi" w:hAnsiTheme="majorHAnsi" w:cstheme="majorHAnsi"/>
          <w:bCs/>
          <w:sz w:val="22"/>
          <w:szCs w:val="22"/>
        </w:rPr>
      </w:pPr>
      <w:r w:rsidRPr="00D06EF9">
        <w:rPr>
          <w:rFonts w:asciiTheme="majorHAnsi" w:hAnsiTheme="majorHAnsi" w:cstheme="majorHAnsi"/>
          <w:sz w:val="22"/>
        </w:rPr>
        <w:t>R</w:t>
      </w:r>
      <w:r w:rsidRPr="00D06EF9">
        <w:rPr>
          <w:rFonts w:asciiTheme="majorHAnsi" w:hAnsiTheme="majorHAnsi" w:cstheme="majorHAnsi"/>
          <w:bCs/>
          <w:sz w:val="22"/>
          <w:szCs w:val="22"/>
        </w:rPr>
        <w:t xml:space="preserve">efer to </w:t>
      </w:r>
      <w:r w:rsidRPr="00D06EF9">
        <w:rPr>
          <w:rFonts w:asciiTheme="majorHAnsi" w:hAnsiTheme="majorHAnsi" w:cstheme="majorHAnsi"/>
          <w:b/>
          <w:bCs/>
          <w:sz w:val="22"/>
          <w:szCs w:val="22"/>
        </w:rPr>
        <w:t>OEAP National Guidance</w:t>
      </w:r>
      <w:r w:rsidRPr="00D06EF9">
        <w:rPr>
          <w:rFonts w:asciiTheme="majorHAnsi" w:hAnsiTheme="majorHAnsi" w:cstheme="majorHAnsi"/>
          <w:bCs/>
          <w:sz w:val="22"/>
          <w:szCs w:val="22"/>
        </w:rPr>
        <w:t xml:space="preserve"> document: </w:t>
      </w:r>
      <w:hyperlink r:id="rId96" w:history="1">
        <w:r w:rsidRPr="00D06EF9">
          <w:rPr>
            <w:rStyle w:val="Hyperlink"/>
            <w:rFonts w:asciiTheme="majorHAnsi" w:hAnsiTheme="majorHAnsi" w:cstheme="majorHAnsi"/>
            <w:bCs/>
            <w:i/>
            <w:sz w:val="22"/>
            <w:szCs w:val="22"/>
          </w:rPr>
          <w:t>Adventurous Activities</w:t>
        </w:r>
      </w:hyperlink>
    </w:p>
    <w:p w14:paraId="0A1E1592" w14:textId="77777777" w:rsidR="00135129" w:rsidRPr="00D06EF9" w:rsidRDefault="00135129" w:rsidP="00135129">
      <w:pPr>
        <w:jc w:val="both"/>
        <w:rPr>
          <w:rFonts w:asciiTheme="majorHAnsi" w:hAnsiTheme="majorHAnsi" w:cstheme="majorHAnsi"/>
          <w:b/>
          <w:sz w:val="22"/>
          <w:szCs w:val="22"/>
        </w:rPr>
      </w:pPr>
    </w:p>
    <w:p w14:paraId="3F2E2614" w14:textId="77777777" w:rsidR="00135129" w:rsidRPr="00D06EF9" w:rsidRDefault="00135129" w:rsidP="00135129">
      <w:pPr>
        <w:jc w:val="both"/>
        <w:rPr>
          <w:rFonts w:asciiTheme="majorHAnsi" w:hAnsiTheme="majorHAnsi" w:cstheme="majorHAnsi"/>
          <w:sz w:val="22"/>
          <w:szCs w:val="32"/>
          <w:u w:val="single"/>
        </w:rPr>
      </w:pPr>
      <w:bookmarkStart w:id="75" w:name="Openwaterswimming"/>
      <w:r w:rsidRPr="00D06EF9">
        <w:rPr>
          <w:rFonts w:asciiTheme="majorHAnsi" w:hAnsiTheme="majorHAnsi" w:cstheme="majorHAnsi"/>
          <w:b/>
          <w:sz w:val="22"/>
          <w:szCs w:val="32"/>
          <w:u w:val="single"/>
        </w:rPr>
        <w:t>Open Water Swimming</w:t>
      </w:r>
    </w:p>
    <w:bookmarkEnd w:id="75"/>
    <w:p w14:paraId="6877B544" w14:textId="77777777" w:rsidR="00135129" w:rsidRPr="00D06EF9" w:rsidRDefault="00135129" w:rsidP="00135129">
      <w:pPr>
        <w:jc w:val="both"/>
        <w:rPr>
          <w:rFonts w:asciiTheme="majorHAnsi" w:hAnsiTheme="majorHAnsi" w:cstheme="majorHAnsi"/>
          <w:b/>
          <w:sz w:val="22"/>
          <w:szCs w:val="22"/>
        </w:rPr>
      </w:pPr>
    </w:p>
    <w:p w14:paraId="5371D009" w14:textId="0DDE255B" w:rsidR="008F7244" w:rsidRPr="00D06EF9" w:rsidRDefault="00D4792E" w:rsidP="00D4792E">
      <w:pPr>
        <w:jc w:val="both"/>
        <w:rPr>
          <w:rFonts w:asciiTheme="majorHAnsi" w:hAnsiTheme="majorHAnsi" w:cstheme="majorHAnsi"/>
          <w:sz w:val="22"/>
          <w:szCs w:val="22"/>
        </w:rPr>
      </w:pPr>
      <w:r w:rsidRPr="00D06EF9">
        <w:rPr>
          <w:rFonts w:asciiTheme="majorHAnsi" w:hAnsiTheme="majorHAnsi" w:cstheme="majorHAnsi"/>
          <w:sz w:val="22"/>
          <w:szCs w:val="22"/>
        </w:rPr>
        <w:t xml:space="preserve">No Open Water Swimming can take place without prior </w:t>
      </w:r>
      <w:r w:rsidR="00135129" w:rsidRPr="00D06EF9">
        <w:rPr>
          <w:rFonts w:asciiTheme="majorHAnsi" w:hAnsiTheme="majorHAnsi" w:cstheme="majorHAnsi"/>
          <w:sz w:val="22"/>
          <w:szCs w:val="22"/>
        </w:rPr>
        <w:t>NCC</w:t>
      </w:r>
      <w:r w:rsidRPr="00D06EF9">
        <w:rPr>
          <w:rFonts w:asciiTheme="majorHAnsi" w:hAnsiTheme="majorHAnsi" w:cstheme="majorHAnsi"/>
          <w:sz w:val="22"/>
          <w:szCs w:val="22"/>
        </w:rPr>
        <w:t xml:space="preserve"> Approval, which MUST be sought before the activity is entered on EVOLVE</w:t>
      </w:r>
      <w:r w:rsidR="00135129" w:rsidRPr="00D06EF9">
        <w:rPr>
          <w:rFonts w:asciiTheme="majorHAnsi" w:hAnsiTheme="majorHAnsi" w:cstheme="majorHAnsi"/>
          <w:sz w:val="22"/>
          <w:szCs w:val="22"/>
        </w:rPr>
        <w:t xml:space="preserve">. </w:t>
      </w:r>
    </w:p>
    <w:p w14:paraId="5046DD68" w14:textId="77777777" w:rsidR="008F7244" w:rsidRPr="00D06EF9" w:rsidRDefault="008F7244" w:rsidP="00D4792E">
      <w:pPr>
        <w:jc w:val="both"/>
        <w:rPr>
          <w:rFonts w:asciiTheme="majorHAnsi" w:hAnsiTheme="majorHAnsi" w:cstheme="majorHAnsi"/>
          <w:b/>
          <w:sz w:val="22"/>
          <w:szCs w:val="22"/>
        </w:rPr>
      </w:pPr>
    </w:p>
    <w:p w14:paraId="49A8CD73" w14:textId="7FEFC717" w:rsidR="00135129" w:rsidRPr="00D06EF9" w:rsidRDefault="00D4792E" w:rsidP="00D4792E">
      <w:pPr>
        <w:jc w:val="both"/>
        <w:rPr>
          <w:rFonts w:asciiTheme="majorHAnsi" w:hAnsiTheme="majorHAnsi" w:cstheme="majorHAnsi"/>
          <w:sz w:val="22"/>
          <w:szCs w:val="22"/>
        </w:rPr>
      </w:pPr>
      <w:r w:rsidRPr="00D06EF9">
        <w:rPr>
          <w:rFonts w:asciiTheme="majorHAnsi" w:hAnsiTheme="majorHAnsi" w:cstheme="majorHAnsi"/>
          <w:sz w:val="22"/>
          <w:szCs w:val="22"/>
        </w:rPr>
        <w:t xml:space="preserve">For further </w:t>
      </w:r>
      <w:r w:rsidR="00AF0DD4" w:rsidRPr="00D06EF9">
        <w:rPr>
          <w:rFonts w:asciiTheme="majorHAnsi" w:hAnsiTheme="majorHAnsi" w:cstheme="majorHAnsi"/>
          <w:sz w:val="22"/>
          <w:szCs w:val="22"/>
        </w:rPr>
        <w:t xml:space="preserve">guidance and support contact the </w:t>
      </w:r>
      <w:r w:rsidR="007C3A05" w:rsidRPr="00D06EF9">
        <w:rPr>
          <w:rFonts w:asciiTheme="majorHAnsi" w:hAnsiTheme="majorHAnsi" w:cstheme="majorHAnsi"/>
          <w:sz w:val="22"/>
          <w:szCs w:val="22"/>
        </w:rPr>
        <w:t>Educational Visit</w:t>
      </w:r>
      <w:r w:rsidR="00AF0DD4" w:rsidRPr="00D06EF9">
        <w:rPr>
          <w:rFonts w:asciiTheme="majorHAnsi" w:hAnsiTheme="majorHAnsi" w:cstheme="majorHAnsi"/>
          <w:sz w:val="22"/>
          <w:szCs w:val="22"/>
        </w:rPr>
        <w:t>s</w:t>
      </w:r>
      <w:r w:rsidR="007C3A05" w:rsidRPr="00D06EF9">
        <w:rPr>
          <w:rFonts w:asciiTheme="majorHAnsi" w:hAnsiTheme="majorHAnsi" w:cstheme="majorHAnsi"/>
          <w:sz w:val="22"/>
          <w:szCs w:val="22"/>
        </w:rPr>
        <w:t xml:space="preserve"> Adviser</w:t>
      </w:r>
      <w:r w:rsidRPr="00D06EF9">
        <w:rPr>
          <w:rFonts w:asciiTheme="majorHAnsi" w:hAnsiTheme="majorHAnsi" w:cstheme="majorHAnsi"/>
          <w:sz w:val="22"/>
          <w:szCs w:val="22"/>
        </w:rPr>
        <w:t xml:space="preserve">, </w:t>
      </w:r>
      <w:r w:rsidR="001A384B" w:rsidRPr="00D06EF9">
        <w:rPr>
          <w:rFonts w:asciiTheme="majorHAnsi" w:hAnsiTheme="majorHAnsi" w:cstheme="majorHAnsi"/>
          <w:sz w:val="22"/>
          <w:szCs w:val="22"/>
        </w:rPr>
        <w:t>Andrew</w:t>
      </w:r>
      <w:r w:rsidRPr="00D06EF9">
        <w:rPr>
          <w:rFonts w:asciiTheme="majorHAnsi" w:hAnsiTheme="majorHAnsi" w:cstheme="majorHAnsi"/>
          <w:sz w:val="22"/>
          <w:szCs w:val="22"/>
        </w:rPr>
        <w:t xml:space="preserve"> Smith </w:t>
      </w:r>
      <w:hyperlink r:id="rId97" w:history="1">
        <w:r w:rsidRPr="00D06EF9">
          <w:rPr>
            <w:rStyle w:val="Hyperlink"/>
            <w:rFonts w:asciiTheme="majorHAnsi" w:hAnsiTheme="majorHAnsi" w:cstheme="majorHAnsi"/>
            <w:sz w:val="22"/>
            <w:szCs w:val="22"/>
          </w:rPr>
          <w:t>www.</w:t>
        </w:r>
        <w:r w:rsidR="001A384B" w:rsidRPr="00D06EF9">
          <w:rPr>
            <w:rStyle w:val="Hyperlink"/>
            <w:rFonts w:asciiTheme="majorHAnsi" w:hAnsiTheme="majorHAnsi" w:cstheme="majorHAnsi"/>
            <w:sz w:val="22"/>
            <w:szCs w:val="22"/>
          </w:rPr>
          <w:t>Andrew</w:t>
        </w:r>
        <w:r w:rsidRPr="00D06EF9">
          <w:rPr>
            <w:rStyle w:val="Hyperlink"/>
            <w:rFonts w:asciiTheme="majorHAnsi" w:hAnsiTheme="majorHAnsi" w:cstheme="majorHAnsi"/>
            <w:sz w:val="22"/>
            <w:szCs w:val="22"/>
          </w:rPr>
          <w:t>.smith@collegest.org.uk</w:t>
        </w:r>
      </w:hyperlink>
      <w:r w:rsidRPr="00D06EF9">
        <w:rPr>
          <w:rFonts w:asciiTheme="majorHAnsi" w:hAnsiTheme="majorHAnsi" w:cstheme="majorHAnsi"/>
          <w:sz w:val="22"/>
          <w:szCs w:val="22"/>
        </w:rPr>
        <w:t xml:space="preserve"> , 0115 947 6202.</w:t>
      </w:r>
    </w:p>
    <w:p w14:paraId="6BDE997B" w14:textId="77777777" w:rsidR="00D4792E" w:rsidRPr="00D06EF9" w:rsidRDefault="00D4792E" w:rsidP="00D4792E">
      <w:pPr>
        <w:jc w:val="both"/>
        <w:rPr>
          <w:rFonts w:asciiTheme="majorHAnsi" w:hAnsiTheme="majorHAnsi" w:cstheme="majorHAnsi"/>
          <w:sz w:val="22"/>
          <w:szCs w:val="22"/>
        </w:rPr>
      </w:pPr>
    </w:p>
    <w:p w14:paraId="55B2E251" w14:textId="77777777" w:rsidR="00135129" w:rsidRPr="00D06EF9" w:rsidRDefault="00135129" w:rsidP="00135129">
      <w:pPr>
        <w:jc w:val="both"/>
        <w:rPr>
          <w:rFonts w:asciiTheme="majorHAnsi" w:hAnsiTheme="majorHAnsi" w:cstheme="majorHAnsi"/>
          <w:b/>
          <w:bCs/>
          <w:sz w:val="22"/>
          <w:szCs w:val="32"/>
          <w:u w:val="single"/>
        </w:rPr>
      </w:pPr>
      <w:bookmarkStart w:id="76" w:name="Hotelandotherswimmingpools"/>
      <w:r w:rsidRPr="00D06EF9">
        <w:rPr>
          <w:rFonts w:asciiTheme="majorHAnsi" w:hAnsiTheme="majorHAnsi" w:cstheme="majorHAnsi"/>
          <w:b/>
          <w:bCs/>
          <w:sz w:val="22"/>
          <w:szCs w:val="32"/>
          <w:u w:val="single"/>
        </w:rPr>
        <w:t>Hotel (and other)</w:t>
      </w:r>
      <w:r w:rsidRPr="00D06EF9">
        <w:rPr>
          <w:rFonts w:asciiTheme="majorHAnsi" w:hAnsiTheme="majorHAnsi" w:cstheme="majorHAnsi"/>
          <w:sz w:val="22"/>
          <w:szCs w:val="32"/>
          <w:u w:val="single"/>
        </w:rPr>
        <w:t xml:space="preserve"> </w:t>
      </w:r>
      <w:r w:rsidRPr="00D06EF9">
        <w:rPr>
          <w:rFonts w:asciiTheme="majorHAnsi" w:hAnsiTheme="majorHAnsi" w:cstheme="majorHAnsi"/>
          <w:b/>
          <w:sz w:val="22"/>
          <w:szCs w:val="32"/>
          <w:u w:val="single"/>
        </w:rPr>
        <w:t>Swimming Pools without lifeguards</w:t>
      </w:r>
    </w:p>
    <w:bookmarkEnd w:id="76"/>
    <w:p w14:paraId="4AA12726" w14:textId="77777777" w:rsidR="00135129" w:rsidRPr="00D06EF9" w:rsidRDefault="00135129" w:rsidP="00135129">
      <w:pPr>
        <w:jc w:val="both"/>
        <w:rPr>
          <w:rFonts w:asciiTheme="majorHAnsi" w:hAnsiTheme="majorHAnsi" w:cstheme="majorHAnsi"/>
          <w:sz w:val="22"/>
          <w:szCs w:val="22"/>
        </w:rPr>
      </w:pPr>
    </w:p>
    <w:p w14:paraId="2367C1F6" w14:textId="77777777" w:rsidR="00135129" w:rsidRPr="00D06EF9" w:rsidRDefault="00135129" w:rsidP="00135129">
      <w:pPr>
        <w:jc w:val="both"/>
        <w:rPr>
          <w:rFonts w:asciiTheme="majorHAnsi" w:hAnsiTheme="majorHAnsi" w:cstheme="majorHAnsi"/>
          <w:sz w:val="22"/>
          <w:szCs w:val="22"/>
        </w:rPr>
      </w:pPr>
      <w:r w:rsidRPr="00D06EF9">
        <w:rPr>
          <w:rFonts w:asciiTheme="majorHAnsi" w:hAnsiTheme="majorHAnsi" w:cstheme="majorHAnsi"/>
          <w:sz w:val="22"/>
          <w:szCs w:val="22"/>
        </w:rPr>
        <w:t>Establishments should check the lifeguarding position in advance.</w:t>
      </w:r>
      <w:r w:rsidR="00D4792E" w:rsidRPr="00D06EF9">
        <w:rPr>
          <w:rFonts w:asciiTheme="majorHAnsi" w:hAnsiTheme="majorHAnsi" w:cstheme="majorHAnsi"/>
          <w:sz w:val="22"/>
          <w:szCs w:val="22"/>
        </w:rPr>
        <w:t xml:space="preserve"> No swimming can take place unless local appropr</w:t>
      </w:r>
      <w:r w:rsidR="003C57D3" w:rsidRPr="00D06EF9">
        <w:rPr>
          <w:rFonts w:asciiTheme="majorHAnsi" w:hAnsiTheme="majorHAnsi" w:cstheme="majorHAnsi"/>
          <w:sz w:val="22"/>
          <w:szCs w:val="22"/>
        </w:rPr>
        <w:t>iately qualified staff are avai</w:t>
      </w:r>
      <w:r w:rsidR="00D4792E" w:rsidRPr="00D06EF9">
        <w:rPr>
          <w:rFonts w:asciiTheme="majorHAnsi" w:hAnsiTheme="majorHAnsi" w:cstheme="majorHAnsi"/>
          <w:sz w:val="22"/>
          <w:szCs w:val="22"/>
        </w:rPr>
        <w:t>lable.</w:t>
      </w:r>
    </w:p>
    <w:p w14:paraId="5E88B615" w14:textId="77777777" w:rsidR="00D4792E" w:rsidRPr="00D06EF9" w:rsidRDefault="00D4792E" w:rsidP="00135129">
      <w:pPr>
        <w:jc w:val="both"/>
        <w:rPr>
          <w:rFonts w:asciiTheme="majorHAnsi" w:hAnsiTheme="majorHAnsi" w:cstheme="majorHAnsi"/>
          <w:sz w:val="22"/>
          <w:szCs w:val="22"/>
        </w:rPr>
      </w:pPr>
      <w:bookmarkStart w:id="77" w:name="CanoeingandKayaking"/>
    </w:p>
    <w:p w14:paraId="3DBE3AEA" w14:textId="77777777" w:rsidR="00135129" w:rsidRPr="00D06EF9" w:rsidRDefault="00135129" w:rsidP="00135129">
      <w:pPr>
        <w:jc w:val="both"/>
        <w:rPr>
          <w:rFonts w:asciiTheme="majorHAnsi" w:hAnsiTheme="majorHAnsi" w:cstheme="majorHAnsi"/>
          <w:b/>
          <w:sz w:val="22"/>
          <w:szCs w:val="32"/>
          <w:u w:val="single"/>
        </w:rPr>
      </w:pPr>
      <w:r w:rsidRPr="00D06EF9">
        <w:rPr>
          <w:rFonts w:asciiTheme="majorHAnsi" w:hAnsiTheme="majorHAnsi" w:cstheme="majorHAnsi"/>
          <w:b/>
          <w:sz w:val="22"/>
          <w:szCs w:val="32"/>
          <w:u w:val="single"/>
        </w:rPr>
        <w:t>Canoeing and Kayaking</w:t>
      </w:r>
    </w:p>
    <w:bookmarkEnd w:id="77"/>
    <w:p w14:paraId="45E70371" w14:textId="77777777" w:rsidR="00135129" w:rsidRPr="00D06EF9" w:rsidRDefault="00135129" w:rsidP="00135129">
      <w:pPr>
        <w:jc w:val="both"/>
        <w:rPr>
          <w:rFonts w:asciiTheme="majorHAnsi" w:hAnsiTheme="majorHAnsi" w:cstheme="majorHAnsi"/>
          <w:b/>
          <w:smallCaps/>
          <w:sz w:val="22"/>
          <w:szCs w:val="22"/>
        </w:rPr>
      </w:pPr>
    </w:p>
    <w:p w14:paraId="4A7BD71F" w14:textId="012BCF0F" w:rsidR="00135129" w:rsidRPr="00D06EF9" w:rsidRDefault="00135129" w:rsidP="00135129">
      <w:pPr>
        <w:jc w:val="both"/>
        <w:rPr>
          <w:rFonts w:asciiTheme="majorHAnsi" w:hAnsiTheme="majorHAnsi" w:cstheme="majorHAnsi"/>
          <w:b/>
          <w:sz w:val="22"/>
        </w:rPr>
      </w:pPr>
      <w:r w:rsidRPr="00D06EF9">
        <w:rPr>
          <w:rFonts w:asciiTheme="majorHAnsi" w:hAnsiTheme="majorHAnsi" w:cstheme="majorHAnsi"/>
          <w:b/>
          <w:sz w:val="22"/>
        </w:rPr>
        <w:t xml:space="preserve">National Governing Body: </w:t>
      </w:r>
      <w:r w:rsidRPr="00D06EF9">
        <w:rPr>
          <w:rFonts w:asciiTheme="majorHAnsi" w:hAnsiTheme="majorHAnsi" w:cstheme="majorHAnsi"/>
          <w:sz w:val="22"/>
          <w:szCs w:val="22"/>
        </w:rPr>
        <w:t xml:space="preserve">British </w:t>
      </w:r>
      <w:r w:rsidR="00DC3D2E" w:rsidRPr="00D06EF9">
        <w:rPr>
          <w:rFonts w:asciiTheme="majorHAnsi" w:hAnsiTheme="majorHAnsi" w:cstheme="majorHAnsi"/>
          <w:sz w:val="22"/>
          <w:szCs w:val="22"/>
        </w:rPr>
        <w:t>Canoeing</w:t>
      </w:r>
    </w:p>
    <w:p w14:paraId="0BF8AEA2" w14:textId="77777777" w:rsidR="00135129" w:rsidRPr="00D06EF9" w:rsidRDefault="00135129" w:rsidP="00135129">
      <w:pPr>
        <w:tabs>
          <w:tab w:val="left" w:pos="284"/>
        </w:tabs>
        <w:jc w:val="both"/>
        <w:rPr>
          <w:rFonts w:asciiTheme="majorHAnsi" w:hAnsiTheme="majorHAnsi" w:cstheme="majorHAnsi"/>
          <w:sz w:val="22"/>
          <w:szCs w:val="22"/>
        </w:rPr>
      </w:pPr>
    </w:p>
    <w:p w14:paraId="5E5045AE" w14:textId="0C613A87" w:rsidR="00135129" w:rsidRPr="00D06EF9" w:rsidRDefault="00135129" w:rsidP="00135129">
      <w:pPr>
        <w:jc w:val="both"/>
        <w:rPr>
          <w:rFonts w:asciiTheme="majorHAnsi" w:hAnsiTheme="majorHAnsi" w:cstheme="majorHAnsi"/>
          <w:b/>
          <w:sz w:val="22"/>
        </w:rPr>
      </w:pPr>
      <w:r w:rsidRPr="00D06EF9">
        <w:rPr>
          <w:rFonts w:asciiTheme="majorHAnsi" w:hAnsiTheme="majorHAnsi" w:cstheme="majorHAnsi"/>
          <w:b/>
          <w:sz w:val="22"/>
        </w:rPr>
        <w:t>Relevant Qualifications</w:t>
      </w:r>
      <w:r w:rsidR="00AD5DC3" w:rsidRPr="00D06EF9">
        <w:rPr>
          <w:rFonts w:asciiTheme="majorHAnsi" w:hAnsiTheme="majorHAnsi" w:cstheme="majorHAnsi"/>
          <w:b/>
          <w:sz w:val="22"/>
        </w:rPr>
        <w:t>:</w:t>
      </w:r>
    </w:p>
    <w:p w14:paraId="488E1354" w14:textId="77777777" w:rsidR="00135129" w:rsidRPr="00D06EF9" w:rsidRDefault="00135129" w:rsidP="00135129">
      <w:pPr>
        <w:tabs>
          <w:tab w:val="left" w:pos="284"/>
        </w:tabs>
        <w:jc w:val="both"/>
        <w:rPr>
          <w:rFonts w:asciiTheme="majorHAnsi" w:hAnsiTheme="majorHAnsi" w:cstheme="majorHAnsi"/>
          <w:sz w:val="22"/>
          <w:szCs w:val="22"/>
        </w:rPr>
      </w:pPr>
    </w:p>
    <w:p w14:paraId="03E19363" w14:textId="31165792" w:rsidR="00135129" w:rsidRPr="00D06EF9" w:rsidRDefault="00135129" w:rsidP="00AD5DC3">
      <w:pPr>
        <w:tabs>
          <w:tab w:val="left" w:pos="284"/>
        </w:tabs>
        <w:jc w:val="both"/>
        <w:rPr>
          <w:rFonts w:asciiTheme="majorHAnsi" w:hAnsiTheme="majorHAnsi" w:cstheme="majorHAnsi"/>
          <w:sz w:val="22"/>
          <w:szCs w:val="22"/>
        </w:rPr>
      </w:pPr>
      <w:r w:rsidRPr="00D06EF9">
        <w:rPr>
          <w:rFonts w:asciiTheme="majorHAnsi" w:hAnsiTheme="majorHAnsi" w:cstheme="majorHAnsi"/>
          <w:sz w:val="22"/>
          <w:szCs w:val="22"/>
        </w:rPr>
        <w:t xml:space="preserve">Administers a wide variety of </w:t>
      </w:r>
      <w:r w:rsidR="00DC3D2E" w:rsidRPr="00D06EF9">
        <w:rPr>
          <w:rFonts w:asciiTheme="majorHAnsi" w:hAnsiTheme="majorHAnsi" w:cstheme="majorHAnsi"/>
          <w:sz w:val="22"/>
          <w:szCs w:val="22"/>
        </w:rPr>
        <w:t xml:space="preserve">instruction, leadership and </w:t>
      </w:r>
      <w:r w:rsidRPr="00D06EF9">
        <w:rPr>
          <w:rFonts w:asciiTheme="majorHAnsi" w:hAnsiTheme="majorHAnsi" w:cstheme="majorHAnsi"/>
          <w:sz w:val="22"/>
          <w:szCs w:val="22"/>
        </w:rPr>
        <w:t>coaching qualifications, which are relevant to different circumstances</w:t>
      </w:r>
      <w:r w:rsidR="00DC3D2E" w:rsidRPr="00D06EF9">
        <w:rPr>
          <w:rFonts w:asciiTheme="majorHAnsi" w:hAnsiTheme="majorHAnsi" w:cstheme="majorHAnsi"/>
          <w:sz w:val="22"/>
          <w:szCs w:val="22"/>
        </w:rPr>
        <w:t xml:space="preserve">.  </w:t>
      </w:r>
      <w:r w:rsidRPr="00D06EF9">
        <w:rPr>
          <w:rFonts w:asciiTheme="majorHAnsi" w:hAnsiTheme="majorHAnsi" w:cstheme="majorHAnsi"/>
          <w:sz w:val="22"/>
          <w:szCs w:val="22"/>
        </w:rPr>
        <w:t xml:space="preserve">These qualifications are available in </w:t>
      </w:r>
      <w:r w:rsidR="00DC3D2E" w:rsidRPr="00D06EF9">
        <w:rPr>
          <w:rFonts w:asciiTheme="majorHAnsi" w:hAnsiTheme="majorHAnsi" w:cstheme="majorHAnsi"/>
          <w:sz w:val="22"/>
          <w:szCs w:val="22"/>
        </w:rPr>
        <w:t xml:space="preserve">various </w:t>
      </w:r>
      <w:r w:rsidRPr="00D06EF9">
        <w:rPr>
          <w:rFonts w:asciiTheme="majorHAnsi" w:hAnsiTheme="majorHAnsi" w:cstheme="majorHAnsi"/>
          <w:sz w:val="22"/>
          <w:szCs w:val="22"/>
        </w:rPr>
        <w:t>types of craft</w:t>
      </w:r>
      <w:r w:rsidR="00AD5DC3" w:rsidRPr="00D06EF9">
        <w:rPr>
          <w:rFonts w:asciiTheme="majorHAnsi" w:hAnsiTheme="majorHAnsi" w:cstheme="majorHAnsi"/>
          <w:sz w:val="22"/>
          <w:szCs w:val="22"/>
        </w:rPr>
        <w:t xml:space="preserve">. </w:t>
      </w:r>
      <w:r w:rsidRPr="00D06EF9">
        <w:rPr>
          <w:rFonts w:asciiTheme="majorHAnsi" w:hAnsiTheme="majorHAnsi" w:cstheme="majorHAnsi"/>
          <w:b/>
          <w:sz w:val="22"/>
          <w:szCs w:val="22"/>
        </w:rPr>
        <w:t>Canoeing activities must be run by staff/ins</w:t>
      </w:r>
      <w:r w:rsidR="00AD5DC3" w:rsidRPr="00D06EF9">
        <w:rPr>
          <w:rFonts w:asciiTheme="majorHAnsi" w:hAnsiTheme="majorHAnsi" w:cstheme="majorHAnsi"/>
          <w:b/>
          <w:sz w:val="22"/>
          <w:szCs w:val="22"/>
        </w:rPr>
        <w:t>tructors with appropriate BC</w:t>
      </w:r>
      <w:r w:rsidRPr="00D06EF9">
        <w:rPr>
          <w:rFonts w:asciiTheme="majorHAnsi" w:hAnsiTheme="majorHAnsi" w:cstheme="majorHAnsi"/>
          <w:b/>
          <w:sz w:val="22"/>
          <w:szCs w:val="22"/>
        </w:rPr>
        <w:t xml:space="preserve"> qualifications.</w:t>
      </w:r>
      <w:r w:rsidRPr="00D06EF9">
        <w:rPr>
          <w:rFonts w:asciiTheme="majorHAnsi" w:hAnsiTheme="majorHAnsi" w:cstheme="majorHAnsi"/>
          <w:sz w:val="22"/>
          <w:szCs w:val="22"/>
        </w:rPr>
        <w:t xml:space="preserve"> They must be operating</w:t>
      </w:r>
      <w:r w:rsidR="00AD5DC3" w:rsidRPr="00D06EF9">
        <w:rPr>
          <w:rFonts w:asciiTheme="majorHAnsi" w:hAnsiTheme="majorHAnsi" w:cstheme="majorHAnsi"/>
          <w:sz w:val="22"/>
          <w:szCs w:val="22"/>
        </w:rPr>
        <w:t xml:space="preserve"> within the remit of their award.</w:t>
      </w:r>
    </w:p>
    <w:p w14:paraId="6352B9E1" w14:textId="240F38AC" w:rsidR="00AD5DC3" w:rsidRPr="00D06EF9" w:rsidRDefault="00AD5DC3" w:rsidP="00AD5DC3">
      <w:pPr>
        <w:tabs>
          <w:tab w:val="left" w:pos="284"/>
        </w:tabs>
        <w:jc w:val="both"/>
        <w:rPr>
          <w:rFonts w:asciiTheme="majorHAnsi" w:hAnsiTheme="majorHAnsi" w:cstheme="majorHAnsi"/>
          <w:sz w:val="22"/>
          <w:szCs w:val="22"/>
        </w:rPr>
      </w:pPr>
    </w:p>
    <w:p w14:paraId="1098FCD1" w14:textId="77777777" w:rsidR="00AD5DC3" w:rsidRPr="00D06EF9" w:rsidRDefault="00AD5DC3" w:rsidP="00AD5DC3">
      <w:pPr>
        <w:tabs>
          <w:tab w:val="left" w:pos="284"/>
        </w:tabs>
        <w:jc w:val="both"/>
        <w:rPr>
          <w:rFonts w:asciiTheme="majorHAnsi" w:hAnsiTheme="majorHAnsi" w:cstheme="majorHAnsi"/>
          <w:sz w:val="22"/>
          <w:szCs w:val="22"/>
        </w:rPr>
      </w:pPr>
      <w:r w:rsidRPr="00D06EF9">
        <w:rPr>
          <w:rFonts w:asciiTheme="majorHAnsi" w:hAnsiTheme="majorHAnsi" w:cstheme="majorHAnsi"/>
          <w:sz w:val="22"/>
          <w:szCs w:val="22"/>
        </w:rPr>
        <w:t>Advice is available from BC or the Educational Visits Adviser.</w:t>
      </w:r>
    </w:p>
    <w:p w14:paraId="76FDF2B3" w14:textId="77777777" w:rsidR="00AD5DC3" w:rsidRPr="00D06EF9" w:rsidRDefault="00AD5DC3" w:rsidP="00AD5DC3">
      <w:pPr>
        <w:tabs>
          <w:tab w:val="left" w:pos="284"/>
        </w:tabs>
        <w:jc w:val="both"/>
        <w:rPr>
          <w:rFonts w:asciiTheme="majorHAnsi" w:hAnsiTheme="majorHAnsi" w:cstheme="majorHAnsi"/>
          <w:sz w:val="22"/>
          <w:szCs w:val="22"/>
        </w:rPr>
      </w:pPr>
    </w:p>
    <w:p w14:paraId="4A46712F" w14:textId="7A774652" w:rsidR="00135129" w:rsidRPr="00D06EF9" w:rsidRDefault="00135129" w:rsidP="00135129">
      <w:pPr>
        <w:jc w:val="both"/>
        <w:rPr>
          <w:rFonts w:asciiTheme="majorHAnsi" w:hAnsiTheme="majorHAnsi" w:cstheme="majorHAnsi"/>
          <w:b/>
          <w:sz w:val="22"/>
          <w:szCs w:val="22"/>
        </w:rPr>
      </w:pPr>
      <w:r w:rsidRPr="00D06EF9">
        <w:rPr>
          <w:rFonts w:asciiTheme="majorHAnsi" w:hAnsiTheme="majorHAnsi" w:cstheme="majorHAnsi"/>
          <w:b/>
          <w:sz w:val="22"/>
          <w:szCs w:val="22"/>
        </w:rPr>
        <w:t>Refer to NCC Generic Risk Assessment on Canoeing and Kayaking in the resources section of EVOLVE</w:t>
      </w:r>
    </w:p>
    <w:p w14:paraId="0B70F01E" w14:textId="77777777" w:rsidR="00135129" w:rsidRPr="00D06EF9" w:rsidRDefault="00135129" w:rsidP="00135129">
      <w:pPr>
        <w:jc w:val="both"/>
        <w:rPr>
          <w:rFonts w:asciiTheme="majorHAnsi" w:hAnsiTheme="majorHAnsi" w:cstheme="majorHAnsi"/>
          <w:sz w:val="22"/>
          <w:szCs w:val="22"/>
        </w:rPr>
      </w:pPr>
    </w:p>
    <w:p w14:paraId="06B872CA" w14:textId="4C18E3AA" w:rsidR="00135129" w:rsidRPr="00D06EF9" w:rsidRDefault="00135129" w:rsidP="00135129">
      <w:pPr>
        <w:rPr>
          <w:rFonts w:asciiTheme="majorHAnsi" w:hAnsiTheme="majorHAnsi" w:cstheme="majorHAnsi"/>
          <w:b/>
          <w:sz w:val="22"/>
          <w:szCs w:val="32"/>
          <w:u w:val="single"/>
        </w:rPr>
      </w:pPr>
      <w:bookmarkStart w:id="78" w:name="Sailing"/>
      <w:r w:rsidRPr="00D06EF9">
        <w:rPr>
          <w:rFonts w:asciiTheme="majorHAnsi" w:hAnsiTheme="majorHAnsi" w:cstheme="majorHAnsi"/>
          <w:b/>
          <w:sz w:val="22"/>
          <w:szCs w:val="32"/>
          <w:u w:val="single"/>
        </w:rPr>
        <w:t>Sailing</w:t>
      </w:r>
      <w:bookmarkEnd w:id="78"/>
    </w:p>
    <w:p w14:paraId="6D185239" w14:textId="77777777" w:rsidR="00135129" w:rsidRPr="00D06EF9" w:rsidRDefault="00135129" w:rsidP="00135129">
      <w:pPr>
        <w:jc w:val="both"/>
        <w:rPr>
          <w:rFonts w:asciiTheme="majorHAnsi" w:hAnsiTheme="majorHAnsi" w:cstheme="majorHAnsi"/>
          <w:b/>
          <w:sz w:val="22"/>
          <w:szCs w:val="22"/>
        </w:rPr>
      </w:pPr>
    </w:p>
    <w:p w14:paraId="5917404E" w14:textId="77777777" w:rsidR="00135129" w:rsidRPr="00D06EF9" w:rsidRDefault="00135129" w:rsidP="00135129">
      <w:pPr>
        <w:jc w:val="both"/>
        <w:rPr>
          <w:rFonts w:asciiTheme="majorHAnsi" w:hAnsiTheme="majorHAnsi" w:cstheme="majorHAnsi"/>
          <w:b/>
          <w:sz w:val="22"/>
        </w:rPr>
      </w:pPr>
      <w:r w:rsidRPr="00D06EF9">
        <w:rPr>
          <w:rFonts w:asciiTheme="majorHAnsi" w:hAnsiTheme="majorHAnsi" w:cstheme="majorHAnsi"/>
          <w:b/>
          <w:sz w:val="22"/>
        </w:rPr>
        <w:t xml:space="preserve">National Governing Body: </w:t>
      </w:r>
      <w:r w:rsidRPr="00D06EF9">
        <w:rPr>
          <w:rFonts w:asciiTheme="majorHAnsi" w:hAnsiTheme="majorHAnsi" w:cstheme="majorHAnsi"/>
          <w:sz w:val="22"/>
          <w:szCs w:val="22"/>
        </w:rPr>
        <w:t>The Royal Yachting Association</w:t>
      </w:r>
    </w:p>
    <w:p w14:paraId="6C0AC3E1" w14:textId="77777777" w:rsidR="00135129" w:rsidRPr="00D06EF9" w:rsidRDefault="00135129" w:rsidP="00135129">
      <w:pPr>
        <w:tabs>
          <w:tab w:val="left" w:pos="284"/>
        </w:tabs>
        <w:jc w:val="both"/>
        <w:rPr>
          <w:rFonts w:asciiTheme="majorHAnsi" w:hAnsiTheme="majorHAnsi" w:cstheme="majorHAnsi"/>
          <w:sz w:val="22"/>
          <w:szCs w:val="22"/>
        </w:rPr>
      </w:pPr>
    </w:p>
    <w:p w14:paraId="74097CE1" w14:textId="77777777" w:rsidR="00135129" w:rsidRPr="00D06EF9" w:rsidRDefault="00135129" w:rsidP="00135129">
      <w:pPr>
        <w:jc w:val="both"/>
        <w:rPr>
          <w:rFonts w:asciiTheme="majorHAnsi" w:hAnsiTheme="majorHAnsi" w:cstheme="majorHAnsi"/>
          <w:b/>
          <w:sz w:val="22"/>
        </w:rPr>
      </w:pPr>
      <w:r w:rsidRPr="00D06EF9">
        <w:rPr>
          <w:rFonts w:asciiTheme="majorHAnsi" w:hAnsiTheme="majorHAnsi" w:cstheme="majorHAnsi"/>
          <w:b/>
          <w:sz w:val="22"/>
        </w:rPr>
        <w:t>Relevant Qualifications</w:t>
      </w:r>
    </w:p>
    <w:p w14:paraId="2B08C48B" w14:textId="77777777" w:rsidR="00135129" w:rsidRPr="00D06EF9" w:rsidRDefault="00135129" w:rsidP="00135129">
      <w:pPr>
        <w:tabs>
          <w:tab w:val="left" w:pos="284"/>
        </w:tabs>
        <w:jc w:val="both"/>
        <w:rPr>
          <w:rFonts w:asciiTheme="majorHAnsi" w:hAnsiTheme="majorHAnsi" w:cstheme="majorHAnsi"/>
          <w:sz w:val="22"/>
          <w:szCs w:val="22"/>
        </w:rPr>
      </w:pPr>
      <w:r w:rsidRPr="00D06EF9">
        <w:rPr>
          <w:rFonts w:asciiTheme="majorHAnsi" w:hAnsiTheme="majorHAnsi" w:cstheme="majorHAnsi"/>
          <w:sz w:val="22"/>
          <w:szCs w:val="22"/>
        </w:rPr>
        <w:t>Instructor</w:t>
      </w:r>
    </w:p>
    <w:p w14:paraId="0A68C544" w14:textId="77777777" w:rsidR="00135129" w:rsidRPr="00D06EF9" w:rsidRDefault="00135129" w:rsidP="00135129">
      <w:pPr>
        <w:tabs>
          <w:tab w:val="left" w:pos="284"/>
        </w:tabs>
        <w:jc w:val="both"/>
        <w:rPr>
          <w:rFonts w:asciiTheme="majorHAnsi" w:hAnsiTheme="majorHAnsi" w:cstheme="majorHAnsi"/>
          <w:sz w:val="22"/>
          <w:szCs w:val="22"/>
        </w:rPr>
      </w:pPr>
      <w:r w:rsidRPr="00D06EF9">
        <w:rPr>
          <w:rFonts w:asciiTheme="majorHAnsi" w:hAnsiTheme="majorHAnsi" w:cstheme="majorHAnsi"/>
          <w:sz w:val="22"/>
          <w:szCs w:val="22"/>
        </w:rPr>
        <w:t>Senior Instructor</w:t>
      </w:r>
    </w:p>
    <w:p w14:paraId="70648117" w14:textId="77777777" w:rsidR="00135129" w:rsidRPr="00D06EF9" w:rsidRDefault="00135129" w:rsidP="00135129">
      <w:pPr>
        <w:tabs>
          <w:tab w:val="left" w:pos="284"/>
        </w:tabs>
        <w:jc w:val="both"/>
        <w:rPr>
          <w:rFonts w:asciiTheme="majorHAnsi" w:hAnsiTheme="majorHAnsi" w:cstheme="majorHAnsi"/>
          <w:sz w:val="22"/>
          <w:szCs w:val="22"/>
        </w:rPr>
      </w:pPr>
      <w:r w:rsidRPr="00D06EF9">
        <w:rPr>
          <w:rFonts w:asciiTheme="majorHAnsi" w:hAnsiTheme="majorHAnsi" w:cstheme="majorHAnsi"/>
          <w:sz w:val="22"/>
          <w:szCs w:val="22"/>
        </w:rPr>
        <w:t>There are separate qualifications for tidal areas.</w:t>
      </w:r>
    </w:p>
    <w:p w14:paraId="5AB942D2" w14:textId="77777777" w:rsidR="00135129" w:rsidRPr="00D06EF9" w:rsidRDefault="00135129" w:rsidP="00135129">
      <w:pPr>
        <w:tabs>
          <w:tab w:val="left" w:pos="284"/>
        </w:tabs>
        <w:jc w:val="both"/>
        <w:rPr>
          <w:rFonts w:asciiTheme="majorHAnsi" w:hAnsiTheme="majorHAnsi" w:cstheme="majorHAnsi"/>
          <w:sz w:val="22"/>
          <w:szCs w:val="22"/>
        </w:rPr>
      </w:pPr>
    </w:p>
    <w:p w14:paraId="104548AF" w14:textId="77777777" w:rsidR="00135129" w:rsidRPr="00D06EF9" w:rsidRDefault="00135129" w:rsidP="00135129">
      <w:pPr>
        <w:tabs>
          <w:tab w:val="left" w:pos="284"/>
        </w:tabs>
        <w:jc w:val="both"/>
        <w:rPr>
          <w:rFonts w:asciiTheme="majorHAnsi" w:hAnsiTheme="majorHAnsi" w:cstheme="majorHAnsi"/>
          <w:sz w:val="22"/>
          <w:szCs w:val="22"/>
        </w:rPr>
      </w:pPr>
      <w:r w:rsidRPr="00D06EF9">
        <w:rPr>
          <w:rFonts w:asciiTheme="majorHAnsi" w:hAnsiTheme="majorHAnsi" w:cstheme="majorHAnsi"/>
          <w:sz w:val="22"/>
          <w:szCs w:val="22"/>
        </w:rPr>
        <w:t>Staff running sailing activities must hold current RYA qualification(s). They must be operating within the remit of their award: advice is available from the RYA or the Outdoor Education Adviser.</w:t>
      </w:r>
    </w:p>
    <w:p w14:paraId="4D02259C" w14:textId="77777777" w:rsidR="00135129" w:rsidRPr="00D06EF9" w:rsidRDefault="00135129" w:rsidP="00135129">
      <w:pPr>
        <w:tabs>
          <w:tab w:val="left" w:pos="284"/>
        </w:tabs>
        <w:jc w:val="both"/>
        <w:rPr>
          <w:rFonts w:asciiTheme="majorHAnsi" w:hAnsiTheme="majorHAnsi" w:cstheme="majorHAnsi"/>
          <w:sz w:val="22"/>
          <w:szCs w:val="22"/>
        </w:rPr>
      </w:pPr>
    </w:p>
    <w:p w14:paraId="04D83E5E" w14:textId="3CFB4217" w:rsidR="00E17376" w:rsidRDefault="00135129" w:rsidP="00CE4583">
      <w:pPr>
        <w:jc w:val="both"/>
        <w:rPr>
          <w:rFonts w:asciiTheme="majorHAnsi" w:hAnsiTheme="majorHAnsi" w:cstheme="majorHAnsi"/>
          <w:sz w:val="22"/>
          <w:szCs w:val="22"/>
        </w:rPr>
      </w:pPr>
      <w:r w:rsidRPr="00D06EF9">
        <w:rPr>
          <w:rFonts w:asciiTheme="majorHAnsi" w:hAnsiTheme="majorHAnsi" w:cstheme="majorHAnsi"/>
          <w:sz w:val="22"/>
          <w:szCs w:val="22"/>
        </w:rPr>
        <w:t>Refer to NCC Generic Risk Assessment on Sailing in the resources section of EVOLVE</w:t>
      </w:r>
      <w:bookmarkStart w:id="79" w:name="OpencountryActivities"/>
    </w:p>
    <w:p w14:paraId="0E235197" w14:textId="77777777" w:rsidR="00CE4583" w:rsidRPr="00CE4583" w:rsidRDefault="00CE4583" w:rsidP="00CE4583">
      <w:pPr>
        <w:jc w:val="both"/>
        <w:rPr>
          <w:rFonts w:asciiTheme="majorHAnsi" w:hAnsiTheme="majorHAnsi" w:cstheme="majorHAnsi"/>
          <w:sz w:val="22"/>
          <w:szCs w:val="22"/>
        </w:rPr>
      </w:pPr>
    </w:p>
    <w:p w14:paraId="464209AA" w14:textId="6A276846" w:rsidR="00135129" w:rsidRPr="00D06EF9" w:rsidRDefault="00135129" w:rsidP="00135129">
      <w:pPr>
        <w:tabs>
          <w:tab w:val="left" w:pos="720"/>
        </w:tabs>
        <w:spacing w:after="160"/>
        <w:rPr>
          <w:rFonts w:asciiTheme="majorHAnsi" w:hAnsiTheme="majorHAnsi" w:cstheme="majorHAnsi"/>
          <w:b/>
          <w:sz w:val="22"/>
          <w:szCs w:val="32"/>
          <w:u w:val="single"/>
        </w:rPr>
      </w:pPr>
      <w:r w:rsidRPr="00D06EF9">
        <w:rPr>
          <w:rFonts w:asciiTheme="majorHAnsi" w:hAnsiTheme="majorHAnsi" w:cstheme="majorHAnsi"/>
          <w:b/>
          <w:sz w:val="22"/>
          <w:szCs w:val="32"/>
          <w:u w:val="single"/>
        </w:rPr>
        <w:t>Walking in Remote</w:t>
      </w:r>
      <w:r w:rsidR="003C57D3" w:rsidRPr="00D06EF9">
        <w:rPr>
          <w:rFonts w:asciiTheme="majorHAnsi" w:hAnsiTheme="majorHAnsi" w:cstheme="majorHAnsi"/>
          <w:b/>
          <w:sz w:val="22"/>
          <w:szCs w:val="32"/>
          <w:u w:val="single"/>
        </w:rPr>
        <w:t>/Open</w:t>
      </w:r>
      <w:r w:rsidRPr="00D06EF9">
        <w:rPr>
          <w:rFonts w:asciiTheme="majorHAnsi" w:hAnsiTheme="majorHAnsi" w:cstheme="majorHAnsi"/>
          <w:b/>
          <w:sz w:val="22"/>
          <w:szCs w:val="32"/>
          <w:u w:val="single"/>
        </w:rPr>
        <w:t xml:space="preserve"> </w:t>
      </w:r>
      <w:r w:rsidR="00540401" w:rsidRPr="00D06EF9">
        <w:rPr>
          <w:rFonts w:asciiTheme="majorHAnsi" w:hAnsiTheme="majorHAnsi" w:cstheme="majorHAnsi"/>
          <w:b/>
          <w:sz w:val="22"/>
          <w:szCs w:val="32"/>
          <w:u w:val="single"/>
        </w:rPr>
        <w:t>Country</w:t>
      </w:r>
      <w:r w:rsidR="0099051E" w:rsidRPr="00D06EF9">
        <w:rPr>
          <w:rFonts w:asciiTheme="majorHAnsi" w:hAnsiTheme="majorHAnsi" w:cstheme="majorHAnsi"/>
          <w:b/>
          <w:sz w:val="22"/>
          <w:szCs w:val="32"/>
          <w:u w:val="single"/>
        </w:rPr>
        <w:t xml:space="preserve"> </w:t>
      </w:r>
    </w:p>
    <w:bookmarkEnd w:id="79"/>
    <w:p w14:paraId="6E79A5EE" w14:textId="77777777" w:rsidR="00135129" w:rsidRPr="00D06EF9" w:rsidRDefault="00135129" w:rsidP="00135129">
      <w:pPr>
        <w:spacing w:after="120"/>
        <w:jc w:val="both"/>
        <w:rPr>
          <w:rFonts w:asciiTheme="majorHAnsi" w:hAnsiTheme="majorHAnsi" w:cstheme="majorHAnsi"/>
          <w:bCs/>
          <w:sz w:val="22"/>
        </w:rPr>
      </w:pPr>
      <w:r w:rsidRPr="00D06EF9">
        <w:rPr>
          <w:rFonts w:asciiTheme="majorHAnsi" w:hAnsiTheme="majorHAnsi" w:cstheme="majorHAnsi"/>
          <w:bCs/>
          <w:sz w:val="22"/>
        </w:rPr>
        <w:t>NCC acknowledges the immens</w:t>
      </w:r>
      <w:r w:rsidR="00540401" w:rsidRPr="00D06EF9">
        <w:rPr>
          <w:rFonts w:asciiTheme="majorHAnsi" w:hAnsiTheme="majorHAnsi" w:cstheme="majorHAnsi"/>
          <w:bCs/>
          <w:sz w:val="22"/>
        </w:rPr>
        <w:t>e educational benefits that remote</w:t>
      </w:r>
      <w:r w:rsidRPr="00D06EF9">
        <w:rPr>
          <w:rFonts w:asciiTheme="majorHAnsi" w:hAnsiTheme="majorHAnsi" w:cstheme="majorHAnsi"/>
          <w:bCs/>
          <w:sz w:val="22"/>
        </w:rPr>
        <w:t xml:space="preserve">-country activities can potentially bring to young people, and fully supports and encourages open-country activities that are correctly planned, managed, and conducted. </w:t>
      </w:r>
    </w:p>
    <w:p w14:paraId="4BDFA03C" w14:textId="77777777" w:rsidR="00135129" w:rsidRPr="00D06EF9" w:rsidRDefault="00135129" w:rsidP="00135129">
      <w:pPr>
        <w:spacing w:after="120"/>
        <w:jc w:val="both"/>
        <w:rPr>
          <w:rFonts w:asciiTheme="majorHAnsi" w:hAnsiTheme="majorHAnsi" w:cstheme="majorHAnsi"/>
          <w:bCs/>
          <w:sz w:val="22"/>
        </w:rPr>
      </w:pPr>
      <w:r w:rsidRPr="00D06EF9">
        <w:rPr>
          <w:rFonts w:asciiTheme="majorHAnsi" w:hAnsiTheme="majorHAnsi" w:cstheme="majorHAnsi"/>
          <w:bCs/>
          <w:sz w:val="22"/>
        </w:rPr>
        <w:t>I</w:t>
      </w:r>
      <w:r w:rsidRPr="00D06EF9">
        <w:rPr>
          <w:rFonts w:asciiTheme="majorHAnsi" w:hAnsiTheme="majorHAnsi" w:cstheme="majorHAnsi"/>
          <w:sz w:val="22"/>
          <w:szCs w:val="22"/>
          <w:lang w:eastAsia="en-GB"/>
        </w:rPr>
        <w:t>n addition to considering the benefits of the activity, staff should also ensure that reasonably practicable safety precautions are taken.</w:t>
      </w:r>
    </w:p>
    <w:p w14:paraId="5D12F28A" w14:textId="77777777" w:rsidR="00B845DD" w:rsidRPr="00D06EF9" w:rsidRDefault="00135129" w:rsidP="00135129">
      <w:pPr>
        <w:spacing w:after="120"/>
        <w:jc w:val="both"/>
        <w:rPr>
          <w:rFonts w:asciiTheme="majorHAnsi" w:hAnsiTheme="majorHAnsi" w:cstheme="majorHAnsi"/>
          <w:sz w:val="22"/>
        </w:rPr>
      </w:pPr>
      <w:r w:rsidRPr="00D06EF9">
        <w:rPr>
          <w:rFonts w:asciiTheme="majorHAnsi" w:hAnsiTheme="majorHAnsi" w:cstheme="majorHAnsi"/>
          <w:sz w:val="22"/>
        </w:rPr>
        <w:t>For the purposes of NCC</w:t>
      </w:r>
      <w:r w:rsidR="00B845DD" w:rsidRPr="00D06EF9">
        <w:rPr>
          <w:rFonts w:asciiTheme="majorHAnsi" w:hAnsiTheme="majorHAnsi" w:cstheme="majorHAnsi"/>
          <w:sz w:val="22"/>
        </w:rPr>
        <w:t xml:space="preserve"> approval: </w:t>
      </w:r>
    </w:p>
    <w:p w14:paraId="3AEF82AE" w14:textId="77777777" w:rsidR="00B845DD" w:rsidRPr="00D06EF9" w:rsidRDefault="00B845DD" w:rsidP="00135129">
      <w:pPr>
        <w:spacing w:after="120"/>
        <w:jc w:val="both"/>
        <w:rPr>
          <w:rFonts w:asciiTheme="majorHAnsi" w:hAnsiTheme="majorHAnsi" w:cstheme="majorHAnsi"/>
          <w:sz w:val="22"/>
        </w:rPr>
      </w:pPr>
      <w:r w:rsidRPr="00D06EF9">
        <w:rPr>
          <w:rFonts w:asciiTheme="majorHAnsi" w:hAnsiTheme="majorHAnsi" w:cstheme="majorHAnsi"/>
          <w:sz w:val="22"/>
        </w:rPr>
        <w:t>‘Lowland country</w:t>
      </w:r>
      <w:r w:rsidR="00135129" w:rsidRPr="00D06EF9">
        <w:rPr>
          <w:rFonts w:asciiTheme="majorHAnsi" w:hAnsiTheme="majorHAnsi" w:cstheme="majorHAnsi"/>
          <w:sz w:val="22"/>
        </w:rPr>
        <w:t>’</w:t>
      </w:r>
      <w:r w:rsidRPr="00D06EF9">
        <w:rPr>
          <w:rFonts w:asciiTheme="majorHAnsi" w:hAnsiTheme="majorHAnsi" w:cstheme="majorHAnsi"/>
          <w:sz w:val="22"/>
        </w:rPr>
        <w:t xml:space="preserve"> is defined as:</w:t>
      </w:r>
      <w:r w:rsidR="00135129" w:rsidRPr="00D06EF9">
        <w:rPr>
          <w:rFonts w:asciiTheme="majorHAnsi" w:hAnsiTheme="majorHAnsi" w:cstheme="majorHAnsi"/>
          <w:sz w:val="22"/>
        </w:rPr>
        <w:t xml:space="preserve"> </w:t>
      </w:r>
    </w:p>
    <w:p w14:paraId="1175324B" w14:textId="05CAEA9C" w:rsidR="003C57D3" w:rsidRPr="00D06EF9" w:rsidRDefault="003C57D3" w:rsidP="00135129">
      <w:pPr>
        <w:spacing w:after="120"/>
        <w:jc w:val="both"/>
        <w:rPr>
          <w:rFonts w:asciiTheme="majorHAnsi" w:hAnsiTheme="majorHAnsi" w:cstheme="majorHAnsi"/>
          <w:sz w:val="22"/>
        </w:rPr>
      </w:pPr>
      <w:r w:rsidRPr="00D06EF9">
        <w:rPr>
          <w:rFonts w:asciiTheme="majorHAnsi" w:hAnsiTheme="majorHAnsi" w:cstheme="majorHAnsi"/>
          <w:sz w:val="22"/>
        </w:rPr>
        <w:t xml:space="preserve">Parks, enclosed farmland and fields (NOT moorland, mountain and/or where it is possible to be more than 30 minutes (or 2.5km, </w:t>
      </w:r>
      <w:r w:rsidR="00CE4583" w:rsidRPr="00D06EF9">
        <w:rPr>
          <w:rFonts w:asciiTheme="majorHAnsi" w:hAnsiTheme="majorHAnsi" w:cstheme="majorHAnsi"/>
          <w:sz w:val="22"/>
        </w:rPr>
        <w:t>whichever</w:t>
      </w:r>
      <w:r w:rsidRPr="00D06EF9">
        <w:rPr>
          <w:rFonts w:asciiTheme="majorHAnsi" w:hAnsiTheme="majorHAnsi" w:cstheme="majorHAnsi"/>
          <w:sz w:val="22"/>
        </w:rPr>
        <w:t xml:space="preserve"> is the less) from an accessible road or refuge. (ASSUMES LEADER WITH GROUP)</w:t>
      </w:r>
    </w:p>
    <w:p w14:paraId="58171BFF" w14:textId="77777777" w:rsidR="00540401" w:rsidRPr="00D06EF9" w:rsidRDefault="00B845DD" w:rsidP="00135129">
      <w:pPr>
        <w:spacing w:after="120"/>
        <w:jc w:val="both"/>
        <w:rPr>
          <w:rFonts w:asciiTheme="majorHAnsi" w:hAnsiTheme="majorHAnsi" w:cstheme="majorHAnsi"/>
          <w:sz w:val="22"/>
        </w:rPr>
      </w:pPr>
      <w:r w:rsidRPr="00D06EF9">
        <w:rPr>
          <w:rFonts w:asciiTheme="majorHAnsi" w:hAnsiTheme="majorHAnsi" w:cstheme="majorHAnsi"/>
          <w:sz w:val="22"/>
        </w:rPr>
        <w:t>‘R</w:t>
      </w:r>
      <w:r w:rsidR="009B3B2F" w:rsidRPr="00D06EF9">
        <w:rPr>
          <w:rFonts w:asciiTheme="majorHAnsi" w:hAnsiTheme="majorHAnsi" w:cstheme="majorHAnsi"/>
          <w:sz w:val="22"/>
        </w:rPr>
        <w:t>emote</w:t>
      </w:r>
      <w:r w:rsidR="003C57D3" w:rsidRPr="00D06EF9">
        <w:rPr>
          <w:rFonts w:asciiTheme="majorHAnsi" w:hAnsiTheme="majorHAnsi" w:cstheme="majorHAnsi"/>
          <w:sz w:val="22"/>
        </w:rPr>
        <w:t xml:space="preserve">/Open </w:t>
      </w:r>
      <w:r w:rsidRPr="00D06EF9">
        <w:rPr>
          <w:rFonts w:asciiTheme="majorHAnsi" w:hAnsiTheme="majorHAnsi" w:cstheme="majorHAnsi"/>
          <w:sz w:val="22"/>
        </w:rPr>
        <w:t>country</w:t>
      </w:r>
      <w:r w:rsidR="009B3B2F" w:rsidRPr="00D06EF9">
        <w:rPr>
          <w:rFonts w:asciiTheme="majorHAnsi" w:hAnsiTheme="majorHAnsi" w:cstheme="majorHAnsi"/>
          <w:sz w:val="22"/>
        </w:rPr>
        <w:t xml:space="preserve">’ </w:t>
      </w:r>
      <w:r w:rsidR="00135129" w:rsidRPr="00D06EF9">
        <w:rPr>
          <w:rFonts w:asciiTheme="majorHAnsi" w:hAnsiTheme="majorHAnsi" w:cstheme="majorHAnsi"/>
          <w:sz w:val="22"/>
        </w:rPr>
        <w:t xml:space="preserve">is normally defined </w:t>
      </w:r>
      <w:r w:rsidR="0099051E" w:rsidRPr="00D06EF9">
        <w:rPr>
          <w:rFonts w:asciiTheme="majorHAnsi" w:hAnsiTheme="majorHAnsi" w:cstheme="majorHAnsi"/>
          <w:sz w:val="22"/>
        </w:rPr>
        <w:t>as</w:t>
      </w:r>
      <w:r w:rsidR="00540401" w:rsidRPr="00D06EF9">
        <w:rPr>
          <w:rFonts w:asciiTheme="majorHAnsi" w:hAnsiTheme="majorHAnsi" w:cstheme="majorHAnsi"/>
          <w:sz w:val="22"/>
        </w:rPr>
        <w:t>:</w:t>
      </w:r>
      <w:r w:rsidR="0099051E" w:rsidRPr="00D06EF9">
        <w:rPr>
          <w:rFonts w:asciiTheme="majorHAnsi" w:hAnsiTheme="majorHAnsi" w:cstheme="majorHAnsi"/>
          <w:sz w:val="22"/>
        </w:rPr>
        <w:t xml:space="preserve"> </w:t>
      </w:r>
    </w:p>
    <w:p w14:paraId="0999DAAF" w14:textId="77777777" w:rsidR="003C57D3" w:rsidRPr="00D06EF9" w:rsidRDefault="003C57D3" w:rsidP="00135129">
      <w:pPr>
        <w:spacing w:after="120"/>
        <w:jc w:val="both"/>
        <w:rPr>
          <w:rFonts w:asciiTheme="majorHAnsi" w:hAnsiTheme="majorHAnsi" w:cstheme="majorHAnsi"/>
          <w:sz w:val="22"/>
        </w:rPr>
      </w:pPr>
      <w:r w:rsidRPr="00D06EF9">
        <w:rPr>
          <w:rFonts w:asciiTheme="majorHAnsi" w:hAnsiTheme="majorHAnsi" w:cstheme="majorHAnsi"/>
          <w:sz w:val="22"/>
        </w:rPr>
        <w:t>Moorland (</w:t>
      </w:r>
      <w:r w:rsidRPr="00D06EF9">
        <w:rPr>
          <w:rFonts w:asciiTheme="majorHAnsi" w:hAnsiTheme="majorHAnsi" w:cstheme="majorHAnsi"/>
          <w:sz w:val="22"/>
          <w:lang w:val="en-US"/>
        </w:rPr>
        <w:t>open uncultivated land at any height above sea level)</w:t>
      </w:r>
      <w:r w:rsidRPr="00D06EF9">
        <w:rPr>
          <w:rFonts w:asciiTheme="majorHAnsi" w:hAnsiTheme="majorHAnsi" w:cstheme="majorHAnsi"/>
          <w:sz w:val="22"/>
        </w:rPr>
        <w:t xml:space="preserve"> or Mountain (more than 600m above sea-level and/or from which it would take more than 30 minutes travelling time (2.5km) to reach any accessible road or refuge).</w:t>
      </w:r>
    </w:p>
    <w:p w14:paraId="6E672544" w14:textId="081073E5" w:rsidR="00135129" w:rsidRPr="00D06EF9" w:rsidRDefault="00540401" w:rsidP="00135129">
      <w:pPr>
        <w:spacing w:after="120"/>
        <w:jc w:val="both"/>
        <w:rPr>
          <w:rFonts w:asciiTheme="majorHAnsi" w:hAnsiTheme="majorHAnsi" w:cstheme="majorHAnsi"/>
          <w:sz w:val="22"/>
        </w:rPr>
      </w:pPr>
      <w:r w:rsidRPr="00D06EF9">
        <w:rPr>
          <w:rFonts w:asciiTheme="majorHAnsi" w:hAnsiTheme="majorHAnsi" w:cstheme="majorHAnsi"/>
          <w:sz w:val="22"/>
        </w:rPr>
        <w:t>However, these definitions are guidelines outlining</w:t>
      </w:r>
      <w:r w:rsidR="00135129" w:rsidRPr="00D06EF9">
        <w:rPr>
          <w:rFonts w:asciiTheme="majorHAnsi" w:hAnsiTheme="majorHAnsi" w:cstheme="majorHAnsi"/>
          <w:sz w:val="22"/>
        </w:rPr>
        <w:t xml:space="preserve"> an arbitrary boundary and there may be occasions where this definition is inappropriate. Please contact the Education</w:t>
      </w:r>
      <w:r w:rsidR="00AD5DC3" w:rsidRPr="00D06EF9">
        <w:rPr>
          <w:rFonts w:asciiTheme="majorHAnsi" w:hAnsiTheme="majorHAnsi" w:cstheme="majorHAnsi"/>
          <w:sz w:val="22"/>
        </w:rPr>
        <w:t>al Visits</w:t>
      </w:r>
      <w:r w:rsidR="00135129" w:rsidRPr="00D06EF9">
        <w:rPr>
          <w:rFonts w:asciiTheme="majorHAnsi" w:hAnsiTheme="majorHAnsi" w:cstheme="majorHAnsi"/>
          <w:sz w:val="22"/>
        </w:rPr>
        <w:t xml:space="preserve"> Adviser if you think this might apply.</w:t>
      </w:r>
    </w:p>
    <w:p w14:paraId="060D9CAA" w14:textId="77777777" w:rsidR="00135129" w:rsidRPr="00D06EF9" w:rsidRDefault="003C57D3" w:rsidP="00135129">
      <w:pPr>
        <w:spacing w:after="120"/>
        <w:jc w:val="both"/>
        <w:rPr>
          <w:rFonts w:asciiTheme="majorHAnsi" w:hAnsiTheme="majorHAnsi" w:cstheme="majorHAnsi"/>
          <w:sz w:val="22"/>
        </w:rPr>
      </w:pPr>
      <w:r w:rsidRPr="00D06EF9">
        <w:rPr>
          <w:rFonts w:asciiTheme="majorHAnsi" w:hAnsiTheme="majorHAnsi" w:cstheme="majorHAnsi"/>
          <w:sz w:val="22"/>
        </w:rPr>
        <w:t xml:space="preserve">Remote/Open </w:t>
      </w:r>
      <w:r w:rsidR="00135129" w:rsidRPr="00D06EF9">
        <w:rPr>
          <w:rFonts w:asciiTheme="majorHAnsi" w:hAnsiTheme="majorHAnsi" w:cstheme="majorHAnsi"/>
          <w:sz w:val="22"/>
        </w:rPr>
        <w:t>country activities are regarded as ‘adventurous’ and therefore these visits require NCC approval.</w:t>
      </w:r>
    </w:p>
    <w:p w14:paraId="533FDC14" w14:textId="77777777" w:rsidR="00135129" w:rsidRPr="00D06EF9" w:rsidRDefault="00135129" w:rsidP="00135129">
      <w:pPr>
        <w:spacing w:after="80"/>
        <w:ind w:left="720" w:hanging="720"/>
        <w:jc w:val="both"/>
        <w:rPr>
          <w:rFonts w:asciiTheme="majorHAnsi" w:hAnsiTheme="majorHAnsi" w:cstheme="majorHAnsi"/>
          <w:sz w:val="22"/>
        </w:rPr>
      </w:pPr>
      <w:r w:rsidRPr="00D06EF9">
        <w:rPr>
          <w:rFonts w:asciiTheme="majorHAnsi" w:hAnsiTheme="majorHAnsi" w:cstheme="majorHAnsi"/>
          <w:sz w:val="22"/>
        </w:rPr>
        <w:t>The responsibility for the safety of participants in an adventurous activity will rest with either:</w:t>
      </w:r>
    </w:p>
    <w:p w14:paraId="53EADF8E" w14:textId="77777777" w:rsidR="00135129" w:rsidRPr="00D06EF9" w:rsidRDefault="00135129" w:rsidP="00135129">
      <w:pPr>
        <w:spacing w:after="80"/>
        <w:ind w:left="720" w:hanging="720"/>
        <w:jc w:val="both"/>
        <w:rPr>
          <w:rFonts w:asciiTheme="majorHAnsi" w:hAnsiTheme="majorHAnsi" w:cstheme="majorHAnsi"/>
          <w:sz w:val="22"/>
        </w:rPr>
      </w:pPr>
    </w:p>
    <w:p w14:paraId="748F20D3" w14:textId="77777777" w:rsidR="00135129" w:rsidRPr="00D06EF9" w:rsidRDefault="00135129" w:rsidP="00135129">
      <w:pPr>
        <w:spacing w:after="80"/>
        <w:ind w:left="720" w:hanging="720"/>
        <w:jc w:val="both"/>
        <w:rPr>
          <w:rFonts w:asciiTheme="majorHAnsi" w:hAnsiTheme="majorHAnsi" w:cstheme="majorHAnsi"/>
          <w:sz w:val="22"/>
        </w:rPr>
      </w:pPr>
      <w:r w:rsidRPr="00D06EF9">
        <w:rPr>
          <w:rFonts w:asciiTheme="majorHAnsi" w:hAnsiTheme="majorHAnsi" w:cstheme="majorHAnsi"/>
          <w:sz w:val="22"/>
        </w:rPr>
        <w:t>a)</w:t>
      </w:r>
      <w:r w:rsidRPr="00D06EF9">
        <w:rPr>
          <w:rFonts w:asciiTheme="majorHAnsi" w:hAnsiTheme="majorHAnsi" w:cstheme="majorHAnsi"/>
          <w:sz w:val="22"/>
        </w:rPr>
        <w:tab/>
      </w:r>
      <w:r w:rsidRPr="00D06EF9">
        <w:rPr>
          <w:rFonts w:asciiTheme="majorHAnsi" w:hAnsiTheme="majorHAnsi" w:cstheme="majorHAnsi"/>
          <w:b/>
          <w:bCs/>
          <w:sz w:val="22"/>
        </w:rPr>
        <w:t>An external provider</w:t>
      </w:r>
      <w:r w:rsidRPr="00D06EF9">
        <w:rPr>
          <w:rFonts w:asciiTheme="majorHAnsi" w:hAnsiTheme="majorHAnsi" w:cstheme="majorHAnsi"/>
          <w:bCs/>
          <w:sz w:val="22"/>
        </w:rPr>
        <w:t xml:space="preserve"> - see </w:t>
      </w:r>
      <w:hyperlink w:anchor="External_Provider" w:history="1">
        <w:r w:rsidRPr="00D06EF9">
          <w:rPr>
            <w:rStyle w:val="Hyperlink"/>
            <w:rFonts w:asciiTheme="majorHAnsi" w:hAnsiTheme="majorHAnsi" w:cstheme="majorHAnsi"/>
            <w:bCs/>
            <w:i/>
            <w:sz w:val="22"/>
          </w:rPr>
          <w:t>Section 18</w:t>
        </w:r>
      </w:hyperlink>
      <w:r w:rsidRPr="00D06EF9">
        <w:rPr>
          <w:rFonts w:asciiTheme="majorHAnsi" w:hAnsiTheme="majorHAnsi" w:cstheme="majorHAnsi"/>
          <w:bCs/>
          <w:sz w:val="22"/>
        </w:rPr>
        <w:t>.</w:t>
      </w:r>
    </w:p>
    <w:p w14:paraId="31EB417A" w14:textId="75BCBD55" w:rsidR="00135129" w:rsidRPr="00D06EF9" w:rsidRDefault="00135129" w:rsidP="00135129">
      <w:pPr>
        <w:tabs>
          <w:tab w:val="left" w:pos="1080"/>
        </w:tabs>
        <w:spacing w:after="80"/>
        <w:ind w:firstLine="720"/>
        <w:jc w:val="both"/>
        <w:rPr>
          <w:rFonts w:asciiTheme="majorHAnsi" w:hAnsiTheme="majorHAnsi" w:cstheme="majorHAnsi"/>
          <w:bCs/>
          <w:sz w:val="22"/>
        </w:rPr>
      </w:pPr>
      <w:r w:rsidRPr="00D06EF9">
        <w:rPr>
          <w:rFonts w:asciiTheme="majorHAnsi" w:hAnsiTheme="majorHAnsi" w:cstheme="majorHAnsi"/>
          <w:bCs/>
          <w:sz w:val="22"/>
        </w:rPr>
        <w:t xml:space="preserve">The provider must hold an </w:t>
      </w:r>
      <w:hyperlink r:id="rId98" w:history="1">
        <w:r w:rsidR="00F31AC8" w:rsidRPr="00D06EF9">
          <w:rPr>
            <w:rStyle w:val="Hyperlink"/>
            <w:rFonts w:asciiTheme="majorHAnsi" w:hAnsiTheme="majorHAnsi" w:cstheme="majorHAnsi"/>
            <w:bCs/>
            <w:i/>
            <w:sz w:val="22"/>
          </w:rPr>
          <w:t>LOtC</w:t>
        </w:r>
        <w:r w:rsidRPr="00D06EF9">
          <w:rPr>
            <w:rStyle w:val="Hyperlink"/>
            <w:rFonts w:asciiTheme="majorHAnsi" w:hAnsiTheme="majorHAnsi" w:cstheme="majorHAnsi"/>
            <w:bCs/>
            <w:i/>
            <w:sz w:val="22"/>
          </w:rPr>
          <w:t xml:space="preserve"> Quality Badge</w:t>
        </w:r>
      </w:hyperlink>
      <w:r w:rsidRPr="00D06EF9">
        <w:rPr>
          <w:rFonts w:asciiTheme="majorHAnsi" w:hAnsiTheme="majorHAnsi" w:cstheme="majorHAnsi"/>
          <w:bCs/>
          <w:sz w:val="22"/>
        </w:rPr>
        <w:t xml:space="preserve"> or complete a Provider Form  </w:t>
      </w:r>
    </w:p>
    <w:p w14:paraId="293BC4DB" w14:textId="0F11BDE6" w:rsidR="00135129" w:rsidRPr="00D06EF9" w:rsidRDefault="00135129" w:rsidP="00135129">
      <w:pPr>
        <w:ind w:left="720"/>
        <w:jc w:val="both"/>
        <w:rPr>
          <w:rFonts w:asciiTheme="majorHAnsi" w:hAnsiTheme="majorHAnsi" w:cstheme="majorHAnsi"/>
          <w:color w:val="FF0000"/>
          <w:sz w:val="22"/>
        </w:rPr>
      </w:pPr>
      <w:r w:rsidRPr="00D06EF9">
        <w:rPr>
          <w:rFonts w:asciiTheme="majorHAnsi" w:hAnsiTheme="majorHAnsi" w:cstheme="majorHAnsi"/>
          <w:sz w:val="22"/>
        </w:rPr>
        <w:t xml:space="preserve">Note: If a Provider holds an </w:t>
      </w:r>
      <w:hyperlink r:id="rId99" w:history="1">
        <w:r w:rsidRPr="00D06EF9">
          <w:rPr>
            <w:rStyle w:val="Hyperlink"/>
            <w:rFonts w:asciiTheme="majorHAnsi" w:hAnsiTheme="majorHAnsi" w:cstheme="majorHAnsi"/>
            <w:i/>
            <w:sz w:val="22"/>
          </w:rPr>
          <w:t>AALA licence</w:t>
        </w:r>
      </w:hyperlink>
      <w:r w:rsidRPr="00D06EF9">
        <w:rPr>
          <w:rFonts w:asciiTheme="majorHAnsi" w:hAnsiTheme="majorHAnsi" w:cstheme="majorHAnsi"/>
          <w:sz w:val="22"/>
        </w:rPr>
        <w:t xml:space="preserve"> (and/or any other accreditation) but not an </w:t>
      </w:r>
      <w:r w:rsidR="00F31AC8" w:rsidRPr="00D06EF9">
        <w:rPr>
          <w:rFonts w:asciiTheme="majorHAnsi" w:hAnsiTheme="majorHAnsi" w:cstheme="majorHAnsi"/>
          <w:sz w:val="22"/>
        </w:rPr>
        <w:t>LOtC</w:t>
      </w:r>
      <w:r w:rsidRPr="00D06EF9">
        <w:rPr>
          <w:rFonts w:asciiTheme="majorHAnsi" w:hAnsiTheme="majorHAnsi" w:cstheme="majorHAnsi"/>
          <w:sz w:val="22"/>
        </w:rPr>
        <w:t xml:space="preserve"> Quality Badge, then a Provider Form is still required.</w:t>
      </w:r>
    </w:p>
    <w:p w14:paraId="74FBCFBC" w14:textId="77777777" w:rsidR="00135129" w:rsidRPr="00D06EF9" w:rsidRDefault="00135129" w:rsidP="00135129">
      <w:pPr>
        <w:ind w:left="720"/>
        <w:jc w:val="both"/>
        <w:rPr>
          <w:rFonts w:asciiTheme="majorHAnsi" w:hAnsiTheme="majorHAnsi" w:cstheme="majorHAnsi"/>
          <w:color w:val="FF0000"/>
          <w:sz w:val="22"/>
        </w:rPr>
      </w:pPr>
      <w:r w:rsidRPr="00D06EF9">
        <w:rPr>
          <w:rFonts w:asciiTheme="majorHAnsi" w:hAnsiTheme="majorHAnsi" w:cstheme="majorHAnsi"/>
          <w:bCs/>
          <w:sz w:val="22"/>
        </w:rPr>
        <w:t>Note: Whilst the responsibility for the safety of participants rests with the provider, the</w:t>
      </w:r>
    </w:p>
    <w:p w14:paraId="7B5D58C1" w14:textId="77777777" w:rsidR="00135129" w:rsidRPr="00D06EF9" w:rsidRDefault="00135129" w:rsidP="00135129">
      <w:pPr>
        <w:ind w:left="720"/>
        <w:jc w:val="both"/>
        <w:rPr>
          <w:rFonts w:asciiTheme="majorHAnsi" w:hAnsiTheme="majorHAnsi" w:cstheme="majorHAnsi"/>
          <w:color w:val="FF0000"/>
          <w:sz w:val="22"/>
        </w:rPr>
      </w:pPr>
      <w:r w:rsidRPr="00D06EF9">
        <w:rPr>
          <w:rFonts w:asciiTheme="majorHAnsi" w:hAnsiTheme="majorHAnsi" w:cstheme="majorHAnsi"/>
          <w:bCs/>
          <w:sz w:val="22"/>
        </w:rPr>
        <w:t>accompanying staff continue to retain a ‘pastoral’ duty of care.</w:t>
      </w:r>
    </w:p>
    <w:p w14:paraId="4722CEE3" w14:textId="77777777" w:rsidR="00135129" w:rsidRPr="00D06EF9" w:rsidRDefault="00135129" w:rsidP="00135129">
      <w:pPr>
        <w:tabs>
          <w:tab w:val="left" w:pos="1080"/>
        </w:tabs>
        <w:spacing w:after="120"/>
        <w:ind w:firstLine="720"/>
        <w:jc w:val="both"/>
        <w:rPr>
          <w:rFonts w:asciiTheme="majorHAnsi" w:hAnsiTheme="majorHAnsi" w:cstheme="majorHAnsi"/>
          <w:b/>
          <w:bCs/>
          <w:i/>
          <w:sz w:val="22"/>
        </w:rPr>
      </w:pPr>
      <w:r w:rsidRPr="00D06EF9">
        <w:rPr>
          <w:rFonts w:asciiTheme="majorHAnsi" w:hAnsiTheme="majorHAnsi" w:cstheme="majorHAnsi"/>
          <w:b/>
          <w:bCs/>
          <w:i/>
          <w:sz w:val="22"/>
        </w:rPr>
        <w:t>or</w:t>
      </w:r>
    </w:p>
    <w:p w14:paraId="1D67AE2A" w14:textId="77777777" w:rsidR="00135129" w:rsidRPr="00D06EF9" w:rsidRDefault="00135129" w:rsidP="00135129">
      <w:pPr>
        <w:tabs>
          <w:tab w:val="left" w:pos="720"/>
          <w:tab w:val="left" w:pos="1080"/>
        </w:tabs>
        <w:spacing w:after="80"/>
        <w:jc w:val="both"/>
        <w:rPr>
          <w:rFonts w:asciiTheme="majorHAnsi" w:hAnsiTheme="majorHAnsi" w:cstheme="majorHAnsi"/>
          <w:bCs/>
          <w:sz w:val="22"/>
        </w:rPr>
      </w:pPr>
      <w:r w:rsidRPr="00D06EF9">
        <w:rPr>
          <w:rFonts w:asciiTheme="majorHAnsi" w:hAnsiTheme="majorHAnsi" w:cstheme="majorHAnsi"/>
          <w:sz w:val="22"/>
        </w:rPr>
        <w:t>b)</w:t>
      </w:r>
      <w:r w:rsidRPr="00D06EF9">
        <w:rPr>
          <w:rFonts w:asciiTheme="majorHAnsi" w:hAnsiTheme="majorHAnsi" w:cstheme="majorHAnsi"/>
          <w:b/>
          <w:sz w:val="22"/>
        </w:rPr>
        <w:tab/>
        <w:t>A member of your establishment’s staff</w:t>
      </w:r>
      <w:r w:rsidRPr="00D06EF9">
        <w:rPr>
          <w:rFonts w:asciiTheme="majorHAnsi" w:hAnsiTheme="majorHAnsi" w:cstheme="majorHAnsi"/>
          <w:bCs/>
          <w:sz w:val="22"/>
        </w:rPr>
        <w:t xml:space="preserve"> - see requirements below.</w:t>
      </w:r>
    </w:p>
    <w:p w14:paraId="2D91309D" w14:textId="77777777" w:rsidR="00135129" w:rsidRPr="00D06EF9" w:rsidRDefault="00135129" w:rsidP="00135129">
      <w:pPr>
        <w:tabs>
          <w:tab w:val="left" w:pos="1080"/>
        </w:tabs>
        <w:spacing w:after="160"/>
        <w:ind w:left="1440" w:hanging="720"/>
        <w:jc w:val="both"/>
        <w:rPr>
          <w:rFonts w:asciiTheme="majorHAnsi" w:hAnsiTheme="majorHAnsi" w:cstheme="majorHAnsi"/>
          <w:bCs/>
          <w:sz w:val="22"/>
        </w:rPr>
      </w:pPr>
      <w:r w:rsidRPr="00D06EF9">
        <w:rPr>
          <w:rFonts w:asciiTheme="majorHAnsi" w:hAnsiTheme="majorHAnsi" w:cstheme="majorHAnsi"/>
          <w:sz w:val="22"/>
        </w:rPr>
        <w:t>T</w:t>
      </w:r>
      <w:r w:rsidRPr="00D06EF9">
        <w:rPr>
          <w:rFonts w:asciiTheme="majorHAnsi" w:hAnsiTheme="majorHAnsi" w:cstheme="majorHAnsi"/>
          <w:bCs/>
          <w:sz w:val="22"/>
        </w:rPr>
        <w:t>his person must be specifically approved by NCC to lead the activity, via EVOLVE.</w:t>
      </w:r>
    </w:p>
    <w:p w14:paraId="3602C915" w14:textId="77777777" w:rsidR="00135129" w:rsidRPr="00D06EF9" w:rsidRDefault="00135129" w:rsidP="00135129">
      <w:pPr>
        <w:jc w:val="both"/>
        <w:rPr>
          <w:rFonts w:asciiTheme="majorHAnsi" w:hAnsiTheme="majorHAnsi" w:cstheme="majorHAnsi"/>
          <w:b/>
          <w:sz w:val="22"/>
        </w:rPr>
      </w:pPr>
      <w:r w:rsidRPr="00D06EF9">
        <w:rPr>
          <w:rFonts w:asciiTheme="majorHAnsi" w:hAnsiTheme="majorHAnsi" w:cstheme="majorHAnsi"/>
          <w:b/>
          <w:sz w:val="22"/>
        </w:rPr>
        <w:t>The following minimum levels of technical competence apply where a member of the establishment’s own staff intends to lead an open-country activity</w:t>
      </w:r>
    </w:p>
    <w:p w14:paraId="23E90080" w14:textId="77777777" w:rsidR="00135129" w:rsidRPr="00D06EF9" w:rsidRDefault="00135129" w:rsidP="00135129">
      <w:pPr>
        <w:rPr>
          <w:rFonts w:asciiTheme="majorHAnsi" w:hAnsiTheme="majorHAnsi" w:cstheme="majorHAnsi"/>
          <w:b/>
          <w:sz w:val="22"/>
          <w:szCs w:val="28"/>
        </w:rPr>
      </w:pPr>
    </w:p>
    <w:p w14:paraId="3CC4E81F" w14:textId="77777777" w:rsidR="00135129" w:rsidRPr="00D06EF9" w:rsidRDefault="00135129" w:rsidP="00135129">
      <w:pPr>
        <w:rPr>
          <w:rFonts w:asciiTheme="majorHAnsi" w:hAnsiTheme="majorHAnsi" w:cstheme="majorHAnsi"/>
          <w:b/>
          <w:sz w:val="22"/>
          <w:szCs w:val="32"/>
          <w:u w:val="single"/>
        </w:rPr>
      </w:pPr>
      <w:bookmarkStart w:id="80" w:name="Walking"/>
      <w:r w:rsidRPr="00D06EF9">
        <w:rPr>
          <w:rFonts w:asciiTheme="majorHAnsi" w:hAnsiTheme="majorHAnsi" w:cstheme="majorHAnsi"/>
          <w:b/>
          <w:sz w:val="22"/>
          <w:szCs w:val="32"/>
          <w:u w:val="single"/>
        </w:rPr>
        <w:t>Walking</w:t>
      </w:r>
      <w:bookmarkEnd w:id="80"/>
      <w:r w:rsidRPr="00D06EF9">
        <w:rPr>
          <w:rFonts w:asciiTheme="majorHAnsi" w:hAnsiTheme="majorHAnsi" w:cstheme="majorHAnsi"/>
          <w:b/>
          <w:sz w:val="22"/>
          <w:szCs w:val="32"/>
          <w:u w:val="single"/>
        </w:rPr>
        <w:t xml:space="preserve"> (including Hill Walking, Fell Walking, Rambling, etc.)</w:t>
      </w:r>
    </w:p>
    <w:p w14:paraId="6909BAE3" w14:textId="77777777" w:rsidR="00135129" w:rsidRPr="00D06EF9" w:rsidRDefault="00135129" w:rsidP="00135129">
      <w:pPr>
        <w:rPr>
          <w:rFonts w:asciiTheme="majorHAnsi" w:hAnsiTheme="majorHAnsi" w:cstheme="majorHAnsi"/>
          <w:sz w:val="22"/>
          <w:szCs w:val="22"/>
        </w:rPr>
      </w:pPr>
    </w:p>
    <w:p w14:paraId="35537733" w14:textId="77777777" w:rsidR="00135129" w:rsidRPr="00D06EF9" w:rsidRDefault="00135129" w:rsidP="00135129">
      <w:pPr>
        <w:jc w:val="both"/>
        <w:rPr>
          <w:rFonts w:asciiTheme="majorHAnsi" w:hAnsiTheme="majorHAnsi" w:cstheme="majorHAnsi"/>
          <w:sz w:val="22"/>
        </w:rPr>
      </w:pPr>
      <w:r w:rsidRPr="00D06EF9">
        <w:rPr>
          <w:rFonts w:asciiTheme="majorHAnsi" w:hAnsiTheme="majorHAnsi" w:cstheme="majorHAnsi"/>
          <w:b/>
          <w:sz w:val="22"/>
        </w:rPr>
        <w:t xml:space="preserve">National Governing Body: </w:t>
      </w:r>
      <w:r w:rsidRPr="00D06EF9">
        <w:rPr>
          <w:rFonts w:asciiTheme="majorHAnsi" w:hAnsiTheme="majorHAnsi" w:cstheme="majorHAnsi"/>
          <w:sz w:val="22"/>
          <w:szCs w:val="22"/>
        </w:rPr>
        <w:t xml:space="preserve">The Mountain Training England </w:t>
      </w:r>
      <w:hyperlink r:id="rId100" w:history="1">
        <w:r w:rsidRPr="00D06EF9">
          <w:rPr>
            <w:rStyle w:val="Hyperlink"/>
            <w:rFonts w:asciiTheme="majorHAnsi" w:hAnsiTheme="majorHAnsi" w:cstheme="majorHAnsi"/>
            <w:sz w:val="22"/>
            <w:szCs w:val="22"/>
          </w:rPr>
          <w:t>www.mountain-training.org/home-nations/england</w:t>
        </w:r>
      </w:hyperlink>
      <w:r w:rsidRPr="00D06EF9">
        <w:rPr>
          <w:rFonts w:asciiTheme="majorHAnsi" w:hAnsiTheme="majorHAnsi" w:cstheme="majorHAnsi"/>
          <w:sz w:val="22"/>
          <w:szCs w:val="22"/>
        </w:rPr>
        <w:t xml:space="preserve"> </w:t>
      </w:r>
      <w:r w:rsidRPr="00D06EF9">
        <w:rPr>
          <w:rFonts w:asciiTheme="majorHAnsi" w:hAnsiTheme="majorHAnsi" w:cstheme="majorHAnsi"/>
          <w:sz w:val="22"/>
        </w:rPr>
        <w:t xml:space="preserve">and </w:t>
      </w:r>
      <w:r w:rsidRPr="00D06EF9">
        <w:rPr>
          <w:rFonts w:asciiTheme="majorHAnsi" w:hAnsiTheme="majorHAnsi" w:cstheme="majorHAnsi"/>
          <w:sz w:val="22"/>
          <w:szCs w:val="22"/>
        </w:rPr>
        <w:t xml:space="preserve">Sports Leaders UK (SLUK) </w:t>
      </w:r>
      <w:hyperlink r:id="rId101" w:history="1">
        <w:r w:rsidRPr="00D06EF9">
          <w:rPr>
            <w:rStyle w:val="Hyperlink"/>
            <w:rFonts w:asciiTheme="majorHAnsi" w:hAnsiTheme="majorHAnsi" w:cstheme="majorHAnsi"/>
            <w:sz w:val="22"/>
            <w:szCs w:val="22"/>
          </w:rPr>
          <w:t>www.sportsleaders.org/awardsqualifications</w:t>
        </w:r>
      </w:hyperlink>
      <w:r w:rsidRPr="00D06EF9">
        <w:rPr>
          <w:rFonts w:asciiTheme="majorHAnsi" w:hAnsiTheme="majorHAnsi" w:cstheme="majorHAnsi"/>
          <w:sz w:val="22"/>
          <w:szCs w:val="22"/>
        </w:rPr>
        <w:t xml:space="preserve"> </w:t>
      </w:r>
    </w:p>
    <w:p w14:paraId="5E10A61C" w14:textId="77777777" w:rsidR="00135129" w:rsidRPr="00D06EF9" w:rsidRDefault="00135129" w:rsidP="00135129">
      <w:pPr>
        <w:ind w:left="300" w:firstLine="720"/>
        <w:jc w:val="both"/>
        <w:rPr>
          <w:rFonts w:asciiTheme="majorHAnsi" w:hAnsiTheme="majorHAnsi" w:cstheme="majorHAnsi"/>
          <w:sz w:val="22"/>
          <w:szCs w:val="22"/>
        </w:rPr>
      </w:pPr>
    </w:p>
    <w:p w14:paraId="3FC15E0F" w14:textId="77777777" w:rsidR="00135129" w:rsidRPr="00D06EF9" w:rsidRDefault="00135129" w:rsidP="00135129">
      <w:pPr>
        <w:jc w:val="both"/>
        <w:rPr>
          <w:rFonts w:asciiTheme="majorHAnsi" w:hAnsiTheme="majorHAnsi" w:cstheme="majorHAnsi"/>
          <w:b/>
          <w:sz w:val="22"/>
        </w:rPr>
      </w:pPr>
      <w:r w:rsidRPr="00D06EF9">
        <w:rPr>
          <w:rFonts w:asciiTheme="majorHAnsi" w:hAnsiTheme="majorHAnsi" w:cstheme="majorHAnsi"/>
          <w:b/>
          <w:sz w:val="22"/>
        </w:rPr>
        <w:t>Relevant Qualifications:</w:t>
      </w:r>
    </w:p>
    <w:p w14:paraId="78422FC6" w14:textId="77777777" w:rsidR="00135129" w:rsidRPr="00D06EF9" w:rsidRDefault="00135129" w:rsidP="00135129">
      <w:pPr>
        <w:jc w:val="both"/>
        <w:rPr>
          <w:rFonts w:asciiTheme="majorHAnsi" w:hAnsiTheme="majorHAnsi" w:cstheme="majorHAnsi"/>
          <w:b/>
          <w:sz w:val="22"/>
        </w:rPr>
      </w:pPr>
    </w:p>
    <w:p w14:paraId="1E2FC654" w14:textId="41F5A67C" w:rsidR="00135129" w:rsidRPr="00D06EF9" w:rsidRDefault="00AD5DC3" w:rsidP="00135129">
      <w:pPr>
        <w:jc w:val="both"/>
        <w:rPr>
          <w:rFonts w:asciiTheme="majorHAnsi" w:hAnsiTheme="majorHAnsi" w:cstheme="majorHAnsi"/>
          <w:b/>
          <w:sz w:val="22"/>
          <w:szCs w:val="22"/>
        </w:rPr>
      </w:pPr>
      <w:r w:rsidRPr="00D06EF9">
        <w:rPr>
          <w:rFonts w:asciiTheme="majorHAnsi" w:hAnsiTheme="majorHAnsi" w:cstheme="majorHAnsi"/>
          <w:b/>
          <w:sz w:val="22"/>
          <w:szCs w:val="22"/>
        </w:rPr>
        <w:t>SLUK Lowland Expedition Leader (L</w:t>
      </w:r>
      <w:r w:rsidR="00135129" w:rsidRPr="00D06EF9">
        <w:rPr>
          <w:rFonts w:asciiTheme="majorHAnsi" w:hAnsiTheme="majorHAnsi" w:cstheme="majorHAnsi"/>
          <w:b/>
          <w:sz w:val="22"/>
          <w:szCs w:val="22"/>
        </w:rPr>
        <w:t>EL, previously</w:t>
      </w:r>
      <w:r w:rsidRPr="00D06EF9">
        <w:rPr>
          <w:rFonts w:asciiTheme="majorHAnsi" w:hAnsiTheme="majorHAnsi" w:cstheme="majorHAnsi"/>
          <w:b/>
          <w:sz w:val="22"/>
          <w:szCs w:val="22"/>
        </w:rPr>
        <w:t xml:space="preserve"> </w:t>
      </w:r>
      <w:r w:rsidR="00CE4583" w:rsidRPr="00D06EF9">
        <w:rPr>
          <w:rFonts w:asciiTheme="majorHAnsi" w:hAnsiTheme="majorHAnsi" w:cstheme="majorHAnsi"/>
          <w:b/>
          <w:sz w:val="22"/>
          <w:szCs w:val="22"/>
        </w:rPr>
        <w:t>BEL, BELA</w:t>
      </w:r>
      <w:r w:rsidR="00135129" w:rsidRPr="00D06EF9">
        <w:rPr>
          <w:rFonts w:asciiTheme="majorHAnsi" w:hAnsiTheme="majorHAnsi" w:cstheme="majorHAnsi"/>
          <w:b/>
          <w:sz w:val="22"/>
          <w:szCs w:val="22"/>
        </w:rPr>
        <w:t>: formerly BETA!)</w:t>
      </w:r>
    </w:p>
    <w:p w14:paraId="29D840AF" w14:textId="45C6041F" w:rsidR="00B845DD" w:rsidRPr="00D06EF9" w:rsidRDefault="00135129" w:rsidP="00135129">
      <w:pPr>
        <w:tabs>
          <w:tab w:val="left" w:pos="284"/>
        </w:tabs>
        <w:jc w:val="both"/>
        <w:rPr>
          <w:rFonts w:asciiTheme="majorHAnsi" w:hAnsiTheme="majorHAnsi" w:cstheme="majorHAnsi"/>
          <w:sz w:val="22"/>
          <w:szCs w:val="22"/>
        </w:rPr>
      </w:pPr>
      <w:r w:rsidRPr="00D06EF9">
        <w:rPr>
          <w:rFonts w:asciiTheme="majorHAnsi" w:hAnsiTheme="majorHAnsi" w:cstheme="majorHAnsi"/>
          <w:sz w:val="22"/>
          <w:szCs w:val="22"/>
        </w:rPr>
        <w:t xml:space="preserve">A basic qualification for Leaders wishing to take groups walking or camping in rural areas, in summer conditions (NB. does </w:t>
      </w:r>
      <w:r w:rsidR="00AD5DC3" w:rsidRPr="00D06EF9">
        <w:rPr>
          <w:rFonts w:asciiTheme="majorHAnsi" w:hAnsiTheme="majorHAnsi" w:cstheme="majorHAnsi"/>
          <w:sz w:val="22"/>
          <w:szCs w:val="22"/>
        </w:rPr>
        <w:t>not include hill walking). The L</w:t>
      </w:r>
      <w:r w:rsidRPr="00D06EF9">
        <w:rPr>
          <w:rFonts w:asciiTheme="majorHAnsi" w:hAnsiTheme="majorHAnsi" w:cstheme="majorHAnsi"/>
          <w:sz w:val="22"/>
          <w:szCs w:val="22"/>
        </w:rPr>
        <w:t xml:space="preserve">EL award is a suitable training programme for staff wishing to lead groups in the </w:t>
      </w:r>
      <w:r w:rsidR="00CE4583" w:rsidRPr="00D06EF9">
        <w:rPr>
          <w:rFonts w:asciiTheme="majorHAnsi" w:hAnsiTheme="majorHAnsi" w:cstheme="majorHAnsi"/>
          <w:sz w:val="22"/>
          <w:szCs w:val="22"/>
        </w:rPr>
        <w:t>low-level</w:t>
      </w:r>
      <w:r w:rsidRPr="00D06EF9">
        <w:rPr>
          <w:rFonts w:asciiTheme="majorHAnsi" w:hAnsiTheme="majorHAnsi" w:cstheme="majorHAnsi"/>
          <w:sz w:val="22"/>
          <w:szCs w:val="22"/>
        </w:rPr>
        <w:t xml:space="preserve"> areas around Nottingham, Nottinghamshire and in other similar areas, using well marked footpaths without technical difficulties. If staff do not hold this qualification they must be able to demonstrate a comparable level of experience and technical competence</w:t>
      </w:r>
    </w:p>
    <w:p w14:paraId="68364DF1" w14:textId="77777777" w:rsidR="00B845DD" w:rsidRPr="00D06EF9" w:rsidRDefault="00B845DD" w:rsidP="00135129">
      <w:pPr>
        <w:tabs>
          <w:tab w:val="left" w:pos="284"/>
        </w:tabs>
        <w:jc w:val="both"/>
        <w:rPr>
          <w:rFonts w:asciiTheme="majorHAnsi" w:hAnsiTheme="majorHAnsi" w:cstheme="majorHAnsi"/>
          <w:sz w:val="22"/>
          <w:szCs w:val="22"/>
        </w:rPr>
      </w:pPr>
    </w:p>
    <w:p w14:paraId="065904A0" w14:textId="77777777" w:rsidR="00135129" w:rsidRPr="00D06EF9" w:rsidRDefault="00B845DD" w:rsidP="00135129">
      <w:pPr>
        <w:tabs>
          <w:tab w:val="left" w:pos="284"/>
        </w:tabs>
        <w:jc w:val="both"/>
        <w:rPr>
          <w:rFonts w:asciiTheme="majorHAnsi" w:hAnsiTheme="majorHAnsi" w:cstheme="majorHAnsi"/>
          <w:b/>
          <w:sz w:val="22"/>
          <w:szCs w:val="22"/>
        </w:rPr>
      </w:pPr>
      <w:r w:rsidRPr="00D06EF9">
        <w:rPr>
          <w:rFonts w:asciiTheme="majorHAnsi" w:hAnsiTheme="majorHAnsi" w:cstheme="majorHAnsi"/>
          <w:b/>
          <w:sz w:val="22"/>
          <w:szCs w:val="22"/>
        </w:rPr>
        <w:t>MT Lowland Leader Award</w:t>
      </w:r>
    </w:p>
    <w:p w14:paraId="20131B16" w14:textId="77777777" w:rsidR="00135129" w:rsidRPr="00D06EF9" w:rsidRDefault="00135129" w:rsidP="00135129">
      <w:pPr>
        <w:tabs>
          <w:tab w:val="left" w:pos="284"/>
        </w:tabs>
        <w:jc w:val="both"/>
        <w:rPr>
          <w:rFonts w:asciiTheme="majorHAnsi" w:hAnsiTheme="majorHAnsi" w:cstheme="majorHAnsi"/>
          <w:sz w:val="22"/>
          <w:szCs w:val="22"/>
        </w:rPr>
      </w:pPr>
    </w:p>
    <w:p w14:paraId="1802CDDF" w14:textId="77777777" w:rsidR="00B845DD" w:rsidRPr="00D06EF9" w:rsidRDefault="00B845DD" w:rsidP="00135129">
      <w:pPr>
        <w:tabs>
          <w:tab w:val="left" w:pos="284"/>
        </w:tabs>
        <w:jc w:val="both"/>
        <w:rPr>
          <w:rFonts w:asciiTheme="majorHAnsi" w:hAnsiTheme="majorHAnsi" w:cstheme="majorHAnsi"/>
          <w:kern w:val="1"/>
          <w:sz w:val="22"/>
          <w:szCs w:val="30"/>
          <w:lang w:val="en-US"/>
        </w:rPr>
      </w:pPr>
      <w:r w:rsidRPr="00D06EF9">
        <w:rPr>
          <w:rFonts w:asciiTheme="majorHAnsi" w:hAnsiTheme="majorHAnsi" w:cstheme="majorHAnsi"/>
          <w:kern w:val="1"/>
          <w:sz w:val="22"/>
          <w:szCs w:val="30"/>
          <w:lang w:val="en-US"/>
        </w:rPr>
        <w:t>The Lowland Leader Award trains and assesses candidates in the skills required to lead others on walks in lowland countryside and woodland.</w:t>
      </w:r>
    </w:p>
    <w:p w14:paraId="3EA0A44D" w14:textId="77777777" w:rsidR="00B845DD" w:rsidRPr="00D06EF9" w:rsidRDefault="00B845DD" w:rsidP="00135129">
      <w:pPr>
        <w:tabs>
          <w:tab w:val="left" w:pos="284"/>
        </w:tabs>
        <w:jc w:val="both"/>
        <w:rPr>
          <w:rFonts w:asciiTheme="majorHAnsi" w:hAnsiTheme="majorHAnsi" w:cstheme="majorHAnsi"/>
          <w:b/>
          <w:kern w:val="1"/>
          <w:sz w:val="22"/>
          <w:szCs w:val="30"/>
          <w:lang w:val="en-US"/>
        </w:rPr>
      </w:pPr>
    </w:p>
    <w:p w14:paraId="33CBF1F8" w14:textId="77777777" w:rsidR="00B845DD" w:rsidRPr="00D06EF9" w:rsidRDefault="00B845DD" w:rsidP="00135129">
      <w:pPr>
        <w:tabs>
          <w:tab w:val="left" w:pos="284"/>
        </w:tabs>
        <w:jc w:val="both"/>
        <w:rPr>
          <w:rFonts w:asciiTheme="majorHAnsi" w:hAnsiTheme="majorHAnsi" w:cstheme="majorHAnsi"/>
          <w:b/>
          <w:kern w:val="1"/>
          <w:sz w:val="22"/>
          <w:szCs w:val="30"/>
          <w:lang w:val="en-US"/>
        </w:rPr>
      </w:pPr>
      <w:r w:rsidRPr="00D06EF9">
        <w:rPr>
          <w:rFonts w:asciiTheme="majorHAnsi" w:hAnsiTheme="majorHAnsi" w:cstheme="majorHAnsi"/>
          <w:b/>
          <w:kern w:val="1"/>
          <w:sz w:val="22"/>
          <w:szCs w:val="30"/>
          <w:lang w:val="en-US"/>
        </w:rPr>
        <w:t>MT Hill and Moorland Leader</w:t>
      </w:r>
    </w:p>
    <w:p w14:paraId="320E8253" w14:textId="77777777" w:rsidR="00B845DD" w:rsidRPr="00D06EF9" w:rsidRDefault="00B845DD" w:rsidP="00135129">
      <w:pPr>
        <w:tabs>
          <w:tab w:val="left" w:pos="284"/>
        </w:tabs>
        <w:jc w:val="both"/>
        <w:rPr>
          <w:rFonts w:asciiTheme="majorHAnsi" w:hAnsiTheme="majorHAnsi" w:cstheme="majorHAnsi"/>
          <w:b/>
          <w:kern w:val="1"/>
          <w:sz w:val="22"/>
          <w:szCs w:val="30"/>
          <w:lang w:val="en-US"/>
        </w:rPr>
      </w:pPr>
    </w:p>
    <w:p w14:paraId="71AA6BB6" w14:textId="77777777" w:rsidR="00B845DD" w:rsidRPr="00D06EF9" w:rsidRDefault="00B845DD" w:rsidP="00135129">
      <w:pPr>
        <w:tabs>
          <w:tab w:val="left" w:pos="284"/>
        </w:tabs>
        <w:jc w:val="both"/>
        <w:rPr>
          <w:rFonts w:asciiTheme="majorHAnsi" w:hAnsiTheme="majorHAnsi" w:cstheme="majorHAnsi"/>
          <w:b/>
          <w:kern w:val="1"/>
          <w:sz w:val="22"/>
          <w:szCs w:val="30"/>
          <w:lang w:val="en-US"/>
        </w:rPr>
      </w:pPr>
      <w:r w:rsidRPr="00D06EF9">
        <w:rPr>
          <w:rFonts w:asciiTheme="majorHAnsi" w:hAnsiTheme="majorHAnsi" w:cstheme="majorHAnsi"/>
          <w:kern w:val="1"/>
          <w:sz w:val="22"/>
          <w:szCs w:val="30"/>
          <w:lang w:val="en-US"/>
        </w:rPr>
        <w:t>The Hill and Moorland Leader award offers the opportunity to gain experience and demonstrate technical competence in leading groups on hill walks in areas of the UK and Ireland.</w:t>
      </w:r>
    </w:p>
    <w:p w14:paraId="31F322D9" w14:textId="77777777" w:rsidR="00B845DD" w:rsidRPr="00D06EF9" w:rsidRDefault="00B845DD" w:rsidP="00135129">
      <w:pPr>
        <w:tabs>
          <w:tab w:val="left" w:pos="284"/>
        </w:tabs>
        <w:jc w:val="both"/>
        <w:rPr>
          <w:rFonts w:asciiTheme="majorHAnsi" w:hAnsiTheme="majorHAnsi" w:cstheme="majorHAnsi"/>
          <w:b/>
          <w:sz w:val="22"/>
          <w:szCs w:val="22"/>
        </w:rPr>
      </w:pPr>
    </w:p>
    <w:p w14:paraId="578CB0E1" w14:textId="77777777" w:rsidR="00135129" w:rsidRPr="00D06EF9" w:rsidRDefault="00135129" w:rsidP="00135129">
      <w:pPr>
        <w:tabs>
          <w:tab w:val="left" w:pos="284"/>
        </w:tabs>
        <w:jc w:val="both"/>
        <w:rPr>
          <w:rFonts w:asciiTheme="majorHAnsi" w:hAnsiTheme="majorHAnsi" w:cstheme="majorHAnsi"/>
          <w:b/>
          <w:sz w:val="22"/>
          <w:szCs w:val="22"/>
        </w:rPr>
      </w:pPr>
      <w:r w:rsidRPr="00D06EF9">
        <w:rPr>
          <w:rFonts w:asciiTheme="majorHAnsi" w:hAnsiTheme="majorHAnsi" w:cstheme="majorHAnsi"/>
          <w:b/>
          <w:sz w:val="22"/>
          <w:szCs w:val="22"/>
        </w:rPr>
        <w:t>Walking Group Leaders Award (WGL)</w:t>
      </w:r>
    </w:p>
    <w:p w14:paraId="4B6A7D9B" w14:textId="77777777" w:rsidR="00135129" w:rsidRPr="00D06EF9" w:rsidRDefault="00135129" w:rsidP="00135129">
      <w:pPr>
        <w:jc w:val="both"/>
        <w:rPr>
          <w:rFonts w:asciiTheme="majorHAnsi" w:hAnsiTheme="majorHAnsi" w:cstheme="majorHAnsi"/>
          <w:bCs/>
          <w:sz w:val="22"/>
        </w:rPr>
      </w:pPr>
      <w:r w:rsidRPr="00D06EF9">
        <w:rPr>
          <w:rFonts w:asciiTheme="majorHAnsi" w:hAnsiTheme="majorHAnsi" w:cstheme="majorHAnsi"/>
          <w:sz w:val="22"/>
          <w:szCs w:val="22"/>
        </w:rPr>
        <w:t>Nationally recognised fell walking award f</w:t>
      </w:r>
      <w:r w:rsidRPr="00D06EF9">
        <w:rPr>
          <w:rFonts w:asciiTheme="majorHAnsi" w:hAnsiTheme="majorHAnsi" w:cstheme="majorHAnsi"/>
          <w:bCs/>
          <w:sz w:val="22"/>
        </w:rPr>
        <w:t xml:space="preserve">or leaders of walking groups in summer conditions, in </w:t>
      </w:r>
    </w:p>
    <w:p w14:paraId="4F61834B" w14:textId="1DBD34C3" w:rsidR="00135129" w:rsidRPr="00D06EF9" w:rsidRDefault="00135129" w:rsidP="00135129">
      <w:pPr>
        <w:jc w:val="both"/>
        <w:rPr>
          <w:rFonts w:asciiTheme="majorHAnsi" w:hAnsiTheme="majorHAnsi" w:cstheme="majorHAnsi"/>
          <w:sz w:val="22"/>
        </w:rPr>
      </w:pPr>
      <w:r w:rsidRPr="00D06EF9">
        <w:rPr>
          <w:rFonts w:asciiTheme="majorHAnsi" w:hAnsiTheme="majorHAnsi" w:cstheme="majorHAnsi"/>
          <w:bCs/>
          <w:sz w:val="22"/>
        </w:rPr>
        <w:t>non-mountainous hilly terrain</w:t>
      </w:r>
      <w:r w:rsidRPr="00D06EF9">
        <w:rPr>
          <w:rFonts w:asciiTheme="majorHAnsi" w:hAnsiTheme="majorHAnsi" w:cstheme="majorHAnsi"/>
          <w:sz w:val="22"/>
        </w:rPr>
        <w:t xml:space="preserve"> (Known variously as upland, moor, bog, hill, fell or down), with </w:t>
      </w:r>
      <w:r w:rsidR="00CE4583" w:rsidRPr="00D06EF9">
        <w:rPr>
          <w:rFonts w:asciiTheme="majorHAnsi" w:hAnsiTheme="majorHAnsi" w:cstheme="majorHAnsi"/>
          <w:sz w:val="22"/>
        </w:rPr>
        <w:t>well-defined</w:t>
      </w:r>
      <w:r w:rsidRPr="00D06EF9">
        <w:rPr>
          <w:rFonts w:asciiTheme="majorHAnsi" w:hAnsiTheme="majorHAnsi" w:cstheme="majorHAnsi"/>
          <w:sz w:val="22"/>
        </w:rPr>
        <w:t xml:space="preserve"> obvious boundaries, such as roads and coastlines, where any hazards within it are identifiable and avoidable and where wild camping or movement on steep ground is not involved.</w:t>
      </w:r>
    </w:p>
    <w:p w14:paraId="6AF6A1DF" w14:textId="77777777" w:rsidR="00135129" w:rsidRPr="00D06EF9" w:rsidRDefault="00135129" w:rsidP="00135129">
      <w:pPr>
        <w:jc w:val="both"/>
        <w:rPr>
          <w:rFonts w:asciiTheme="majorHAnsi" w:hAnsiTheme="majorHAnsi" w:cstheme="majorHAnsi"/>
          <w:b/>
          <w:sz w:val="22"/>
          <w:szCs w:val="22"/>
        </w:rPr>
      </w:pPr>
    </w:p>
    <w:p w14:paraId="12ACC8BF" w14:textId="77777777" w:rsidR="00135129" w:rsidRPr="00D06EF9" w:rsidRDefault="00B845DD" w:rsidP="00135129">
      <w:pPr>
        <w:jc w:val="both"/>
        <w:rPr>
          <w:rFonts w:asciiTheme="majorHAnsi" w:hAnsiTheme="majorHAnsi" w:cstheme="majorHAnsi"/>
          <w:b/>
          <w:sz w:val="22"/>
          <w:szCs w:val="22"/>
        </w:rPr>
      </w:pPr>
      <w:r w:rsidRPr="00D06EF9">
        <w:rPr>
          <w:rFonts w:asciiTheme="majorHAnsi" w:hAnsiTheme="majorHAnsi" w:cstheme="majorHAnsi"/>
          <w:b/>
          <w:sz w:val="22"/>
          <w:szCs w:val="22"/>
        </w:rPr>
        <w:t xml:space="preserve">MT </w:t>
      </w:r>
      <w:r w:rsidR="00135129" w:rsidRPr="00D06EF9">
        <w:rPr>
          <w:rFonts w:asciiTheme="majorHAnsi" w:hAnsiTheme="majorHAnsi" w:cstheme="majorHAnsi"/>
          <w:b/>
          <w:sz w:val="22"/>
          <w:szCs w:val="22"/>
        </w:rPr>
        <w:t>Mountain Leader Award (ML)</w:t>
      </w:r>
    </w:p>
    <w:p w14:paraId="099E0E0C" w14:textId="77777777" w:rsidR="00135129" w:rsidRPr="00D06EF9" w:rsidRDefault="00135129" w:rsidP="00135129">
      <w:pPr>
        <w:jc w:val="both"/>
        <w:rPr>
          <w:rFonts w:asciiTheme="majorHAnsi" w:hAnsiTheme="majorHAnsi" w:cstheme="majorHAnsi"/>
          <w:sz w:val="22"/>
          <w:szCs w:val="22"/>
        </w:rPr>
      </w:pPr>
      <w:r w:rsidRPr="00D06EF9">
        <w:rPr>
          <w:rFonts w:asciiTheme="majorHAnsi" w:hAnsiTheme="majorHAnsi" w:cstheme="majorHAnsi"/>
          <w:sz w:val="22"/>
          <w:szCs w:val="22"/>
        </w:rPr>
        <w:t>This award is intended for those who take groups walking and camping in hills and mountains during the summer months, where the use of ropes is not envisaged. Includes movement on steep ground, and leadership on this terrain.</w:t>
      </w:r>
    </w:p>
    <w:p w14:paraId="0F8DA0DA" w14:textId="77777777" w:rsidR="00135129" w:rsidRPr="00D06EF9" w:rsidRDefault="00135129" w:rsidP="00135129">
      <w:pPr>
        <w:jc w:val="both"/>
        <w:rPr>
          <w:rFonts w:asciiTheme="majorHAnsi" w:hAnsiTheme="majorHAnsi" w:cstheme="majorHAnsi"/>
          <w:sz w:val="22"/>
          <w:szCs w:val="22"/>
        </w:rPr>
      </w:pPr>
    </w:p>
    <w:p w14:paraId="47609167" w14:textId="77777777" w:rsidR="00135129" w:rsidRPr="00D06EF9" w:rsidRDefault="00B845DD" w:rsidP="00135129">
      <w:pPr>
        <w:jc w:val="both"/>
        <w:rPr>
          <w:rFonts w:asciiTheme="majorHAnsi" w:hAnsiTheme="majorHAnsi" w:cstheme="majorHAnsi"/>
          <w:b/>
          <w:sz w:val="22"/>
          <w:szCs w:val="22"/>
        </w:rPr>
      </w:pPr>
      <w:r w:rsidRPr="00D06EF9">
        <w:rPr>
          <w:rFonts w:asciiTheme="majorHAnsi" w:hAnsiTheme="majorHAnsi" w:cstheme="majorHAnsi"/>
          <w:b/>
          <w:sz w:val="22"/>
          <w:szCs w:val="22"/>
        </w:rPr>
        <w:t xml:space="preserve">MT </w:t>
      </w:r>
      <w:r w:rsidR="00135129" w:rsidRPr="00D06EF9">
        <w:rPr>
          <w:rFonts w:asciiTheme="majorHAnsi" w:hAnsiTheme="majorHAnsi" w:cstheme="majorHAnsi"/>
          <w:b/>
          <w:sz w:val="22"/>
          <w:szCs w:val="22"/>
        </w:rPr>
        <w:t>Winter Mountain Leader Assessment</w:t>
      </w:r>
    </w:p>
    <w:p w14:paraId="5EB6FDD3" w14:textId="77777777" w:rsidR="00135129" w:rsidRPr="00D06EF9" w:rsidRDefault="00135129" w:rsidP="00135129">
      <w:pPr>
        <w:jc w:val="both"/>
        <w:rPr>
          <w:rFonts w:asciiTheme="majorHAnsi" w:hAnsiTheme="majorHAnsi" w:cstheme="majorHAnsi"/>
          <w:sz w:val="22"/>
          <w:szCs w:val="22"/>
        </w:rPr>
      </w:pPr>
      <w:r w:rsidRPr="00D06EF9">
        <w:rPr>
          <w:rFonts w:asciiTheme="majorHAnsi" w:hAnsiTheme="majorHAnsi" w:cstheme="majorHAnsi"/>
          <w:sz w:val="22"/>
          <w:szCs w:val="22"/>
        </w:rPr>
        <w:t>This is a separate course, which assesses leaders in the more arduous conditions which can be found in winter, including movement on snow and ice.</w:t>
      </w:r>
    </w:p>
    <w:p w14:paraId="2D346697" w14:textId="77777777" w:rsidR="00135129" w:rsidRPr="00D06EF9" w:rsidRDefault="00135129" w:rsidP="00135129">
      <w:pPr>
        <w:jc w:val="both"/>
        <w:rPr>
          <w:rFonts w:asciiTheme="majorHAnsi" w:hAnsiTheme="majorHAnsi" w:cstheme="majorHAnsi"/>
          <w:b/>
          <w:sz w:val="22"/>
          <w:szCs w:val="22"/>
        </w:rPr>
      </w:pPr>
    </w:p>
    <w:p w14:paraId="4E5067A7" w14:textId="77777777" w:rsidR="00135129" w:rsidRPr="00D06EF9" w:rsidRDefault="00B845DD" w:rsidP="00135129">
      <w:pPr>
        <w:jc w:val="both"/>
        <w:rPr>
          <w:rFonts w:asciiTheme="majorHAnsi" w:hAnsiTheme="majorHAnsi" w:cstheme="majorHAnsi"/>
          <w:sz w:val="22"/>
          <w:szCs w:val="22"/>
        </w:rPr>
      </w:pPr>
      <w:r w:rsidRPr="00D06EF9">
        <w:rPr>
          <w:rFonts w:asciiTheme="majorHAnsi" w:hAnsiTheme="majorHAnsi" w:cstheme="majorHAnsi"/>
          <w:b/>
          <w:sz w:val="22"/>
          <w:szCs w:val="22"/>
        </w:rPr>
        <w:t xml:space="preserve">MT </w:t>
      </w:r>
      <w:r w:rsidR="00135129" w:rsidRPr="00D06EF9">
        <w:rPr>
          <w:rFonts w:asciiTheme="majorHAnsi" w:hAnsiTheme="majorHAnsi" w:cstheme="majorHAnsi"/>
          <w:b/>
          <w:sz w:val="22"/>
          <w:szCs w:val="22"/>
        </w:rPr>
        <w:t>Mountain Instructor Assessment (MIA), Mountain Instructor Certificate (MIC)</w:t>
      </w:r>
    </w:p>
    <w:p w14:paraId="7DA53F5D" w14:textId="77777777" w:rsidR="00135129" w:rsidRPr="00D06EF9" w:rsidRDefault="00135129" w:rsidP="00135129">
      <w:pPr>
        <w:jc w:val="both"/>
        <w:rPr>
          <w:rFonts w:asciiTheme="majorHAnsi" w:hAnsiTheme="majorHAnsi" w:cstheme="majorHAnsi"/>
          <w:sz w:val="22"/>
          <w:szCs w:val="22"/>
        </w:rPr>
      </w:pPr>
      <w:r w:rsidRPr="00D06EF9">
        <w:rPr>
          <w:rFonts w:asciiTheme="majorHAnsi" w:hAnsiTheme="majorHAnsi" w:cstheme="majorHAnsi"/>
          <w:sz w:val="22"/>
          <w:szCs w:val="22"/>
        </w:rPr>
        <w:t>These awards both have the summer ML as a prerequisite, but they require additional rock climbing and mountaineering skills.  The latter award also requires the winter “ML” and includes winter climbing on snow and ice.</w:t>
      </w:r>
    </w:p>
    <w:p w14:paraId="477CE0D9" w14:textId="77777777" w:rsidR="00135129" w:rsidRPr="00D06EF9" w:rsidRDefault="00135129" w:rsidP="00135129">
      <w:pPr>
        <w:ind w:left="300"/>
        <w:jc w:val="both"/>
        <w:rPr>
          <w:rFonts w:asciiTheme="majorHAnsi" w:hAnsiTheme="majorHAnsi" w:cstheme="majorHAnsi"/>
          <w:sz w:val="22"/>
          <w:szCs w:val="22"/>
        </w:rPr>
      </w:pPr>
    </w:p>
    <w:p w14:paraId="1CCACDA9" w14:textId="42C1DDC7" w:rsidR="00135129" w:rsidRPr="00D06EF9" w:rsidRDefault="00135129" w:rsidP="00135129">
      <w:pPr>
        <w:jc w:val="both"/>
        <w:rPr>
          <w:rFonts w:asciiTheme="majorHAnsi" w:hAnsiTheme="majorHAnsi" w:cstheme="majorHAnsi"/>
          <w:b/>
          <w:sz w:val="22"/>
          <w:szCs w:val="22"/>
        </w:rPr>
      </w:pPr>
      <w:r w:rsidRPr="00D06EF9">
        <w:rPr>
          <w:rFonts w:asciiTheme="majorHAnsi" w:hAnsiTheme="majorHAnsi" w:cstheme="majorHAnsi"/>
          <w:b/>
          <w:sz w:val="22"/>
          <w:szCs w:val="22"/>
        </w:rPr>
        <w:t xml:space="preserve">For hill walking (excluding low level walks on </w:t>
      </w:r>
      <w:r w:rsidR="00CE4583" w:rsidRPr="00D06EF9">
        <w:rPr>
          <w:rFonts w:asciiTheme="majorHAnsi" w:hAnsiTheme="majorHAnsi" w:cstheme="majorHAnsi"/>
          <w:b/>
          <w:sz w:val="22"/>
          <w:szCs w:val="22"/>
        </w:rPr>
        <w:t>well-marked</w:t>
      </w:r>
      <w:r w:rsidRPr="00D06EF9">
        <w:rPr>
          <w:rFonts w:asciiTheme="majorHAnsi" w:hAnsiTheme="majorHAnsi" w:cstheme="majorHAnsi"/>
          <w:b/>
          <w:sz w:val="22"/>
          <w:szCs w:val="22"/>
        </w:rPr>
        <w:t xml:space="preserve"> public footpaths without technical difficulties) the member of staff/instructor</w:t>
      </w:r>
      <w:r w:rsidR="0031149D" w:rsidRPr="00D06EF9">
        <w:rPr>
          <w:rFonts w:asciiTheme="majorHAnsi" w:hAnsiTheme="majorHAnsi" w:cstheme="majorHAnsi"/>
          <w:b/>
          <w:sz w:val="22"/>
          <w:szCs w:val="22"/>
        </w:rPr>
        <w:t xml:space="preserve"> must hold the appropriate MT</w:t>
      </w:r>
      <w:r w:rsidRPr="00D06EF9">
        <w:rPr>
          <w:rFonts w:asciiTheme="majorHAnsi" w:hAnsiTheme="majorHAnsi" w:cstheme="majorHAnsi"/>
          <w:b/>
          <w:sz w:val="22"/>
          <w:szCs w:val="22"/>
        </w:rPr>
        <w:t xml:space="preserve"> qualification. They must be operating within the remit of their award: advice is available from M</w:t>
      </w:r>
      <w:r w:rsidR="0031149D" w:rsidRPr="00D06EF9">
        <w:rPr>
          <w:rFonts w:asciiTheme="majorHAnsi" w:hAnsiTheme="majorHAnsi" w:cstheme="majorHAnsi"/>
          <w:b/>
          <w:sz w:val="22"/>
          <w:szCs w:val="22"/>
        </w:rPr>
        <w:t>T</w:t>
      </w:r>
      <w:r w:rsidRPr="00D06EF9">
        <w:rPr>
          <w:rFonts w:asciiTheme="majorHAnsi" w:hAnsiTheme="majorHAnsi" w:cstheme="majorHAnsi"/>
          <w:b/>
          <w:sz w:val="22"/>
          <w:szCs w:val="22"/>
        </w:rPr>
        <w:t xml:space="preserve"> or the Outdoor Education Adviser.</w:t>
      </w:r>
    </w:p>
    <w:p w14:paraId="2B40844B" w14:textId="77777777" w:rsidR="00135129" w:rsidRPr="00D06EF9" w:rsidRDefault="00135129" w:rsidP="00135129">
      <w:pPr>
        <w:rPr>
          <w:rFonts w:asciiTheme="majorHAnsi" w:hAnsiTheme="majorHAnsi" w:cstheme="majorHAnsi"/>
          <w:sz w:val="22"/>
          <w:szCs w:val="22"/>
        </w:rPr>
      </w:pPr>
    </w:p>
    <w:p w14:paraId="651FF80D" w14:textId="77777777" w:rsidR="00135129" w:rsidRPr="00D06EF9" w:rsidRDefault="00135129" w:rsidP="00135129">
      <w:pPr>
        <w:jc w:val="both"/>
        <w:rPr>
          <w:rFonts w:asciiTheme="majorHAnsi" w:hAnsiTheme="majorHAnsi" w:cstheme="majorHAnsi"/>
          <w:b/>
          <w:sz w:val="22"/>
          <w:szCs w:val="22"/>
        </w:rPr>
      </w:pPr>
      <w:r w:rsidRPr="00D06EF9">
        <w:rPr>
          <w:rFonts w:asciiTheme="majorHAnsi" w:hAnsiTheme="majorHAnsi" w:cstheme="majorHAnsi"/>
          <w:b/>
          <w:sz w:val="22"/>
          <w:szCs w:val="22"/>
        </w:rPr>
        <w:t>Refer to NCC Generic Risk Ass</w:t>
      </w:r>
      <w:r w:rsidR="00B845DD" w:rsidRPr="00D06EF9">
        <w:rPr>
          <w:rFonts w:asciiTheme="majorHAnsi" w:hAnsiTheme="majorHAnsi" w:cstheme="majorHAnsi"/>
          <w:b/>
          <w:sz w:val="22"/>
          <w:szCs w:val="22"/>
        </w:rPr>
        <w:t>essment on Walking</w:t>
      </w:r>
      <w:r w:rsidR="009B3B2F" w:rsidRPr="00D06EF9">
        <w:rPr>
          <w:rFonts w:asciiTheme="majorHAnsi" w:hAnsiTheme="majorHAnsi" w:cstheme="majorHAnsi"/>
          <w:b/>
          <w:sz w:val="22"/>
          <w:szCs w:val="22"/>
        </w:rPr>
        <w:t xml:space="preserve"> </w:t>
      </w:r>
      <w:r w:rsidR="0031149D" w:rsidRPr="00D06EF9">
        <w:rPr>
          <w:rFonts w:asciiTheme="majorHAnsi" w:hAnsiTheme="majorHAnsi" w:cstheme="majorHAnsi"/>
          <w:b/>
          <w:sz w:val="22"/>
          <w:szCs w:val="22"/>
        </w:rPr>
        <w:t>in the R</w:t>
      </w:r>
      <w:r w:rsidRPr="00D06EF9">
        <w:rPr>
          <w:rFonts w:asciiTheme="majorHAnsi" w:hAnsiTheme="majorHAnsi" w:cstheme="majorHAnsi"/>
          <w:b/>
          <w:sz w:val="22"/>
          <w:szCs w:val="22"/>
        </w:rPr>
        <w:t>esources section of EVOLVE</w:t>
      </w:r>
    </w:p>
    <w:p w14:paraId="167BFD84" w14:textId="77777777" w:rsidR="00135129" w:rsidRPr="00D06EF9" w:rsidRDefault="00135129" w:rsidP="00135129">
      <w:pPr>
        <w:rPr>
          <w:rFonts w:asciiTheme="majorHAnsi" w:hAnsiTheme="majorHAnsi" w:cstheme="majorHAnsi"/>
          <w:sz w:val="22"/>
          <w:szCs w:val="22"/>
        </w:rPr>
      </w:pPr>
    </w:p>
    <w:p w14:paraId="20FB3D7E" w14:textId="77777777" w:rsidR="00997F07" w:rsidRPr="00D06EF9" w:rsidRDefault="00997F07" w:rsidP="00135129">
      <w:pPr>
        <w:jc w:val="both"/>
        <w:rPr>
          <w:rFonts w:asciiTheme="majorHAnsi" w:hAnsiTheme="majorHAnsi" w:cstheme="majorHAnsi"/>
          <w:b/>
          <w:sz w:val="22"/>
          <w:szCs w:val="32"/>
          <w:u w:val="single"/>
        </w:rPr>
      </w:pPr>
      <w:bookmarkStart w:id="81" w:name="RockClimbing"/>
    </w:p>
    <w:p w14:paraId="2DB96EEC" w14:textId="6E5ADF82" w:rsidR="00135129" w:rsidRPr="00D06EF9" w:rsidRDefault="00135129" w:rsidP="00135129">
      <w:pPr>
        <w:jc w:val="both"/>
        <w:rPr>
          <w:rFonts w:asciiTheme="majorHAnsi" w:hAnsiTheme="majorHAnsi" w:cstheme="majorHAnsi"/>
          <w:b/>
          <w:sz w:val="22"/>
          <w:szCs w:val="32"/>
          <w:u w:val="single"/>
        </w:rPr>
      </w:pPr>
      <w:r w:rsidRPr="00D06EF9">
        <w:rPr>
          <w:rFonts w:asciiTheme="majorHAnsi" w:hAnsiTheme="majorHAnsi" w:cstheme="majorHAnsi"/>
          <w:b/>
          <w:sz w:val="22"/>
          <w:szCs w:val="32"/>
          <w:u w:val="single"/>
        </w:rPr>
        <w:t xml:space="preserve">Rock Climbing </w:t>
      </w:r>
      <w:bookmarkEnd w:id="81"/>
      <w:r w:rsidRPr="00D06EF9">
        <w:rPr>
          <w:rFonts w:asciiTheme="majorHAnsi" w:hAnsiTheme="majorHAnsi" w:cstheme="majorHAnsi"/>
          <w:b/>
          <w:sz w:val="22"/>
          <w:szCs w:val="32"/>
          <w:u w:val="single"/>
        </w:rPr>
        <w:t>(including climbing walls and abseiling)</w:t>
      </w:r>
    </w:p>
    <w:p w14:paraId="3DE10F87" w14:textId="77777777" w:rsidR="00135129" w:rsidRPr="00D06EF9" w:rsidRDefault="00135129" w:rsidP="00135129">
      <w:pPr>
        <w:ind w:left="720"/>
        <w:jc w:val="center"/>
        <w:rPr>
          <w:rFonts w:asciiTheme="majorHAnsi" w:hAnsiTheme="majorHAnsi" w:cstheme="majorHAnsi"/>
          <w:b/>
          <w:smallCaps/>
          <w:sz w:val="22"/>
          <w:szCs w:val="22"/>
        </w:rPr>
      </w:pPr>
    </w:p>
    <w:p w14:paraId="7E1D85EE" w14:textId="77777777" w:rsidR="00135129" w:rsidRPr="00D06EF9" w:rsidRDefault="00135129" w:rsidP="00135129">
      <w:pPr>
        <w:jc w:val="both"/>
        <w:rPr>
          <w:rFonts w:asciiTheme="majorHAnsi" w:hAnsiTheme="majorHAnsi" w:cstheme="majorHAnsi"/>
          <w:b/>
          <w:sz w:val="22"/>
        </w:rPr>
      </w:pPr>
      <w:r w:rsidRPr="00D06EF9">
        <w:rPr>
          <w:rFonts w:asciiTheme="majorHAnsi" w:hAnsiTheme="majorHAnsi" w:cstheme="majorHAnsi"/>
          <w:b/>
          <w:sz w:val="22"/>
        </w:rPr>
        <w:t xml:space="preserve">National Governing Body: </w:t>
      </w:r>
      <w:r w:rsidRPr="00D06EF9">
        <w:rPr>
          <w:rFonts w:asciiTheme="majorHAnsi" w:hAnsiTheme="majorHAnsi" w:cstheme="majorHAnsi"/>
          <w:sz w:val="22"/>
          <w:szCs w:val="22"/>
        </w:rPr>
        <w:t xml:space="preserve">The British Mountaineering Council, and Mountain Training </w:t>
      </w:r>
      <w:r w:rsidR="0099051E" w:rsidRPr="00D06EF9">
        <w:rPr>
          <w:rFonts w:asciiTheme="majorHAnsi" w:hAnsiTheme="majorHAnsi" w:cstheme="majorHAnsi"/>
          <w:sz w:val="22"/>
          <w:szCs w:val="22"/>
        </w:rPr>
        <w:t>England</w:t>
      </w:r>
    </w:p>
    <w:p w14:paraId="4DA7FE23" w14:textId="77777777" w:rsidR="00135129" w:rsidRPr="00D06EF9" w:rsidRDefault="00135129" w:rsidP="00135129">
      <w:pPr>
        <w:jc w:val="both"/>
        <w:rPr>
          <w:rFonts w:asciiTheme="majorHAnsi" w:hAnsiTheme="majorHAnsi" w:cstheme="majorHAnsi"/>
          <w:sz w:val="22"/>
          <w:szCs w:val="22"/>
        </w:rPr>
      </w:pPr>
    </w:p>
    <w:p w14:paraId="40CD562A" w14:textId="77777777" w:rsidR="00135129" w:rsidRPr="00D06EF9" w:rsidRDefault="00135129" w:rsidP="00135129">
      <w:pPr>
        <w:jc w:val="both"/>
        <w:rPr>
          <w:rFonts w:asciiTheme="majorHAnsi" w:hAnsiTheme="majorHAnsi" w:cstheme="majorHAnsi"/>
          <w:b/>
          <w:sz w:val="22"/>
        </w:rPr>
      </w:pPr>
      <w:r w:rsidRPr="00D06EF9">
        <w:rPr>
          <w:rFonts w:asciiTheme="majorHAnsi" w:hAnsiTheme="majorHAnsi" w:cstheme="majorHAnsi"/>
          <w:b/>
          <w:sz w:val="22"/>
        </w:rPr>
        <w:t>Relevant Qualifications</w:t>
      </w:r>
    </w:p>
    <w:p w14:paraId="206F4DBF" w14:textId="77777777" w:rsidR="00135129" w:rsidRPr="00D06EF9" w:rsidRDefault="00B845DD" w:rsidP="00135129">
      <w:pPr>
        <w:jc w:val="both"/>
        <w:rPr>
          <w:rFonts w:asciiTheme="majorHAnsi" w:hAnsiTheme="majorHAnsi" w:cstheme="majorHAnsi"/>
          <w:b/>
          <w:sz w:val="22"/>
          <w:szCs w:val="22"/>
        </w:rPr>
      </w:pPr>
      <w:r w:rsidRPr="00D06EF9">
        <w:rPr>
          <w:rFonts w:asciiTheme="majorHAnsi" w:hAnsiTheme="majorHAnsi" w:cstheme="majorHAnsi"/>
          <w:b/>
          <w:sz w:val="22"/>
          <w:szCs w:val="22"/>
        </w:rPr>
        <w:t xml:space="preserve">MT </w:t>
      </w:r>
      <w:r w:rsidR="00135129" w:rsidRPr="00D06EF9">
        <w:rPr>
          <w:rFonts w:asciiTheme="majorHAnsi" w:hAnsiTheme="majorHAnsi" w:cstheme="majorHAnsi"/>
          <w:b/>
          <w:sz w:val="22"/>
          <w:szCs w:val="22"/>
        </w:rPr>
        <w:t>Climbing Wall Award (CWA)</w:t>
      </w:r>
    </w:p>
    <w:p w14:paraId="69064C9C" w14:textId="77777777" w:rsidR="00135129" w:rsidRPr="00D06EF9" w:rsidRDefault="00135129" w:rsidP="00135129">
      <w:pPr>
        <w:jc w:val="both"/>
        <w:rPr>
          <w:rFonts w:asciiTheme="majorHAnsi" w:hAnsiTheme="majorHAnsi" w:cstheme="majorHAnsi"/>
          <w:bCs/>
          <w:sz w:val="22"/>
          <w:szCs w:val="22"/>
        </w:rPr>
      </w:pPr>
      <w:r w:rsidRPr="00D06EF9">
        <w:rPr>
          <w:rFonts w:asciiTheme="majorHAnsi" w:hAnsiTheme="majorHAnsi" w:cstheme="majorHAnsi"/>
          <w:bCs/>
          <w:sz w:val="22"/>
          <w:szCs w:val="22"/>
        </w:rPr>
        <w:t>Remit is artificial climbing walls, with separate endorsements for teaching abseiling and lead climbing.</w:t>
      </w:r>
    </w:p>
    <w:p w14:paraId="31B5EDAA" w14:textId="77777777" w:rsidR="00135129" w:rsidRPr="00D06EF9" w:rsidRDefault="00135129" w:rsidP="00135129">
      <w:pPr>
        <w:jc w:val="both"/>
        <w:rPr>
          <w:rFonts w:asciiTheme="majorHAnsi" w:hAnsiTheme="majorHAnsi" w:cstheme="majorHAnsi"/>
          <w:bCs/>
          <w:sz w:val="22"/>
          <w:szCs w:val="22"/>
        </w:rPr>
      </w:pPr>
    </w:p>
    <w:p w14:paraId="2B6B694D" w14:textId="079D942E" w:rsidR="00135129" w:rsidRPr="00D06EF9" w:rsidRDefault="00B845DD" w:rsidP="00135129">
      <w:pPr>
        <w:jc w:val="both"/>
        <w:rPr>
          <w:rFonts w:asciiTheme="majorHAnsi" w:hAnsiTheme="majorHAnsi" w:cstheme="majorHAnsi"/>
          <w:b/>
          <w:sz w:val="22"/>
          <w:szCs w:val="22"/>
        </w:rPr>
      </w:pPr>
      <w:r w:rsidRPr="00D06EF9">
        <w:rPr>
          <w:rFonts w:asciiTheme="majorHAnsi" w:hAnsiTheme="majorHAnsi" w:cstheme="majorHAnsi"/>
          <w:b/>
          <w:sz w:val="22"/>
          <w:szCs w:val="22"/>
        </w:rPr>
        <w:t xml:space="preserve">MT </w:t>
      </w:r>
      <w:r w:rsidR="00AD5DC3" w:rsidRPr="00D06EF9">
        <w:rPr>
          <w:rFonts w:asciiTheme="majorHAnsi" w:hAnsiTheme="majorHAnsi" w:cstheme="majorHAnsi"/>
          <w:b/>
          <w:sz w:val="22"/>
          <w:szCs w:val="22"/>
        </w:rPr>
        <w:t xml:space="preserve">Rock Climbing Instructor </w:t>
      </w:r>
      <w:r w:rsidR="00135129" w:rsidRPr="00D06EF9">
        <w:rPr>
          <w:rFonts w:asciiTheme="majorHAnsi" w:hAnsiTheme="majorHAnsi" w:cstheme="majorHAnsi"/>
          <w:b/>
          <w:sz w:val="22"/>
          <w:szCs w:val="22"/>
        </w:rPr>
        <w:t>(</w:t>
      </w:r>
      <w:r w:rsidR="00AD5DC3" w:rsidRPr="00D06EF9">
        <w:rPr>
          <w:rFonts w:asciiTheme="majorHAnsi" w:hAnsiTheme="majorHAnsi" w:cstheme="majorHAnsi"/>
          <w:b/>
          <w:sz w:val="22"/>
          <w:szCs w:val="22"/>
        </w:rPr>
        <w:t xml:space="preserve">RCI, formerly </w:t>
      </w:r>
      <w:r w:rsidR="00135129" w:rsidRPr="00D06EF9">
        <w:rPr>
          <w:rFonts w:asciiTheme="majorHAnsi" w:hAnsiTheme="majorHAnsi" w:cstheme="majorHAnsi"/>
          <w:b/>
          <w:sz w:val="22"/>
          <w:szCs w:val="22"/>
        </w:rPr>
        <w:t>SPA)</w:t>
      </w:r>
    </w:p>
    <w:p w14:paraId="52B380F2" w14:textId="77777777" w:rsidR="00135129" w:rsidRPr="00D06EF9" w:rsidRDefault="00135129" w:rsidP="00135129">
      <w:pPr>
        <w:tabs>
          <w:tab w:val="left" w:pos="284"/>
        </w:tabs>
        <w:jc w:val="both"/>
        <w:rPr>
          <w:rFonts w:asciiTheme="majorHAnsi" w:hAnsiTheme="majorHAnsi" w:cstheme="majorHAnsi"/>
          <w:sz w:val="22"/>
          <w:szCs w:val="22"/>
        </w:rPr>
      </w:pPr>
      <w:r w:rsidRPr="00D06EF9">
        <w:rPr>
          <w:rFonts w:asciiTheme="majorHAnsi" w:hAnsiTheme="majorHAnsi" w:cstheme="majorHAnsi"/>
          <w:sz w:val="22"/>
          <w:szCs w:val="22"/>
        </w:rPr>
        <w:t>Nationally recognised qualification for instructing rock climbing on climbing walls and suitable single pitch crags.</w:t>
      </w:r>
    </w:p>
    <w:p w14:paraId="4B6692D0" w14:textId="77777777" w:rsidR="00135129" w:rsidRPr="00D06EF9" w:rsidRDefault="00135129" w:rsidP="00135129">
      <w:pPr>
        <w:tabs>
          <w:tab w:val="left" w:pos="284"/>
        </w:tabs>
        <w:jc w:val="both"/>
        <w:rPr>
          <w:rFonts w:asciiTheme="majorHAnsi" w:hAnsiTheme="majorHAnsi" w:cstheme="majorHAnsi"/>
          <w:b/>
          <w:sz w:val="22"/>
          <w:szCs w:val="22"/>
        </w:rPr>
      </w:pPr>
    </w:p>
    <w:p w14:paraId="391B19AB" w14:textId="77777777" w:rsidR="00135129" w:rsidRPr="00D06EF9" w:rsidRDefault="00135129" w:rsidP="00135129">
      <w:pPr>
        <w:tabs>
          <w:tab w:val="left" w:pos="284"/>
        </w:tabs>
        <w:jc w:val="both"/>
        <w:rPr>
          <w:rFonts w:asciiTheme="majorHAnsi" w:hAnsiTheme="majorHAnsi" w:cstheme="majorHAnsi"/>
          <w:b/>
          <w:sz w:val="22"/>
          <w:szCs w:val="22"/>
        </w:rPr>
      </w:pPr>
      <w:r w:rsidRPr="00D06EF9">
        <w:rPr>
          <w:rFonts w:asciiTheme="majorHAnsi" w:hAnsiTheme="majorHAnsi" w:cstheme="majorHAnsi"/>
          <w:b/>
          <w:sz w:val="22"/>
          <w:szCs w:val="22"/>
        </w:rPr>
        <w:t>Mountain Instructor Award (MIA)</w:t>
      </w:r>
    </w:p>
    <w:p w14:paraId="5FB4825F" w14:textId="77777777" w:rsidR="00135129" w:rsidRPr="00D06EF9" w:rsidRDefault="00135129" w:rsidP="00135129">
      <w:pPr>
        <w:jc w:val="both"/>
        <w:rPr>
          <w:rFonts w:asciiTheme="majorHAnsi" w:hAnsiTheme="majorHAnsi" w:cstheme="majorHAnsi"/>
          <w:sz w:val="22"/>
          <w:szCs w:val="22"/>
        </w:rPr>
      </w:pPr>
      <w:r w:rsidRPr="00D06EF9">
        <w:rPr>
          <w:rFonts w:asciiTheme="majorHAnsi" w:hAnsiTheme="majorHAnsi" w:cstheme="majorHAnsi"/>
          <w:sz w:val="22"/>
          <w:szCs w:val="22"/>
        </w:rPr>
        <w:t>This requires the summer ML Award as a prerequisite.  It includes lead climbing and multi-pitch climbing as well as top roping.</w:t>
      </w:r>
    </w:p>
    <w:p w14:paraId="2AFA5AC4" w14:textId="77777777" w:rsidR="00135129" w:rsidRPr="00D06EF9" w:rsidRDefault="00135129" w:rsidP="00135129">
      <w:pPr>
        <w:jc w:val="both"/>
        <w:rPr>
          <w:rFonts w:asciiTheme="majorHAnsi" w:hAnsiTheme="majorHAnsi" w:cstheme="majorHAnsi"/>
          <w:sz w:val="22"/>
          <w:szCs w:val="22"/>
        </w:rPr>
      </w:pPr>
    </w:p>
    <w:p w14:paraId="6178EC64" w14:textId="77777777" w:rsidR="00135129" w:rsidRPr="00D06EF9" w:rsidRDefault="00135129" w:rsidP="00135129">
      <w:pPr>
        <w:tabs>
          <w:tab w:val="left" w:pos="284"/>
        </w:tabs>
        <w:jc w:val="both"/>
        <w:rPr>
          <w:rFonts w:asciiTheme="majorHAnsi" w:hAnsiTheme="majorHAnsi" w:cstheme="majorHAnsi"/>
          <w:b/>
          <w:sz w:val="22"/>
          <w:szCs w:val="22"/>
        </w:rPr>
      </w:pPr>
      <w:r w:rsidRPr="00D06EF9">
        <w:rPr>
          <w:rFonts w:asciiTheme="majorHAnsi" w:hAnsiTheme="majorHAnsi" w:cstheme="majorHAnsi"/>
          <w:b/>
          <w:sz w:val="22"/>
          <w:szCs w:val="22"/>
        </w:rPr>
        <w:t>Mountain Instructor Certificate (MIC)</w:t>
      </w:r>
    </w:p>
    <w:p w14:paraId="77119456" w14:textId="77777777" w:rsidR="00135129" w:rsidRPr="00D06EF9" w:rsidRDefault="00135129" w:rsidP="00135129">
      <w:pPr>
        <w:pStyle w:val="BodyText2"/>
        <w:rPr>
          <w:rFonts w:asciiTheme="majorHAnsi" w:hAnsiTheme="majorHAnsi" w:cstheme="majorHAnsi"/>
          <w:szCs w:val="22"/>
        </w:rPr>
      </w:pPr>
      <w:r w:rsidRPr="00D06EF9">
        <w:rPr>
          <w:rFonts w:asciiTheme="majorHAnsi" w:hAnsiTheme="majorHAnsi" w:cstheme="majorHAnsi"/>
          <w:szCs w:val="22"/>
        </w:rPr>
        <w:t>This requires the Summer and Winter ML Awards and involves lead climbing, top roping, and winter snow and ice climbing.</w:t>
      </w:r>
    </w:p>
    <w:p w14:paraId="7874A98A" w14:textId="77777777" w:rsidR="00135129" w:rsidRPr="00D06EF9" w:rsidRDefault="00135129" w:rsidP="00135129">
      <w:pPr>
        <w:jc w:val="both"/>
        <w:rPr>
          <w:rFonts w:asciiTheme="majorHAnsi" w:hAnsiTheme="majorHAnsi" w:cstheme="majorHAnsi"/>
          <w:sz w:val="22"/>
          <w:szCs w:val="22"/>
        </w:rPr>
      </w:pPr>
    </w:p>
    <w:p w14:paraId="2E990E8B" w14:textId="77777777" w:rsidR="00135129" w:rsidRPr="00D06EF9" w:rsidRDefault="00135129" w:rsidP="00135129">
      <w:pPr>
        <w:tabs>
          <w:tab w:val="left" w:pos="284"/>
        </w:tabs>
        <w:jc w:val="both"/>
        <w:rPr>
          <w:rFonts w:asciiTheme="majorHAnsi" w:hAnsiTheme="majorHAnsi" w:cstheme="majorHAnsi"/>
          <w:sz w:val="22"/>
          <w:szCs w:val="22"/>
        </w:rPr>
      </w:pPr>
      <w:r w:rsidRPr="00D06EF9">
        <w:rPr>
          <w:rFonts w:asciiTheme="majorHAnsi" w:hAnsiTheme="majorHAnsi" w:cstheme="majorHAnsi"/>
          <w:sz w:val="22"/>
          <w:szCs w:val="22"/>
        </w:rPr>
        <w:t>Staff running rock climbing or abseiling sessions requiring the use of ropes must hold the appropriate M</w:t>
      </w:r>
      <w:r w:rsidR="00B845DD" w:rsidRPr="00D06EF9">
        <w:rPr>
          <w:rFonts w:asciiTheme="majorHAnsi" w:hAnsiTheme="majorHAnsi" w:cstheme="majorHAnsi"/>
          <w:sz w:val="22"/>
          <w:szCs w:val="22"/>
        </w:rPr>
        <w:t>T</w:t>
      </w:r>
      <w:r w:rsidRPr="00D06EF9">
        <w:rPr>
          <w:rFonts w:asciiTheme="majorHAnsi" w:hAnsiTheme="majorHAnsi" w:cstheme="majorHAnsi"/>
          <w:sz w:val="22"/>
          <w:szCs w:val="22"/>
        </w:rPr>
        <w:t xml:space="preserve"> qualification. They must be operating within the remit of their award: advice is available from the M</w:t>
      </w:r>
      <w:r w:rsidR="00B845DD" w:rsidRPr="00D06EF9">
        <w:rPr>
          <w:rFonts w:asciiTheme="majorHAnsi" w:hAnsiTheme="majorHAnsi" w:cstheme="majorHAnsi"/>
          <w:sz w:val="22"/>
          <w:szCs w:val="22"/>
        </w:rPr>
        <w:t>T</w:t>
      </w:r>
      <w:r w:rsidRPr="00D06EF9">
        <w:rPr>
          <w:rFonts w:asciiTheme="majorHAnsi" w:hAnsiTheme="majorHAnsi" w:cstheme="majorHAnsi"/>
          <w:sz w:val="22"/>
          <w:szCs w:val="22"/>
        </w:rPr>
        <w:t xml:space="preserve"> or the Outdoor Education Adviser.</w:t>
      </w:r>
    </w:p>
    <w:p w14:paraId="40CFA444" w14:textId="77777777" w:rsidR="00135129" w:rsidRPr="00D06EF9" w:rsidRDefault="00135129" w:rsidP="00135129">
      <w:pPr>
        <w:tabs>
          <w:tab w:val="left" w:pos="284"/>
        </w:tabs>
        <w:jc w:val="both"/>
        <w:rPr>
          <w:rFonts w:asciiTheme="majorHAnsi" w:hAnsiTheme="majorHAnsi" w:cstheme="majorHAnsi"/>
          <w:sz w:val="22"/>
          <w:szCs w:val="22"/>
        </w:rPr>
      </w:pPr>
    </w:p>
    <w:p w14:paraId="78DDA043" w14:textId="77777777" w:rsidR="00135129" w:rsidRPr="00D06EF9" w:rsidRDefault="00135129" w:rsidP="00135129">
      <w:pPr>
        <w:jc w:val="both"/>
        <w:rPr>
          <w:rFonts w:asciiTheme="majorHAnsi" w:hAnsiTheme="majorHAnsi" w:cstheme="majorHAnsi"/>
          <w:b/>
          <w:sz w:val="22"/>
        </w:rPr>
      </w:pPr>
      <w:r w:rsidRPr="00D06EF9">
        <w:rPr>
          <w:rFonts w:asciiTheme="majorHAnsi" w:hAnsiTheme="majorHAnsi" w:cstheme="majorHAnsi"/>
          <w:b/>
          <w:sz w:val="22"/>
        </w:rPr>
        <w:t>Abseiling</w:t>
      </w:r>
    </w:p>
    <w:p w14:paraId="695A2931" w14:textId="77777777" w:rsidR="00135129" w:rsidRPr="00D06EF9" w:rsidRDefault="00135129" w:rsidP="00135129">
      <w:pPr>
        <w:jc w:val="both"/>
        <w:rPr>
          <w:rFonts w:asciiTheme="majorHAnsi" w:hAnsiTheme="majorHAnsi" w:cstheme="majorHAnsi"/>
          <w:sz w:val="22"/>
          <w:szCs w:val="22"/>
        </w:rPr>
      </w:pPr>
      <w:r w:rsidRPr="00D06EF9">
        <w:rPr>
          <w:rFonts w:asciiTheme="majorHAnsi" w:hAnsiTheme="majorHAnsi" w:cstheme="majorHAnsi"/>
          <w:sz w:val="22"/>
          <w:szCs w:val="22"/>
        </w:rPr>
        <w:t xml:space="preserve">Staff supervising abseiling should be qualified to the standards outlined above (Abseil module required for CWA).  </w:t>
      </w:r>
    </w:p>
    <w:p w14:paraId="42EB2A92" w14:textId="77777777" w:rsidR="00135129" w:rsidRPr="00D06EF9" w:rsidRDefault="00135129" w:rsidP="00135129">
      <w:pPr>
        <w:rPr>
          <w:rFonts w:asciiTheme="majorHAnsi" w:hAnsiTheme="majorHAnsi" w:cstheme="majorHAnsi"/>
          <w:b/>
          <w:sz w:val="22"/>
          <w:szCs w:val="22"/>
        </w:rPr>
      </w:pPr>
    </w:p>
    <w:p w14:paraId="52CD00D9" w14:textId="430241A5" w:rsidR="00135129" w:rsidRPr="00D06EF9" w:rsidRDefault="00135129" w:rsidP="00135129">
      <w:pPr>
        <w:jc w:val="both"/>
        <w:rPr>
          <w:rFonts w:asciiTheme="majorHAnsi" w:hAnsiTheme="majorHAnsi" w:cstheme="majorHAnsi"/>
          <w:b/>
          <w:sz w:val="22"/>
          <w:szCs w:val="22"/>
        </w:rPr>
      </w:pPr>
      <w:r w:rsidRPr="00D06EF9">
        <w:rPr>
          <w:rFonts w:asciiTheme="majorHAnsi" w:hAnsiTheme="majorHAnsi" w:cstheme="majorHAnsi"/>
          <w:b/>
          <w:sz w:val="22"/>
          <w:szCs w:val="22"/>
        </w:rPr>
        <w:t>Refer to NCC Generic Risk Assessment on Clim</w:t>
      </w:r>
      <w:r w:rsidR="00AD5DC3" w:rsidRPr="00D06EF9">
        <w:rPr>
          <w:rFonts w:asciiTheme="majorHAnsi" w:hAnsiTheme="majorHAnsi" w:cstheme="majorHAnsi"/>
          <w:b/>
          <w:sz w:val="22"/>
          <w:szCs w:val="22"/>
        </w:rPr>
        <w:t>bing and Climbing Walls in the R</w:t>
      </w:r>
      <w:r w:rsidRPr="00D06EF9">
        <w:rPr>
          <w:rFonts w:asciiTheme="majorHAnsi" w:hAnsiTheme="majorHAnsi" w:cstheme="majorHAnsi"/>
          <w:b/>
          <w:sz w:val="22"/>
          <w:szCs w:val="22"/>
        </w:rPr>
        <w:t>esources section of EVOLVE</w:t>
      </w:r>
    </w:p>
    <w:p w14:paraId="1DA66E8F" w14:textId="77777777" w:rsidR="00135129" w:rsidRPr="00D06EF9" w:rsidRDefault="00135129" w:rsidP="00135129">
      <w:pPr>
        <w:rPr>
          <w:rFonts w:asciiTheme="majorHAnsi" w:hAnsiTheme="majorHAnsi" w:cstheme="majorHAnsi"/>
          <w:b/>
          <w:sz w:val="22"/>
          <w:szCs w:val="22"/>
        </w:rPr>
      </w:pPr>
    </w:p>
    <w:p w14:paraId="14EC22BE" w14:textId="7D371738" w:rsidR="00135129" w:rsidRPr="00D06EF9" w:rsidRDefault="00135129" w:rsidP="00135129">
      <w:pPr>
        <w:pStyle w:val="Heading5"/>
        <w:ind w:firstLine="0"/>
        <w:rPr>
          <w:rFonts w:asciiTheme="majorHAnsi" w:hAnsiTheme="majorHAnsi" w:cstheme="majorHAnsi"/>
          <w:szCs w:val="32"/>
          <w:u w:val="single"/>
        </w:rPr>
      </w:pPr>
      <w:bookmarkStart w:id="82" w:name="Snowsports"/>
      <w:r w:rsidRPr="00D06EF9">
        <w:rPr>
          <w:rFonts w:asciiTheme="majorHAnsi" w:hAnsiTheme="majorHAnsi" w:cstheme="majorHAnsi"/>
          <w:szCs w:val="32"/>
          <w:u w:val="single"/>
        </w:rPr>
        <w:t>Snow</w:t>
      </w:r>
      <w:r w:rsidR="00CE4583">
        <w:rPr>
          <w:rFonts w:asciiTheme="majorHAnsi" w:hAnsiTheme="majorHAnsi" w:cstheme="majorHAnsi"/>
          <w:szCs w:val="32"/>
          <w:u w:val="single"/>
        </w:rPr>
        <w:t xml:space="preserve"> </w:t>
      </w:r>
      <w:r w:rsidRPr="00D06EF9">
        <w:rPr>
          <w:rFonts w:asciiTheme="majorHAnsi" w:hAnsiTheme="majorHAnsi" w:cstheme="majorHAnsi"/>
          <w:szCs w:val="32"/>
          <w:u w:val="single"/>
        </w:rPr>
        <w:t xml:space="preserve">sports </w:t>
      </w:r>
    </w:p>
    <w:bookmarkEnd w:id="82"/>
    <w:p w14:paraId="41FD8EBE" w14:textId="77777777" w:rsidR="00135129" w:rsidRPr="00D06EF9" w:rsidRDefault="00135129" w:rsidP="00135129">
      <w:pPr>
        <w:jc w:val="both"/>
        <w:rPr>
          <w:rFonts w:asciiTheme="majorHAnsi" w:hAnsiTheme="majorHAnsi" w:cstheme="majorHAnsi"/>
          <w:bCs/>
          <w:sz w:val="22"/>
          <w:szCs w:val="22"/>
        </w:rPr>
      </w:pPr>
    </w:p>
    <w:p w14:paraId="0DF1275A" w14:textId="098AD44D" w:rsidR="00135129" w:rsidRPr="00D06EF9" w:rsidRDefault="00135129" w:rsidP="00F63BD2">
      <w:pPr>
        <w:jc w:val="both"/>
        <w:rPr>
          <w:rFonts w:asciiTheme="majorHAnsi" w:hAnsiTheme="majorHAnsi" w:cstheme="majorHAnsi"/>
          <w:sz w:val="22"/>
          <w:szCs w:val="22"/>
          <w:lang w:eastAsia="en-GB"/>
        </w:rPr>
      </w:pPr>
      <w:r w:rsidRPr="00D06EF9">
        <w:rPr>
          <w:rFonts w:asciiTheme="majorHAnsi" w:hAnsiTheme="majorHAnsi" w:cstheme="majorHAnsi"/>
          <w:bCs/>
          <w:sz w:val="22"/>
          <w:szCs w:val="22"/>
        </w:rPr>
        <w:t xml:space="preserve">NCC acknowledges the immense educational benefits that </w:t>
      </w:r>
      <w:r w:rsidR="00CE4583" w:rsidRPr="00D06EF9">
        <w:rPr>
          <w:rFonts w:asciiTheme="majorHAnsi" w:hAnsiTheme="majorHAnsi" w:cstheme="majorHAnsi"/>
          <w:bCs/>
          <w:sz w:val="22"/>
          <w:szCs w:val="22"/>
        </w:rPr>
        <w:t>snow sport</w:t>
      </w:r>
      <w:r w:rsidRPr="00D06EF9">
        <w:rPr>
          <w:rFonts w:asciiTheme="majorHAnsi" w:hAnsiTheme="majorHAnsi" w:cstheme="majorHAnsi"/>
          <w:bCs/>
          <w:sz w:val="22"/>
          <w:szCs w:val="22"/>
        </w:rPr>
        <w:t xml:space="preserve"> activities can potentially bring to young people, and fully supports and encourages </w:t>
      </w:r>
      <w:r w:rsidR="00CE4583" w:rsidRPr="00D06EF9">
        <w:rPr>
          <w:rFonts w:asciiTheme="majorHAnsi" w:hAnsiTheme="majorHAnsi" w:cstheme="majorHAnsi"/>
          <w:bCs/>
          <w:sz w:val="22"/>
          <w:szCs w:val="22"/>
        </w:rPr>
        <w:t>snow sport</w:t>
      </w:r>
      <w:r w:rsidR="00F63BD2" w:rsidRPr="00D06EF9">
        <w:rPr>
          <w:rFonts w:asciiTheme="majorHAnsi" w:hAnsiTheme="majorHAnsi" w:cstheme="majorHAnsi"/>
          <w:bCs/>
          <w:sz w:val="22"/>
          <w:szCs w:val="22"/>
        </w:rPr>
        <w:t xml:space="preserve"> activities that are correctly </w:t>
      </w:r>
      <w:r w:rsidRPr="00D06EF9">
        <w:rPr>
          <w:rFonts w:asciiTheme="majorHAnsi" w:hAnsiTheme="majorHAnsi" w:cstheme="majorHAnsi"/>
          <w:bCs/>
          <w:sz w:val="22"/>
          <w:szCs w:val="22"/>
        </w:rPr>
        <w:t>planned, managed, and conducted. I</w:t>
      </w:r>
      <w:r w:rsidRPr="00D06EF9">
        <w:rPr>
          <w:rFonts w:asciiTheme="majorHAnsi" w:hAnsiTheme="majorHAnsi" w:cstheme="majorHAnsi"/>
          <w:sz w:val="22"/>
          <w:szCs w:val="22"/>
          <w:lang w:eastAsia="en-GB"/>
        </w:rPr>
        <w:t>n addition to considering the benefits of the activity, staff should also ensure that reasonably practicable safety precautions are taken.</w:t>
      </w:r>
    </w:p>
    <w:p w14:paraId="53A0FAB0" w14:textId="77777777" w:rsidR="00F63BD2" w:rsidRPr="00D06EF9" w:rsidRDefault="00F63BD2" w:rsidP="00F63BD2">
      <w:pPr>
        <w:jc w:val="both"/>
        <w:rPr>
          <w:rFonts w:asciiTheme="majorHAnsi" w:hAnsiTheme="majorHAnsi" w:cstheme="majorHAnsi"/>
          <w:bCs/>
          <w:sz w:val="22"/>
          <w:szCs w:val="22"/>
        </w:rPr>
      </w:pPr>
    </w:p>
    <w:p w14:paraId="777F5267" w14:textId="77777777" w:rsidR="00135129" w:rsidRPr="00D06EF9" w:rsidRDefault="00135129" w:rsidP="00135129">
      <w:pPr>
        <w:spacing w:after="120"/>
        <w:jc w:val="both"/>
        <w:rPr>
          <w:rFonts w:asciiTheme="majorHAnsi" w:hAnsiTheme="majorHAnsi" w:cstheme="majorHAnsi"/>
          <w:sz w:val="22"/>
          <w:szCs w:val="22"/>
        </w:rPr>
      </w:pPr>
      <w:r w:rsidRPr="00D06EF9">
        <w:rPr>
          <w:rFonts w:asciiTheme="majorHAnsi" w:hAnsiTheme="majorHAnsi" w:cstheme="majorHAnsi"/>
          <w:sz w:val="22"/>
          <w:szCs w:val="22"/>
        </w:rPr>
        <w:t>Snowsports (e.g. skiing and snowboarding) are regarded as adventurous activities, and the visit therefore requires LA approval through EVOLVE.</w:t>
      </w:r>
    </w:p>
    <w:p w14:paraId="02383B81" w14:textId="0421FA80" w:rsidR="00F63BD2" w:rsidRPr="00D06EF9" w:rsidRDefault="00135129" w:rsidP="00135129">
      <w:pPr>
        <w:spacing w:after="120"/>
        <w:jc w:val="both"/>
        <w:rPr>
          <w:rFonts w:asciiTheme="majorHAnsi" w:hAnsiTheme="majorHAnsi" w:cstheme="majorHAnsi"/>
          <w:sz w:val="22"/>
          <w:szCs w:val="22"/>
        </w:rPr>
      </w:pPr>
      <w:r w:rsidRPr="00D06EF9">
        <w:rPr>
          <w:rFonts w:asciiTheme="majorHAnsi" w:hAnsiTheme="majorHAnsi" w:cstheme="majorHAnsi"/>
          <w:sz w:val="22"/>
          <w:szCs w:val="22"/>
        </w:rPr>
        <w:t xml:space="preserve">There are advantages to </w:t>
      </w:r>
      <w:r w:rsidR="00CE4583" w:rsidRPr="00D06EF9">
        <w:rPr>
          <w:rFonts w:asciiTheme="majorHAnsi" w:hAnsiTheme="majorHAnsi" w:cstheme="majorHAnsi"/>
          <w:sz w:val="22"/>
          <w:szCs w:val="22"/>
        </w:rPr>
        <w:t>snow sports</w:t>
      </w:r>
      <w:r w:rsidR="008F7244" w:rsidRPr="00D06EF9">
        <w:rPr>
          <w:rFonts w:asciiTheme="majorHAnsi" w:hAnsiTheme="majorHAnsi" w:cstheme="majorHAnsi"/>
          <w:sz w:val="22"/>
          <w:szCs w:val="22"/>
        </w:rPr>
        <w:t xml:space="preserve"> taking place during term-</w:t>
      </w:r>
      <w:r w:rsidRPr="00D06EF9">
        <w:rPr>
          <w:rFonts w:asciiTheme="majorHAnsi" w:hAnsiTheme="majorHAnsi" w:cstheme="majorHAnsi"/>
          <w:sz w:val="22"/>
          <w:szCs w:val="22"/>
        </w:rPr>
        <w:t xml:space="preserve">time as opposed to during the establishment holiday period. These include: </w:t>
      </w:r>
    </w:p>
    <w:p w14:paraId="12B9999F" w14:textId="77777777" w:rsidR="00F63BD2" w:rsidRPr="00D06EF9" w:rsidRDefault="00135129" w:rsidP="00F63BD2">
      <w:pPr>
        <w:pStyle w:val="ListParagraph"/>
        <w:numPr>
          <w:ilvl w:val="0"/>
          <w:numId w:val="33"/>
        </w:numPr>
        <w:spacing w:after="120"/>
        <w:jc w:val="both"/>
        <w:rPr>
          <w:rFonts w:asciiTheme="majorHAnsi" w:hAnsiTheme="majorHAnsi" w:cstheme="majorHAnsi"/>
          <w:sz w:val="22"/>
          <w:szCs w:val="22"/>
        </w:rPr>
      </w:pPr>
      <w:r w:rsidRPr="00D06EF9">
        <w:rPr>
          <w:rFonts w:asciiTheme="majorHAnsi" w:hAnsiTheme="majorHAnsi" w:cstheme="majorHAnsi"/>
          <w:sz w:val="22"/>
          <w:szCs w:val="22"/>
        </w:rPr>
        <w:t>grea</w:t>
      </w:r>
      <w:r w:rsidR="00F63BD2" w:rsidRPr="00D06EF9">
        <w:rPr>
          <w:rFonts w:asciiTheme="majorHAnsi" w:hAnsiTheme="majorHAnsi" w:cstheme="majorHAnsi"/>
          <w:sz w:val="22"/>
          <w:szCs w:val="22"/>
        </w:rPr>
        <w:t>ter choice generally</w:t>
      </w:r>
    </w:p>
    <w:p w14:paraId="1D804625" w14:textId="77777777" w:rsidR="00F63BD2" w:rsidRPr="00D06EF9" w:rsidRDefault="00135129" w:rsidP="00F63BD2">
      <w:pPr>
        <w:pStyle w:val="ListParagraph"/>
        <w:numPr>
          <w:ilvl w:val="0"/>
          <w:numId w:val="33"/>
        </w:numPr>
        <w:spacing w:after="120"/>
        <w:jc w:val="both"/>
        <w:rPr>
          <w:rFonts w:asciiTheme="majorHAnsi" w:hAnsiTheme="majorHAnsi" w:cstheme="majorHAnsi"/>
          <w:sz w:val="22"/>
          <w:szCs w:val="22"/>
        </w:rPr>
      </w:pPr>
      <w:r w:rsidRPr="00D06EF9">
        <w:rPr>
          <w:rFonts w:asciiTheme="majorHAnsi" w:hAnsiTheme="majorHAnsi" w:cstheme="majorHAnsi"/>
          <w:sz w:val="22"/>
          <w:szCs w:val="22"/>
        </w:rPr>
        <w:t xml:space="preserve">less queuing for lifts, </w:t>
      </w:r>
    </w:p>
    <w:p w14:paraId="19A34F55" w14:textId="77777777" w:rsidR="00F63BD2" w:rsidRPr="00D06EF9" w:rsidRDefault="00135129" w:rsidP="00F63BD2">
      <w:pPr>
        <w:pStyle w:val="ListParagraph"/>
        <w:numPr>
          <w:ilvl w:val="0"/>
          <w:numId w:val="33"/>
        </w:numPr>
        <w:spacing w:after="120"/>
        <w:jc w:val="both"/>
        <w:rPr>
          <w:rFonts w:asciiTheme="majorHAnsi" w:hAnsiTheme="majorHAnsi" w:cstheme="majorHAnsi"/>
          <w:sz w:val="22"/>
          <w:szCs w:val="22"/>
        </w:rPr>
      </w:pPr>
      <w:r w:rsidRPr="00D06EF9">
        <w:rPr>
          <w:rFonts w:asciiTheme="majorHAnsi" w:hAnsiTheme="majorHAnsi" w:cstheme="majorHAnsi"/>
          <w:sz w:val="22"/>
          <w:szCs w:val="22"/>
        </w:rPr>
        <w:t xml:space="preserve">less crowded slopes </w:t>
      </w:r>
      <w:r w:rsidR="00F63BD2" w:rsidRPr="00D06EF9">
        <w:rPr>
          <w:rFonts w:asciiTheme="majorHAnsi" w:hAnsiTheme="majorHAnsi" w:cstheme="majorHAnsi"/>
          <w:sz w:val="22"/>
          <w:szCs w:val="22"/>
        </w:rPr>
        <w:t>(</w:t>
      </w:r>
      <w:r w:rsidRPr="00D06EF9">
        <w:rPr>
          <w:rFonts w:asciiTheme="majorHAnsi" w:hAnsiTheme="majorHAnsi" w:cstheme="majorHAnsi"/>
          <w:sz w:val="22"/>
          <w:szCs w:val="22"/>
        </w:rPr>
        <w:t>therefore less chance of collisions occurring</w:t>
      </w:r>
      <w:r w:rsidR="00F63BD2" w:rsidRPr="00D06EF9">
        <w:rPr>
          <w:rFonts w:asciiTheme="majorHAnsi" w:hAnsiTheme="majorHAnsi" w:cstheme="majorHAnsi"/>
          <w:sz w:val="22"/>
          <w:szCs w:val="22"/>
        </w:rPr>
        <w:t>) and resort</w:t>
      </w:r>
    </w:p>
    <w:p w14:paraId="68C76A04" w14:textId="77777777" w:rsidR="00F63BD2" w:rsidRPr="00D06EF9" w:rsidRDefault="00135129" w:rsidP="00F63BD2">
      <w:pPr>
        <w:pStyle w:val="ListParagraph"/>
        <w:numPr>
          <w:ilvl w:val="0"/>
          <w:numId w:val="33"/>
        </w:numPr>
        <w:spacing w:after="120"/>
        <w:jc w:val="both"/>
        <w:rPr>
          <w:rFonts w:asciiTheme="majorHAnsi" w:hAnsiTheme="majorHAnsi" w:cstheme="majorHAnsi"/>
          <w:sz w:val="22"/>
          <w:szCs w:val="22"/>
        </w:rPr>
      </w:pPr>
      <w:r w:rsidRPr="00D06EF9">
        <w:rPr>
          <w:rFonts w:asciiTheme="majorHAnsi" w:hAnsiTheme="majorHAnsi" w:cstheme="majorHAnsi"/>
          <w:sz w:val="22"/>
          <w:szCs w:val="22"/>
        </w:rPr>
        <w:t>higher possibility o</w:t>
      </w:r>
      <w:r w:rsidR="00F63BD2" w:rsidRPr="00D06EF9">
        <w:rPr>
          <w:rFonts w:asciiTheme="majorHAnsi" w:hAnsiTheme="majorHAnsi" w:cstheme="majorHAnsi"/>
          <w:sz w:val="22"/>
          <w:szCs w:val="22"/>
        </w:rPr>
        <w:t>f ‘sole use’ of accommodation</w:t>
      </w:r>
    </w:p>
    <w:p w14:paraId="42297494" w14:textId="2FB940C6" w:rsidR="00F63BD2" w:rsidRPr="00D06EF9" w:rsidRDefault="00F63BD2" w:rsidP="00F63BD2">
      <w:pPr>
        <w:pStyle w:val="ListParagraph"/>
        <w:numPr>
          <w:ilvl w:val="0"/>
          <w:numId w:val="33"/>
        </w:numPr>
        <w:spacing w:after="120"/>
        <w:jc w:val="both"/>
        <w:rPr>
          <w:rFonts w:asciiTheme="majorHAnsi" w:hAnsiTheme="majorHAnsi" w:cstheme="majorHAnsi"/>
          <w:sz w:val="22"/>
          <w:szCs w:val="22"/>
        </w:rPr>
      </w:pPr>
      <w:r w:rsidRPr="00D06EF9">
        <w:rPr>
          <w:rFonts w:asciiTheme="majorHAnsi" w:hAnsiTheme="majorHAnsi" w:cstheme="majorHAnsi"/>
          <w:sz w:val="22"/>
          <w:szCs w:val="22"/>
        </w:rPr>
        <w:t>l</w:t>
      </w:r>
      <w:r w:rsidR="00135129" w:rsidRPr="00D06EF9">
        <w:rPr>
          <w:rFonts w:asciiTheme="majorHAnsi" w:hAnsiTheme="majorHAnsi" w:cstheme="majorHAnsi"/>
          <w:sz w:val="22"/>
          <w:szCs w:val="22"/>
        </w:rPr>
        <w:t xml:space="preserve">essons more likely to be conducted by permanent </w:t>
      </w:r>
      <w:r w:rsidR="00CE4583" w:rsidRPr="00D06EF9">
        <w:rPr>
          <w:rFonts w:asciiTheme="majorHAnsi" w:hAnsiTheme="majorHAnsi" w:cstheme="majorHAnsi"/>
          <w:sz w:val="22"/>
          <w:szCs w:val="22"/>
        </w:rPr>
        <w:t>snow sport</w:t>
      </w:r>
      <w:r w:rsidR="00135129" w:rsidRPr="00D06EF9">
        <w:rPr>
          <w:rFonts w:asciiTheme="majorHAnsi" w:hAnsiTheme="majorHAnsi" w:cstheme="majorHAnsi"/>
          <w:sz w:val="22"/>
          <w:szCs w:val="22"/>
        </w:rPr>
        <w:t xml:space="preserve"> establishment instructors (as op</w:t>
      </w:r>
      <w:r w:rsidRPr="00D06EF9">
        <w:rPr>
          <w:rFonts w:asciiTheme="majorHAnsi" w:hAnsiTheme="majorHAnsi" w:cstheme="majorHAnsi"/>
          <w:sz w:val="22"/>
          <w:szCs w:val="22"/>
        </w:rPr>
        <w:t>posed to ‘casual’ instructors)</w:t>
      </w:r>
    </w:p>
    <w:p w14:paraId="19EEC44F" w14:textId="3CD30704" w:rsidR="00F63BD2" w:rsidRPr="00D06EF9" w:rsidRDefault="00135129" w:rsidP="00F63BD2">
      <w:pPr>
        <w:pStyle w:val="ListParagraph"/>
        <w:numPr>
          <w:ilvl w:val="0"/>
          <w:numId w:val="33"/>
        </w:numPr>
        <w:spacing w:after="120"/>
        <w:jc w:val="both"/>
        <w:rPr>
          <w:rFonts w:asciiTheme="majorHAnsi" w:hAnsiTheme="majorHAnsi" w:cstheme="majorHAnsi"/>
          <w:sz w:val="22"/>
          <w:szCs w:val="22"/>
        </w:rPr>
      </w:pPr>
      <w:r w:rsidRPr="00D06EF9">
        <w:rPr>
          <w:rFonts w:asciiTheme="majorHAnsi" w:hAnsiTheme="majorHAnsi" w:cstheme="majorHAnsi"/>
          <w:sz w:val="22"/>
          <w:szCs w:val="22"/>
        </w:rPr>
        <w:t>greater likelihood o</w:t>
      </w:r>
      <w:r w:rsidR="00F63BD2" w:rsidRPr="00D06EF9">
        <w:rPr>
          <w:rFonts w:asciiTheme="majorHAnsi" w:hAnsiTheme="majorHAnsi" w:cstheme="majorHAnsi"/>
          <w:sz w:val="22"/>
          <w:szCs w:val="22"/>
        </w:rPr>
        <w:t xml:space="preserve">f </w:t>
      </w:r>
      <w:r w:rsidR="00CE4583" w:rsidRPr="00D06EF9">
        <w:rPr>
          <w:rFonts w:asciiTheme="majorHAnsi" w:hAnsiTheme="majorHAnsi" w:cstheme="majorHAnsi"/>
          <w:sz w:val="22"/>
          <w:szCs w:val="22"/>
        </w:rPr>
        <w:t>English-speaking</w:t>
      </w:r>
      <w:r w:rsidR="00F63BD2" w:rsidRPr="00D06EF9">
        <w:rPr>
          <w:rFonts w:asciiTheme="majorHAnsi" w:hAnsiTheme="majorHAnsi" w:cstheme="majorHAnsi"/>
          <w:sz w:val="22"/>
          <w:szCs w:val="22"/>
        </w:rPr>
        <w:t xml:space="preserve"> instructors</w:t>
      </w:r>
    </w:p>
    <w:p w14:paraId="6A8927C9" w14:textId="2A3D6F80" w:rsidR="00135129" w:rsidRPr="00D06EF9" w:rsidRDefault="00135129" w:rsidP="00F63BD2">
      <w:pPr>
        <w:pStyle w:val="ListParagraph"/>
        <w:numPr>
          <w:ilvl w:val="0"/>
          <w:numId w:val="33"/>
        </w:numPr>
        <w:spacing w:after="120"/>
        <w:jc w:val="both"/>
        <w:rPr>
          <w:rFonts w:asciiTheme="majorHAnsi" w:hAnsiTheme="majorHAnsi" w:cstheme="majorHAnsi"/>
          <w:sz w:val="22"/>
          <w:szCs w:val="22"/>
        </w:rPr>
      </w:pPr>
      <w:r w:rsidRPr="00D06EF9">
        <w:rPr>
          <w:rFonts w:asciiTheme="majorHAnsi" w:hAnsiTheme="majorHAnsi" w:cstheme="majorHAnsi"/>
          <w:sz w:val="22"/>
          <w:szCs w:val="22"/>
        </w:rPr>
        <w:t>considerable cost savings through avoiding high season (possibly allowing mor</w:t>
      </w:r>
      <w:r w:rsidR="00F63BD2" w:rsidRPr="00D06EF9">
        <w:rPr>
          <w:rFonts w:asciiTheme="majorHAnsi" w:hAnsiTheme="majorHAnsi" w:cstheme="majorHAnsi"/>
          <w:sz w:val="22"/>
          <w:szCs w:val="22"/>
        </w:rPr>
        <w:t>e young people to participate)</w:t>
      </w:r>
    </w:p>
    <w:p w14:paraId="2AC8394A" w14:textId="6DEC31E4" w:rsidR="00135129" w:rsidRPr="00D06EF9" w:rsidRDefault="00135129" w:rsidP="00135129">
      <w:pPr>
        <w:jc w:val="both"/>
        <w:rPr>
          <w:rFonts w:asciiTheme="majorHAnsi" w:hAnsiTheme="majorHAnsi" w:cstheme="majorHAnsi"/>
          <w:sz w:val="22"/>
          <w:szCs w:val="22"/>
        </w:rPr>
      </w:pPr>
      <w:r w:rsidRPr="00D06EF9">
        <w:rPr>
          <w:rFonts w:asciiTheme="majorHAnsi" w:hAnsiTheme="majorHAnsi" w:cstheme="majorHAnsi"/>
          <w:sz w:val="22"/>
          <w:szCs w:val="22"/>
        </w:rPr>
        <w:t xml:space="preserve">It is strongly recommended that a member of staff intending to </w:t>
      </w:r>
      <w:r w:rsidRPr="00D06EF9">
        <w:rPr>
          <w:rFonts w:asciiTheme="majorHAnsi" w:hAnsiTheme="majorHAnsi" w:cstheme="majorHAnsi"/>
          <w:sz w:val="22"/>
          <w:szCs w:val="22"/>
          <w:u w:val="single"/>
        </w:rPr>
        <w:t>organise</w:t>
      </w:r>
      <w:r w:rsidRPr="00D06EF9">
        <w:rPr>
          <w:rFonts w:asciiTheme="majorHAnsi" w:hAnsiTheme="majorHAnsi" w:cstheme="majorHAnsi"/>
          <w:sz w:val="22"/>
          <w:szCs w:val="22"/>
        </w:rPr>
        <w:t xml:space="preserve"> a </w:t>
      </w:r>
      <w:r w:rsidR="00CE4583" w:rsidRPr="00D06EF9">
        <w:rPr>
          <w:rFonts w:asciiTheme="majorHAnsi" w:hAnsiTheme="majorHAnsi" w:cstheme="majorHAnsi"/>
          <w:sz w:val="22"/>
          <w:szCs w:val="22"/>
        </w:rPr>
        <w:t>snow sport</w:t>
      </w:r>
      <w:r w:rsidRPr="00D06EF9">
        <w:rPr>
          <w:rFonts w:asciiTheme="majorHAnsi" w:hAnsiTheme="majorHAnsi" w:cstheme="majorHAnsi"/>
          <w:sz w:val="22"/>
          <w:szCs w:val="22"/>
        </w:rPr>
        <w:t xml:space="preserve"> visit (but not instruct, lead or supervise on snow) should hold the Snowsport Course Organiser Award (SCO), administered by Snowsport England </w:t>
      </w:r>
      <w:hyperlink r:id="rId102" w:history="1">
        <w:r w:rsidRPr="00D06EF9">
          <w:rPr>
            <w:rStyle w:val="Hyperlink"/>
            <w:rFonts w:asciiTheme="majorHAnsi" w:hAnsiTheme="majorHAnsi" w:cstheme="majorHAnsi"/>
            <w:sz w:val="22"/>
            <w:szCs w:val="22"/>
          </w:rPr>
          <w:t>www.snowsportengland.org.uk</w:t>
        </w:r>
      </w:hyperlink>
      <w:r w:rsidRPr="00D06EF9">
        <w:rPr>
          <w:rFonts w:asciiTheme="majorHAnsi" w:hAnsiTheme="majorHAnsi" w:cstheme="majorHAnsi"/>
          <w:sz w:val="22"/>
          <w:szCs w:val="22"/>
        </w:rPr>
        <w:t xml:space="preserve"> and must have previously accompanied at least one educational </w:t>
      </w:r>
      <w:r w:rsidR="00CE4583" w:rsidRPr="00D06EF9">
        <w:rPr>
          <w:rFonts w:asciiTheme="majorHAnsi" w:hAnsiTheme="majorHAnsi" w:cstheme="majorHAnsi"/>
          <w:sz w:val="22"/>
          <w:szCs w:val="22"/>
        </w:rPr>
        <w:t>snow sports</w:t>
      </w:r>
      <w:r w:rsidRPr="00D06EF9">
        <w:rPr>
          <w:rFonts w:asciiTheme="majorHAnsi" w:hAnsiTheme="majorHAnsi" w:cstheme="majorHAnsi"/>
          <w:sz w:val="22"/>
          <w:szCs w:val="22"/>
        </w:rPr>
        <w:t xml:space="preserve"> visit. It is good practice for staffing to include one or more Alpine Ski leader.</w:t>
      </w:r>
    </w:p>
    <w:p w14:paraId="5E4A9B9B" w14:textId="77777777" w:rsidR="00135129" w:rsidRPr="00D06EF9" w:rsidRDefault="00135129" w:rsidP="00135129">
      <w:pPr>
        <w:jc w:val="both"/>
        <w:rPr>
          <w:rFonts w:asciiTheme="majorHAnsi" w:hAnsiTheme="majorHAnsi" w:cstheme="majorHAnsi"/>
          <w:sz w:val="22"/>
          <w:szCs w:val="22"/>
        </w:rPr>
      </w:pPr>
    </w:p>
    <w:p w14:paraId="6F406D56" w14:textId="3CDB97AF" w:rsidR="00135129" w:rsidRPr="00D06EF9" w:rsidRDefault="00135129" w:rsidP="00135129">
      <w:pPr>
        <w:jc w:val="both"/>
        <w:rPr>
          <w:rFonts w:asciiTheme="majorHAnsi" w:hAnsiTheme="majorHAnsi" w:cstheme="majorHAnsi"/>
          <w:sz w:val="22"/>
          <w:szCs w:val="22"/>
        </w:rPr>
      </w:pPr>
      <w:r w:rsidRPr="00D06EF9">
        <w:rPr>
          <w:rFonts w:asciiTheme="majorHAnsi" w:hAnsiTheme="majorHAnsi" w:cstheme="majorHAnsi"/>
          <w:sz w:val="22"/>
          <w:szCs w:val="22"/>
        </w:rPr>
        <w:t xml:space="preserve">Young people may only participate in </w:t>
      </w:r>
      <w:r w:rsidR="00CE4583" w:rsidRPr="00D06EF9">
        <w:rPr>
          <w:rFonts w:asciiTheme="majorHAnsi" w:hAnsiTheme="majorHAnsi" w:cstheme="majorHAnsi"/>
          <w:sz w:val="22"/>
          <w:szCs w:val="22"/>
        </w:rPr>
        <w:t>snow sports</w:t>
      </w:r>
      <w:r w:rsidRPr="00D06EF9">
        <w:rPr>
          <w:rFonts w:asciiTheme="majorHAnsi" w:hAnsiTheme="majorHAnsi" w:cstheme="majorHAnsi"/>
          <w:sz w:val="22"/>
          <w:szCs w:val="22"/>
        </w:rPr>
        <w:t xml:space="preserve"> when under the direction of an appropriately qualified and competent person. This would normally be an instructor employed by the local </w:t>
      </w:r>
      <w:r w:rsidR="00CE4583" w:rsidRPr="00D06EF9">
        <w:rPr>
          <w:rFonts w:asciiTheme="majorHAnsi" w:hAnsiTheme="majorHAnsi" w:cstheme="majorHAnsi"/>
          <w:sz w:val="22"/>
          <w:szCs w:val="22"/>
        </w:rPr>
        <w:t>snow sports</w:t>
      </w:r>
      <w:r w:rsidRPr="00D06EF9">
        <w:rPr>
          <w:rFonts w:asciiTheme="majorHAnsi" w:hAnsiTheme="majorHAnsi" w:cstheme="majorHAnsi"/>
          <w:sz w:val="22"/>
          <w:szCs w:val="22"/>
        </w:rPr>
        <w:t xml:space="preserve"> school. Establishments should therefore consider the merits of fully instructed lessons of 4/5 hours duration per day.</w:t>
      </w:r>
    </w:p>
    <w:p w14:paraId="15AF68E4" w14:textId="77777777" w:rsidR="00D5704B" w:rsidRPr="00D06EF9" w:rsidRDefault="00D5704B" w:rsidP="00135129">
      <w:pPr>
        <w:jc w:val="both"/>
        <w:rPr>
          <w:rFonts w:asciiTheme="majorHAnsi" w:hAnsiTheme="majorHAnsi" w:cstheme="majorHAnsi"/>
          <w:sz w:val="22"/>
          <w:szCs w:val="22"/>
        </w:rPr>
      </w:pPr>
    </w:p>
    <w:p w14:paraId="0557B4FE" w14:textId="77777777" w:rsidR="00135129" w:rsidRPr="00D06EF9" w:rsidRDefault="00135129" w:rsidP="00135129">
      <w:pPr>
        <w:jc w:val="both"/>
        <w:rPr>
          <w:rFonts w:asciiTheme="majorHAnsi" w:hAnsiTheme="majorHAnsi" w:cstheme="majorHAnsi"/>
          <w:sz w:val="22"/>
          <w:szCs w:val="22"/>
        </w:rPr>
      </w:pPr>
      <w:r w:rsidRPr="00D06EF9">
        <w:rPr>
          <w:rFonts w:asciiTheme="majorHAnsi" w:hAnsiTheme="majorHAnsi" w:cstheme="majorHAnsi"/>
          <w:sz w:val="22"/>
          <w:szCs w:val="22"/>
        </w:rPr>
        <w:t xml:space="preserve">A member of staff intending to </w:t>
      </w:r>
      <w:r w:rsidRPr="00D06EF9">
        <w:rPr>
          <w:rFonts w:asciiTheme="majorHAnsi" w:hAnsiTheme="majorHAnsi" w:cstheme="majorHAnsi"/>
          <w:sz w:val="22"/>
          <w:szCs w:val="22"/>
          <w:u w:val="single"/>
        </w:rPr>
        <w:t>lead</w:t>
      </w:r>
      <w:r w:rsidRPr="00D06EF9">
        <w:rPr>
          <w:rFonts w:asciiTheme="majorHAnsi" w:hAnsiTheme="majorHAnsi" w:cstheme="majorHAnsi"/>
          <w:sz w:val="22"/>
          <w:szCs w:val="22"/>
        </w:rPr>
        <w:t xml:space="preserve"> skiing or snowboarding (i.e. not using a ski school instructor) must be qualified as below and have been approved by the LA via EVOLVE- see </w:t>
      </w:r>
      <w:hyperlink w:anchor="Approval_of_staff" w:history="1">
        <w:r w:rsidRPr="00D06EF9">
          <w:rPr>
            <w:rStyle w:val="Hyperlink"/>
            <w:rFonts w:asciiTheme="majorHAnsi" w:hAnsiTheme="majorHAnsi" w:cstheme="majorHAnsi"/>
            <w:sz w:val="22"/>
            <w:szCs w:val="22"/>
          </w:rPr>
          <w:t>Section 32</w:t>
        </w:r>
      </w:hyperlink>
    </w:p>
    <w:p w14:paraId="10C736AA" w14:textId="77777777" w:rsidR="00135129" w:rsidRPr="00D06EF9" w:rsidRDefault="00135129" w:rsidP="00135129">
      <w:pPr>
        <w:jc w:val="both"/>
        <w:rPr>
          <w:rFonts w:asciiTheme="majorHAnsi" w:hAnsiTheme="majorHAnsi" w:cstheme="majorHAnsi"/>
          <w:b/>
          <w:bCs/>
          <w:sz w:val="22"/>
          <w:szCs w:val="22"/>
        </w:rPr>
      </w:pPr>
    </w:p>
    <w:p w14:paraId="4588C8B0" w14:textId="77777777" w:rsidR="00135129" w:rsidRPr="00D06EF9" w:rsidRDefault="00135129" w:rsidP="00135129">
      <w:pPr>
        <w:jc w:val="both"/>
        <w:rPr>
          <w:rFonts w:asciiTheme="majorHAnsi" w:hAnsiTheme="majorHAnsi" w:cstheme="majorHAnsi"/>
          <w:sz w:val="22"/>
          <w:szCs w:val="22"/>
        </w:rPr>
      </w:pPr>
      <w:r w:rsidRPr="00D06EF9">
        <w:rPr>
          <w:rFonts w:asciiTheme="majorHAnsi" w:hAnsiTheme="majorHAnsi" w:cstheme="majorHAnsi"/>
          <w:b/>
          <w:bCs/>
          <w:sz w:val="22"/>
          <w:szCs w:val="22"/>
        </w:rPr>
        <w:t>Skiing</w:t>
      </w:r>
      <w:r w:rsidRPr="00D06EF9">
        <w:rPr>
          <w:rFonts w:asciiTheme="majorHAnsi" w:hAnsiTheme="majorHAnsi" w:cstheme="majorHAnsi"/>
          <w:sz w:val="22"/>
          <w:szCs w:val="22"/>
        </w:rPr>
        <w:t xml:space="preserve">: The minimum qualification to </w:t>
      </w:r>
      <w:r w:rsidRPr="00D06EF9">
        <w:rPr>
          <w:rFonts w:asciiTheme="majorHAnsi" w:hAnsiTheme="majorHAnsi" w:cstheme="majorHAnsi"/>
          <w:sz w:val="22"/>
          <w:szCs w:val="22"/>
          <w:u w:val="single"/>
        </w:rPr>
        <w:t>lead</w:t>
      </w:r>
      <w:r w:rsidRPr="00D06EF9">
        <w:rPr>
          <w:rFonts w:asciiTheme="majorHAnsi" w:hAnsiTheme="majorHAnsi" w:cstheme="majorHAnsi"/>
          <w:sz w:val="22"/>
          <w:szCs w:val="22"/>
        </w:rPr>
        <w:t xml:space="preserve"> skiing on snow is:</w:t>
      </w:r>
    </w:p>
    <w:p w14:paraId="2B87D2DE" w14:textId="77777777" w:rsidR="00135129" w:rsidRPr="00D06EF9" w:rsidRDefault="00135129" w:rsidP="00ED46D8">
      <w:pPr>
        <w:numPr>
          <w:ilvl w:val="0"/>
          <w:numId w:val="41"/>
        </w:numPr>
        <w:tabs>
          <w:tab w:val="clear" w:pos="1304"/>
          <w:tab w:val="left" w:pos="0"/>
          <w:tab w:val="num" w:pos="720"/>
        </w:tabs>
        <w:ind w:hanging="944"/>
        <w:jc w:val="both"/>
        <w:rPr>
          <w:rFonts w:asciiTheme="majorHAnsi" w:hAnsiTheme="majorHAnsi" w:cstheme="majorHAnsi"/>
          <w:sz w:val="22"/>
          <w:szCs w:val="22"/>
        </w:rPr>
      </w:pPr>
      <w:r w:rsidRPr="00D06EF9">
        <w:rPr>
          <w:rFonts w:asciiTheme="majorHAnsi" w:hAnsiTheme="majorHAnsi" w:cstheme="majorHAnsi"/>
          <w:sz w:val="22"/>
          <w:szCs w:val="22"/>
        </w:rPr>
        <w:t xml:space="preserve">The Alpine Ski Course Leader Award (ASCL) </w:t>
      </w:r>
      <w:hyperlink r:id="rId103" w:history="1">
        <w:r w:rsidRPr="00D06EF9">
          <w:rPr>
            <w:rStyle w:val="Hyperlink"/>
            <w:rFonts w:asciiTheme="majorHAnsi" w:hAnsiTheme="majorHAnsi" w:cstheme="majorHAnsi"/>
            <w:sz w:val="22"/>
            <w:szCs w:val="22"/>
          </w:rPr>
          <w:t>www.snowsportengland.org.uk</w:t>
        </w:r>
      </w:hyperlink>
      <w:r w:rsidRPr="00D06EF9">
        <w:rPr>
          <w:rFonts w:asciiTheme="majorHAnsi" w:hAnsiTheme="majorHAnsi" w:cstheme="majorHAnsi"/>
          <w:sz w:val="22"/>
          <w:szCs w:val="22"/>
        </w:rPr>
        <w:t xml:space="preserve">  </w:t>
      </w:r>
      <w:r w:rsidRPr="00D06EF9">
        <w:rPr>
          <w:rFonts w:asciiTheme="majorHAnsi" w:hAnsiTheme="majorHAnsi" w:cstheme="majorHAnsi"/>
          <w:b/>
          <w:i/>
          <w:sz w:val="22"/>
          <w:szCs w:val="22"/>
        </w:rPr>
        <w:t>o</w:t>
      </w:r>
      <w:r w:rsidRPr="00D06EF9">
        <w:rPr>
          <w:rFonts w:asciiTheme="majorHAnsi" w:hAnsiTheme="majorHAnsi" w:cstheme="majorHAnsi"/>
          <w:b/>
          <w:i/>
          <w:iCs/>
          <w:sz w:val="22"/>
          <w:szCs w:val="22"/>
        </w:rPr>
        <w:t>r</w:t>
      </w:r>
    </w:p>
    <w:p w14:paraId="14B15AB4" w14:textId="77777777" w:rsidR="00135129" w:rsidRPr="00D06EF9" w:rsidRDefault="00135129" w:rsidP="00ED46D8">
      <w:pPr>
        <w:numPr>
          <w:ilvl w:val="0"/>
          <w:numId w:val="41"/>
        </w:numPr>
        <w:tabs>
          <w:tab w:val="clear" w:pos="1304"/>
          <w:tab w:val="left" w:pos="0"/>
          <w:tab w:val="num" w:pos="720"/>
        </w:tabs>
        <w:ind w:hanging="944"/>
        <w:jc w:val="both"/>
        <w:rPr>
          <w:rFonts w:asciiTheme="majorHAnsi" w:hAnsiTheme="majorHAnsi" w:cstheme="majorHAnsi"/>
          <w:sz w:val="22"/>
          <w:szCs w:val="22"/>
        </w:rPr>
      </w:pPr>
      <w:r w:rsidRPr="00D06EF9">
        <w:rPr>
          <w:rFonts w:asciiTheme="majorHAnsi" w:hAnsiTheme="majorHAnsi" w:cstheme="majorHAnsi"/>
          <w:sz w:val="22"/>
          <w:szCs w:val="22"/>
        </w:rPr>
        <w:t xml:space="preserve">The Alpine Ski Leader Award (ASL) </w:t>
      </w:r>
      <w:hyperlink r:id="rId104" w:history="1">
        <w:r w:rsidRPr="00D06EF9">
          <w:rPr>
            <w:rStyle w:val="Hyperlink"/>
            <w:rFonts w:asciiTheme="majorHAnsi" w:hAnsiTheme="majorHAnsi" w:cstheme="majorHAnsi"/>
            <w:sz w:val="22"/>
            <w:szCs w:val="22"/>
          </w:rPr>
          <w:t>www.snowsportscotland.org</w:t>
        </w:r>
      </w:hyperlink>
      <w:r w:rsidRPr="00D06EF9">
        <w:rPr>
          <w:rFonts w:asciiTheme="majorHAnsi" w:hAnsiTheme="majorHAnsi" w:cstheme="majorHAnsi"/>
          <w:sz w:val="22"/>
          <w:szCs w:val="22"/>
        </w:rPr>
        <w:t xml:space="preserve">  </w:t>
      </w:r>
    </w:p>
    <w:p w14:paraId="72F16CE0" w14:textId="77777777" w:rsidR="00135129" w:rsidRPr="00D06EF9" w:rsidRDefault="00135129" w:rsidP="00135129">
      <w:pPr>
        <w:tabs>
          <w:tab w:val="left" w:pos="0"/>
        </w:tabs>
        <w:jc w:val="both"/>
        <w:rPr>
          <w:rFonts w:asciiTheme="majorHAnsi" w:hAnsiTheme="majorHAnsi" w:cstheme="majorHAnsi"/>
          <w:sz w:val="22"/>
          <w:szCs w:val="22"/>
        </w:rPr>
      </w:pPr>
    </w:p>
    <w:p w14:paraId="32EAC423" w14:textId="77777777" w:rsidR="00135129" w:rsidRPr="00D06EF9" w:rsidRDefault="00135129" w:rsidP="00135129">
      <w:pPr>
        <w:spacing w:after="80"/>
        <w:jc w:val="both"/>
        <w:rPr>
          <w:rFonts w:asciiTheme="majorHAnsi" w:hAnsiTheme="majorHAnsi" w:cstheme="majorHAnsi"/>
          <w:sz w:val="22"/>
          <w:szCs w:val="22"/>
        </w:rPr>
      </w:pPr>
      <w:r w:rsidRPr="00D06EF9">
        <w:rPr>
          <w:rFonts w:asciiTheme="majorHAnsi" w:hAnsiTheme="majorHAnsi" w:cstheme="majorHAnsi"/>
          <w:b/>
          <w:bCs/>
          <w:sz w:val="22"/>
          <w:szCs w:val="22"/>
        </w:rPr>
        <w:t>Snowboarding</w:t>
      </w:r>
      <w:r w:rsidRPr="00D06EF9">
        <w:rPr>
          <w:rFonts w:asciiTheme="majorHAnsi" w:hAnsiTheme="majorHAnsi" w:cstheme="majorHAnsi"/>
          <w:sz w:val="22"/>
          <w:szCs w:val="22"/>
        </w:rPr>
        <w:t xml:space="preserve">: The minimum qualification to </w:t>
      </w:r>
      <w:r w:rsidRPr="00D06EF9">
        <w:rPr>
          <w:rFonts w:asciiTheme="majorHAnsi" w:hAnsiTheme="majorHAnsi" w:cstheme="majorHAnsi"/>
          <w:sz w:val="22"/>
          <w:szCs w:val="22"/>
          <w:u w:val="single"/>
        </w:rPr>
        <w:t>lead</w:t>
      </w:r>
      <w:r w:rsidRPr="00D06EF9">
        <w:rPr>
          <w:rFonts w:asciiTheme="majorHAnsi" w:hAnsiTheme="majorHAnsi" w:cstheme="majorHAnsi"/>
          <w:sz w:val="22"/>
          <w:szCs w:val="22"/>
        </w:rPr>
        <w:t xml:space="preserve"> snowboarding on snow is:</w:t>
      </w:r>
    </w:p>
    <w:p w14:paraId="737348CE" w14:textId="77777777" w:rsidR="00135129" w:rsidRPr="00D06EF9" w:rsidRDefault="00135129" w:rsidP="00ED46D8">
      <w:pPr>
        <w:numPr>
          <w:ilvl w:val="0"/>
          <w:numId w:val="42"/>
        </w:numPr>
        <w:tabs>
          <w:tab w:val="clear" w:pos="1304"/>
          <w:tab w:val="num" w:pos="720"/>
          <w:tab w:val="left" w:pos="1080"/>
        </w:tabs>
        <w:ind w:hanging="944"/>
        <w:jc w:val="both"/>
        <w:rPr>
          <w:rFonts w:asciiTheme="majorHAnsi" w:hAnsiTheme="majorHAnsi" w:cstheme="majorHAnsi"/>
          <w:sz w:val="22"/>
          <w:szCs w:val="22"/>
        </w:rPr>
      </w:pPr>
      <w:r w:rsidRPr="00D06EF9">
        <w:rPr>
          <w:rFonts w:asciiTheme="majorHAnsi" w:hAnsiTheme="majorHAnsi" w:cstheme="majorHAnsi"/>
          <w:sz w:val="22"/>
          <w:szCs w:val="22"/>
        </w:rPr>
        <w:t xml:space="preserve">The Snowboard Leader Award (SBL) administered </w:t>
      </w:r>
      <w:hyperlink r:id="rId105" w:history="1">
        <w:r w:rsidRPr="00D06EF9">
          <w:rPr>
            <w:rStyle w:val="Hyperlink"/>
            <w:rFonts w:asciiTheme="majorHAnsi" w:hAnsiTheme="majorHAnsi" w:cstheme="majorHAnsi"/>
            <w:sz w:val="22"/>
            <w:szCs w:val="22"/>
          </w:rPr>
          <w:t>www.snowsportscotland.org</w:t>
        </w:r>
      </w:hyperlink>
      <w:r w:rsidRPr="00D06EF9">
        <w:rPr>
          <w:rFonts w:asciiTheme="majorHAnsi" w:hAnsiTheme="majorHAnsi" w:cstheme="majorHAnsi"/>
          <w:sz w:val="22"/>
          <w:szCs w:val="22"/>
        </w:rPr>
        <w:t xml:space="preserve">  </w:t>
      </w:r>
    </w:p>
    <w:p w14:paraId="28BCFBBA" w14:textId="77777777" w:rsidR="00135129" w:rsidRPr="00D06EF9" w:rsidRDefault="00135129" w:rsidP="00135129">
      <w:pPr>
        <w:tabs>
          <w:tab w:val="left" w:pos="1080"/>
        </w:tabs>
        <w:jc w:val="both"/>
        <w:rPr>
          <w:rFonts w:asciiTheme="majorHAnsi" w:hAnsiTheme="majorHAnsi" w:cstheme="majorHAnsi"/>
          <w:sz w:val="22"/>
          <w:szCs w:val="22"/>
        </w:rPr>
      </w:pPr>
    </w:p>
    <w:p w14:paraId="7511CFD4" w14:textId="77777777" w:rsidR="00135129" w:rsidRPr="00D06EF9" w:rsidRDefault="00135129" w:rsidP="00135129">
      <w:pPr>
        <w:tabs>
          <w:tab w:val="left" w:pos="1080"/>
        </w:tabs>
        <w:jc w:val="both"/>
        <w:rPr>
          <w:rFonts w:asciiTheme="majorHAnsi" w:hAnsiTheme="majorHAnsi" w:cstheme="majorHAnsi"/>
          <w:sz w:val="22"/>
          <w:szCs w:val="22"/>
        </w:rPr>
      </w:pPr>
      <w:r w:rsidRPr="00D06EF9">
        <w:rPr>
          <w:rFonts w:asciiTheme="majorHAnsi" w:hAnsiTheme="majorHAnsi" w:cstheme="majorHAnsi"/>
          <w:sz w:val="22"/>
          <w:szCs w:val="22"/>
        </w:rPr>
        <w:t>NOTE: A skiing qualification is not appropriate for instructing or supervising snowboarding and vice versa.</w:t>
      </w:r>
    </w:p>
    <w:p w14:paraId="475F003C" w14:textId="77777777" w:rsidR="00135129" w:rsidRPr="00D06EF9" w:rsidRDefault="00135129" w:rsidP="00135129">
      <w:pPr>
        <w:tabs>
          <w:tab w:val="left" w:pos="1080"/>
        </w:tabs>
        <w:jc w:val="both"/>
        <w:rPr>
          <w:rFonts w:asciiTheme="majorHAnsi" w:hAnsiTheme="majorHAnsi" w:cstheme="majorHAnsi"/>
          <w:sz w:val="22"/>
          <w:szCs w:val="22"/>
        </w:rPr>
      </w:pPr>
    </w:p>
    <w:p w14:paraId="2298E054" w14:textId="77777777" w:rsidR="00135129" w:rsidRPr="00D06EF9" w:rsidRDefault="00135129" w:rsidP="00135129">
      <w:pPr>
        <w:jc w:val="both"/>
        <w:rPr>
          <w:rFonts w:asciiTheme="majorHAnsi" w:hAnsiTheme="majorHAnsi" w:cstheme="majorHAnsi"/>
          <w:sz w:val="22"/>
          <w:szCs w:val="22"/>
        </w:rPr>
      </w:pPr>
      <w:r w:rsidRPr="00D06EF9">
        <w:rPr>
          <w:rFonts w:asciiTheme="majorHAnsi" w:hAnsiTheme="majorHAnsi" w:cstheme="majorHAnsi"/>
          <w:sz w:val="22"/>
          <w:szCs w:val="22"/>
        </w:rPr>
        <w:t>Young people must not participate in off-piste activities.</w:t>
      </w:r>
    </w:p>
    <w:p w14:paraId="5DE2CAE2" w14:textId="77777777" w:rsidR="00135129" w:rsidRPr="00D06EF9" w:rsidRDefault="00135129" w:rsidP="00135129">
      <w:pPr>
        <w:jc w:val="both"/>
        <w:rPr>
          <w:rFonts w:asciiTheme="majorHAnsi" w:hAnsiTheme="majorHAnsi" w:cstheme="majorHAnsi"/>
          <w:b/>
          <w:sz w:val="22"/>
          <w:szCs w:val="22"/>
        </w:rPr>
      </w:pPr>
    </w:p>
    <w:p w14:paraId="608E2E2B" w14:textId="77777777" w:rsidR="00135129" w:rsidRPr="00D06EF9" w:rsidRDefault="00135129" w:rsidP="00135129">
      <w:pPr>
        <w:jc w:val="both"/>
        <w:rPr>
          <w:rFonts w:asciiTheme="majorHAnsi" w:hAnsiTheme="majorHAnsi" w:cstheme="majorHAnsi"/>
          <w:b/>
          <w:sz w:val="22"/>
        </w:rPr>
      </w:pPr>
      <w:r w:rsidRPr="00D06EF9">
        <w:rPr>
          <w:rFonts w:asciiTheme="majorHAnsi" w:hAnsiTheme="majorHAnsi" w:cstheme="majorHAnsi"/>
          <w:b/>
          <w:sz w:val="22"/>
        </w:rPr>
        <w:t>Helmets</w:t>
      </w:r>
    </w:p>
    <w:p w14:paraId="498E214E" w14:textId="77777777" w:rsidR="00135129" w:rsidRPr="00D06EF9" w:rsidRDefault="00135129" w:rsidP="00135129">
      <w:pPr>
        <w:jc w:val="both"/>
        <w:rPr>
          <w:rFonts w:asciiTheme="majorHAnsi" w:hAnsiTheme="majorHAnsi" w:cstheme="majorHAnsi"/>
          <w:b/>
          <w:sz w:val="22"/>
        </w:rPr>
      </w:pPr>
    </w:p>
    <w:p w14:paraId="6CA08693" w14:textId="0893E99E" w:rsidR="00135129" w:rsidRPr="00D06EF9" w:rsidRDefault="00135129" w:rsidP="00135129">
      <w:pPr>
        <w:jc w:val="both"/>
        <w:rPr>
          <w:rFonts w:asciiTheme="majorHAnsi" w:hAnsiTheme="majorHAnsi" w:cstheme="majorHAnsi"/>
          <w:b/>
          <w:sz w:val="22"/>
          <w:szCs w:val="22"/>
        </w:rPr>
      </w:pPr>
      <w:r w:rsidRPr="00D06EF9">
        <w:rPr>
          <w:rFonts w:asciiTheme="majorHAnsi" w:hAnsiTheme="majorHAnsi" w:cstheme="majorHAnsi"/>
          <w:b/>
          <w:sz w:val="22"/>
          <w:szCs w:val="22"/>
        </w:rPr>
        <w:t>The wearing of helm</w:t>
      </w:r>
      <w:r w:rsidR="00F63BD2" w:rsidRPr="00D06EF9">
        <w:rPr>
          <w:rFonts w:asciiTheme="majorHAnsi" w:hAnsiTheme="majorHAnsi" w:cstheme="majorHAnsi"/>
          <w:b/>
          <w:sz w:val="22"/>
          <w:szCs w:val="22"/>
        </w:rPr>
        <w:t>ets is now highly recommended for</w:t>
      </w:r>
      <w:r w:rsidRPr="00D06EF9">
        <w:rPr>
          <w:rFonts w:asciiTheme="majorHAnsi" w:hAnsiTheme="majorHAnsi" w:cstheme="majorHAnsi"/>
          <w:b/>
          <w:sz w:val="22"/>
          <w:szCs w:val="22"/>
        </w:rPr>
        <w:t xml:space="preserve"> all participants including staff. In practice this means:</w:t>
      </w:r>
    </w:p>
    <w:p w14:paraId="65579C0D" w14:textId="602CBA57" w:rsidR="00135129" w:rsidRPr="00D06EF9" w:rsidRDefault="00135129" w:rsidP="00135129">
      <w:pPr>
        <w:numPr>
          <w:ilvl w:val="0"/>
          <w:numId w:val="44"/>
        </w:numPr>
        <w:overflowPunct w:val="0"/>
        <w:autoSpaceDE w:val="0"/>
        <w:autoSpaceDN w:val="0"/>
        <w:adjustRightInd w:val="0"/>
        <w:jc w:val="both"/>
        <w:textAlignment w:val="baseline"/>
        <w:rPr>
          <w:rFonts w:asciiTheme="majorHAnsi" w:hAnsiTheme="majorHAnsi" w:cstheme="majorHAnsi"/>
          <w:sz w:val="22"/>
          <w:szCs w:val="22"/>
        </w:rPr>
      </w:pPr>
      <w:r w:rsidRPr="00D06EF9">
        <w:rPr>
          <w:rFonts w:asciiTheme="majorHAnsi" w:hAnsiTheme="majorHAnsi" w:cstheme="majorHAnsi"/>
          <w:sz w:val="22"/>
          <w:szCs w:val="22"/>
        </w:rPr>
        <w:t xml:space="preserve">All participants and staff </w:t>
      </w:r>
      <w:r w:rsidRPr="00D06EF9">
        <w:rPr>
          <w:rFonts w:asciiTheme="majorHAnsi" w:hAnsiTheme="majorHAnsi" w:cstheme="majorHAnsi"/>
          <w:b/>
          <w:sz w:val="22"/>
          <w:szCs w:val="22"/>
        </w:rPr>
        <w:t xml:space="preserve">must </w:t>
      </w:r>
      <w:r w:rsidRPr="00D06EF9">
        <w:rPr>
          <w:rFonts w:asciiTheme="majorHAnsi" w:hAnsiTheme="majorHAnsi" w:cstheme="majorHAnsi"/>
          <w:sz w:val="22"/>
          <w:szCs w:val="22"/>
        </w:rPr>
        <w:t xml:space="preserve">wear approved </w:t>
      </w:r>
      <w:r w:rsidR="00CE4583" w:rsidRPr="00D06EF9">
        <w:rPr>
          <w:rFonts w:asciiTheme="majorHAnsi" w:hAnsiTheme="majorHAnsi" w:cstheme="majorHAnsi"/>
          <w:sz w:val="22"/>
          <w:szCs w:val="22"/>
        </w:rPr>
        <w:t>snow sport</w:t>
      </w:r>
      <w:r w:rsidRPr="00D06EF9">
        <w:rPr>
          <w:rFonts w:asciiTheme="majorHAnsi" w:hAnsiTheme="majorHAnsi" w:cstheme="majorHAnsi"/>
          <w:sz w:val="22"/>
          <w:szCs w:val="22"/>
        </w:rPr>
        <w:t xml:space="preserve"> helmets</w:t>
      </w:r>
      <w:r w:rsidR="00D5704B" w:rsidRPr="00D06EF9">
        <w:rPr>
          <w:rFonts w:asciiTheme="majorHAnsi" w:hAnsiTheme="majorHAnsi" w:cstheme="majorHAnsi"/>
          <w:sz w:val="22"/>
          <w:szCs w:val="22"/>
        </w:rPr>
        <w:t>, which conform to BS/EN 1077/2007</w:t>
      </w:r>
      <w:r w:rsidRPr="00D06EF9">
        <w:rPr>
          <w:rFonts w:asciiTheme="majorHAnsi" w:hAnsiTheme="majorHAnsi" w:cstheme="majorHAnsi"/>
          <w:sz w:val="22"/>
          <w:szCs w:val="22"/>
        </w:rPr>
        <w:t>.</w:t>
      </w:r>
    </w:p>
    <w:p w14:paraId="6D0A993A" w14:textId="3E19CB98" w:rsidR="00135129" w:rsidRPr="00D06EF9" w:rsidRDefault="00135129" w:rsidP="00135129">
      <w:pPr>
        <w:numPr>
          <w:ilvl w:val="0"/>
          <w:numId w:val="44"/>
        </w:numPr>
        <w:overflowPunct w:val="0"/>
        <w:autoSpaceDE w:val="0"/>
        <w:autoSpaceDN w:val="0"/>
        <w:adjustRightInd w:val="0"/>
        <w:jc w:val="both"/>
        <w:textAlignment w:val="baseline"/>
        <w:rPr>
          <w:rFonts w:asciiTheme="majorHAnsi" w:hAnsiTheme="majorHAnsi" w:cstheme="majorHAnsi"/>
          <w:sz w:val="22"/>
          <w:szCs w:val="22"/>
        </w:rPr>
      </w:pPr>
      <w:r w:rsidRPr="00D06EF9">
        <w:rPr>
          <w:rFonts w:asciiTheme="majorHAnsi" w:hAnsiTheme="majorHAnsi" w:cstheme="majorHAnsi"/>
          <w:sz w:val="22"/>
          <w:szCs w:val="22"/>
        </w:rPr>
        <w:t xml:space="preserve">Helmets should normally be worn during </w:t>
      </w:r>
      <w:r w:rsidR="00CE4583" w:rsidRPr="00D06EF9">
        <w:rPr>
          <w:rFonts w:asciiTheme="majorHAnsi" w:hAnsiTheme="majorHAnsi" w:cstheme="majorHAnsi"/>
          <w:sz w:val="22"/>
          <w:szCs w:val="22"/>
        </w:rPr>
        <w:t>snow sport</w:t>
      </w:r>
      <w:r w:rsidRPr="00D06EF9">
        <w:rPr>
          <w:rFonts w:asciiTheme="majorHAnsi" w:hAnsiTheme="majorHAnsi" w:cstheme="majorHAnsi"/>
          <w:sz w:val="22"/>
          <w:szCs w:val="22"/>
        </w:rPr>
        <w:t xml:space="preserve"> activities, and </w:t>
      </w:r>
      <w:r w:rsidRPr="00D06EF9">
        <w:rPr>
          <w:rFonts w:asciiTheme="majorHAnsi" w:hAnsiTheme="majorHAnsi" w:cstheme="majorHAnsi"/>
          <w:b/>
          <w:sz w:val="22"/>
          <w:szCs w:val="22"/>
        </w:rPr>
        <w:t>must</w:t>
      </w:r>
      <w:r w:rsidRPr="00D06EF9">
        <w:rPr>
          <w:rFonts w:asciiTheme="majorHAnsi" w:hAnsiTheme="majorHAnsi" w:cstheme="majorHAnsi"/>
          <w:sz w:val="22"/>
          <w:szCs w:val="22"/>
        </w:rPr>
        <w:t xml:space="preserve"> be worn when local laws or regulations dictate this.</w:t>
      </w:r>
    </w:p>
    <w:p w14:paraId="4AA54599" w14:textId="77777777" w:rsidR="00135129" w:rsidRPr="00D06EF9" w:rsidRDefault="00135129" w:rsidP="00135129">
      <w:pPr>
        <w:numPr>
          <w:ilvl w:val="0"/>
          <w:numId w:val="44"/>
        </w:numPr>
        <w:overflowPunct w:val="0"/>
        <w:autoSpaceDE w:val="0"/>
        <w:autoSpaceDN w:val="0"/>
        <w:adjustRightInd w:val="0"/>
        <w:textAlignment w:val="baseline"/>
        <w:rPr>
          <w:rFonts w:asciiTheme="majorHAnsi" w:hAnsiTheme="majorHAnsi" w:cstheme="majorHAnsi"/>
          <w:sz w:val="22"/>
          <w:szCs w:val="22"/>
        </w:rPr>
      </w:pPr>
      <w:r w:rsidRPr="00D06EF9">
        <w:rPr>
          <w:rFonts w:asciiTheme="majorHAnsi" w:hAnsiTheme="majorHAnsi" w:cstheme="majorHAnsi"/>
          <w:sz w:val="22"/>
          <w:szCs w:val="22"/>
        </w:rPr>
        <w:t>In specific circumstances, based on risk assessment instructors / staff may determine that they are not required.  A risk assessment might indicate that the wearing of a helmet was unnecessary and would or might interfere with the activity. For example, a helmet would not be required for cross-country skiing (langlauf, ski de fond). Helmets might not be required by staff without skis assisting people on or off uplift or “collecting” a group at the bottom of a nursery area. This may also be true for complete beginners learning in a segregated, gentle area through which faster skiers and snowboarders could not pass. If in doubt, helmets should be worn.</w:t>
      </w:r>
      <w:r w:rsidRPr="00D06EF9">
        <w:rPr>
          <w:rFonts w:asciiTheme="majorHAnsi" w:hAnsiTheme="majorHAnsi" w:cstheme="majorHAnsi"/>
          <w:sz w:val="22"/>
          <w:szCs w:val="22"/>
        </w:rPr>
        <w:br/>
      </w:r>
    </w:p>
    <w:p w14:paraId="416BDE6A" w14:textId="0EA2B59D" w:rsidR="00135129" w:rsidRPr="00D06EF9" w:rsidRDefault="00135129" w:rsidP="00135129">
      <w:pPr>
        <w:rPr>
          <w:rFonts w:asciiTheme="majorHAnsi" w:hAnsiTheme="majorHAnsi" w:cstheme="majorHAnsi"/>
          <w:sz w:val="22"/>
          <w:szCs w:val="22"/>
        </w:rPr>
      </w:pPr>
      <w:r w:rsidRPr="00D06EF9">
        <w:rPr>
          <w:rFonts w:asciiTheme="majorHAnsi" w:hAnsiTheme="majorHAnsi" w:cstheme="majorHAnsi"/>
          <w:sz w:val="22"/>
          <w:szCs w:val="22"/>
        </w:rPr>
        <w:t xml:space="preserve">Helmets must be correctly fitted and appropriate for purpose. Staff should learn how to fit helmets so that they become competent and are able to spot if they are being worn incorrectly. Where helmets are rented, they should be fitted by the person renting the equipment to you (as are skis </w:t>
      </w:r>
      <w:r w:rsidR="00F63BD2" w:rsidRPr="00D06EF9">
        <w:rPr>
          <w:rFonts w:asciiTheme="majorHAnsi" w:hAnsiTheme="majorHAnsi" w:cstheme="majorHAnsi"/>
          <w:sz w:val="22"/>
          <w:szCs w:val="22"/>
        </w:rPr>
        <w:t>etc.</w:t>
      </w:r>
      <w:r w:rsidRPr="00D06EF9">
        <w:rPr>
          <w:rFonts w:asciiTheme="majorHAnsi" w:hAnsiTheme="majorHAnsi" w:cstheme="majorHAnsi"/>
          <w:sz w:val="22"/>
          <w:szCs w:val="22"/>
        </w:rPr>
        <w:t xml:space="preserve">). If a parent supplies the helmet, they are responsible for it being in a serviceable condition (at the start of the </w:t>
      </w:r>
      <w:r w:rsidR="00CE4583" w:rsidRPr="00D06EF9">
        <w:rPr>
          <w:rFonts w:asciiTheme="majorHAnsi" w:hAnsiTheme="majorHAnsi" w:cstheme="majorHAnsi"/>
          <w:sz w:val="22"/>
          <w:szCs w:val="22"/>
        </w:rPr>
        <w:t>snow sports</w:t>
      </w:r>
      <w:r w:rsidRPr="00D06EF9">
        <w:rPr>
          <w:rFonts w:asciiTheme="majorHAnsi" w:hAnsiTheme="majorHAnsi" w:cstheme="majorHAnsi"/>
          <w:sz w:val="22"/>
          <w:szCs w:val="22"/>
        </w:rPr>
        <w:t xml:space="preserve"> tour at least) and fitting correctly. Staff should still check this.</w:t>
      </w:r>
    </w:p>
    <w:p w14:paraId="62406E8F" w14:textId="77777777" w:rsidR="00135129" w:rsidRPr="00D06EF9" w:rsidRDefault="00135129" w:rsidP="00135129">
      <w:pPr>
        <w:rPr>
          <w:rFonts w:asciiTheme="majorHAnsi" w:hAnsiTheme="majorHAnsi" w:cstheme="majorHAnsi"/>
          <w:sz w:val="22"/>
          <w:szCs w:val="22"/>
        </w:rPr>
      </w:pPr>
      <w:r w:rsidRPr="00D06EF9">
        <w:rPr>
          <w:rFonts w:asciiTheme="majorHAnsi" w:hAnsiTheme="majorHAnsi" w:cstheme="majorHAnsi"/>
          <w:sz w:val="22"/>
          <w:szCs w:val="22"/>
        </w:rPr>
        <w:br/>
        <w:t>It is possible that hire shops/tour operators will not have sufficient stocks of helmets in place so it is essential to discuss this with them in plenty of time so that adequate stocks can be made available. If you are arranging equipment rental in the UK it is useful to book helmets as part of this package to ensure all participants have suitable helmets. If not, contact your tour operator to ensure all participants will be provided with suitable helmets as part of the equipment package. Provision of helmets should be ‘costed’ as part of the overall package, not as an optional extra.</w:t>
      </w:r>
    </w:p>
    <w:p w14:paraId="5CDE4CEC" w14:textId="77777777" w:rsidR="00135129" w:rsidRPr="00D06EF9" w:rsidRDefault="00135129" w:rsidP="00135129">
      <w:pPr>
        <w:jc w:val="both"/>
        <w:rPr>
          <w:rFonts w:asciiTheme="majorHAnsi" w:hAnsiTheme="majorHAnsi" w:cstheme="majorHAnsi"/>
          <w:sz w:val="22"/>
          <w:szCs w:val="22"/>
        </w:rPr>
      </w:pPr>
    </w:p>
    <w:p w14:paraId="5739E5EE" w14:textId="4D470AD2" w:rsidR="00135129" w:rsidRPr="00D06EF9" w:rsidRDefault="00135129" w:rsidP="00135129">
      <w:pPr>
        <w:rPr>
          <w:rFonts w:asciiTheme="majorHAnsi" w:hAnsiTheme="majorHAnsi" w:cstheme="majorHAnsi"/>
          <w:sz w:val="22"/>
          <w:szCs w:val="22"/>
        </w:rPr>
      </w:pPr>
      <w:r w:rsidRPr="00D06EF9">
        <w:rPr>
          <w:rFonts w:asciiTheme="majorHAnsi" w:hAnsiTheme="majorHAnsi" w:cstheme="majorHAnsi"/>
          <w:b/>
          <w:bCs/>
          <w:sz w:val="22"/>
          <w:szCs w:val="22"/>
        </w:rPr>
        <w:t>Important:</w:t>
      </w:r>
      <w:r w:rsidRPr="00D06EF9">
        <w:rPr>
          <w:rFonts w:asciiTheme="majorHAnsi" w:hAnsiTheme="majorHAnsi" w:cstheme="majorHAnsi"/>
          <w:sz w:val="22"/>
          <w:szCs w:val="22"/>
        </w:rPr>
        <w:t xml:space="preserve"> Some resorts in USA or Canada may have unacceptable </w:t>
      </w:r>
      <w:r w:rsidRPr="00D06EF9">
        <w:rPr>
          <w:rFonts w:asciiTheme="majorHAnsi" w:hAnsiTheme="majorHAnsi" w:cstheme="majorHAnsi"/>
          <w:b/>
          <w:sz w:val="22"/>
          <w:szCs w:val="22"/>
        </w:rPr>
        <w:t>liability waiver requirements</w:t>
      </w:r>
      <w:r w:rsidRPr="00D06EF9">
        <w:rPr>
          <w:rFonts w:asciiTheme="majorHAnsi" w:hAnsiTheme="majorHAnsi" w:cstheme="majorHAnsi"/>
          <w:sz w:val="22"/>
          <w:szCs w:val="22"/>
        </w:rPr>
        <w:t>. The establishment must check the liability position prior to making a commitment, and should seek advice from the Education</w:t>
      </w:r>
      <w:r w:rsidR="00F63BD2" w:rsidRPr="00D06EF9">
        <w:rPr>
          <w:rFonts w:asciiTheme="majorHAnsi" w:hAnsiTheme="majorHAnsi" w:cstheme="majorHAnsi"/>
          <w:sz w:val="22"/>
          <w:szCs w:val="22"/>
        </w:rPr>
        <w:t>al Visits A</w:t>
      </w:r>
      <w:r w:rsidRPr="00D06EF9">
        <w:rPr>
          <w:rFonts w:asciiTheme="majorHAnsi" w:hAnsiTheme="majorHAnsi" w:cstheme="majorHAnsi"/>
          <w:sz w:val="22"/>
          <w:szCs w:val="22"/>
        </w:rPr>
        <w:t>dviser before booking. All ski companies should be required to fill in and sign the OV2</w:t>
      </w:r>
      <w:r w:rsidR="00F63BD2" w:rsidRPr="00D06EF9">
        <w:rPr>
          <w:rFonts w:asciiTheme="majorHAnsi" w:hAnsiTheme="majorHAnsi" w:cstheme="majorHAnsi"/>
          <w:sz w:val="22"/>
          <w:szCs w:val="22"/>
        </w:rPr>
        <w:t xml:space="preserve"> Provider Check Form</w:t>
      </w:r>
      <w:r w:rsidRPr="00D06EF9">
        <w:rPr>
          <w:rFonts w:asciiTheme="majorHAnsi" w:hAnsiTheme="majorHAnsi" w:cstheme="majorHAnsi"/>
          <w:sz w:val="22"/>
          <w:szCs w:val="22"/>
        </w:rPr>
        <w:t xml:space="preserve"> – and ask if waiver statements are required. </w:t>
      </w:r>
    </w:p>
    <w:p w14:paraId="6336C063" w14:textId="77777777" w:rsidR="00135129" w:rsidRPr="00D06EF9" w:rsidRDefault="00135129" w:rsidP="00135129">
      <w:pPr>
        <w:jc w:val="both"/>
        <w:rPr>
          <w:rFonts w:asciiTheme="majorHAnsi" w:hAnsiTheme="majorHAnsi" w:cstheme="majorHAnsi"/>
          <w:b/>
          <w:sz w:val="22"/>
        </w:rPr>
      </w:pPr>
    </w:p>
    <w:p w14:paraId="467F8981" w14:textId="77777777" w:rsidR="00135129" w:rsidRPr="00D06EF9" w:rsidRDefault="00135129" w:rsidP="00135129">
      <w:pPr>
        <w:jc w:val="both"/>
        <w:rPr>
          <w:rFonts w:asciiTheme="majorHAnsi" w:hAnsiTheme="majorHAnsi" w:cstheme="majorHAnsi"/>
          <w:b/>
          <w:sz w:val="22"/>
        </w:rPr>
      </w:pPr>
      <w:r w:rsidRPr="00D06EF9">
        <w:rPr>
          <w:rFonts w:asciiTheme="majorHAnsi" w:hAnsiTheme="majorHAnsi" w:cstheme="majorHAnsi"/>
          <w:b/>
          <w:sz w:val="22"/>
        </w:rPr>
        <w:t>Dry slope skiing and indoor slopes with artificial snow</w:t>
      </w:r>
    </w:p>
    <w:p w14:paraId="25CAF727" w14:textId="77777777" w:rsidR="00135129" w:rsidRPr="00D06EF9" w:rsidRDefault="00135129" w:rsidP="00135129">
      <w:pPr>
        <w:jc w:val="both"/>
        <w:rPr>
          <w:rFonts w:asciiTheme="majorHAnsi" w:hAnsiTheme="majorHAnsi" w:cstheme="majorHAnsi"/>
          <w:b/>
          <w:sz w:val="22"/>
        </w:rPr>
      </w:pPr>
    </w:p>
    <w:p w14:paraId="76784C1C" w14:textId="5C18B46A" w:rsidR="00135129" w:rsidRPr="00D06EF9" w:rsidRDefault="00135129" w:rsidP="00135129">
      <w:pPr>
        <w:jc w:val="both"/>
        <w:rPr>
          <w:rFonts w:asciiTheme="majorHAnsi" w:hAnsiTheme="majorHAnsi" w:cstheme="majorHAnsi"/>
          <w:sz w:val="22"/>
          <w:szCs w:val="22"/>
        </w:rPr>
      </w:pPr>
      <w:r w:rsidRPr="00D06EF9">
        <w:rPr>
          <w:rFonts w:asciiTheme="majorHAnsi" w:hAnsiTheme="majorHAnsi" w:cstheme="majorHAnsi"/>
          <w:sz w:val="22"/>
          <w:szCs w:val="22"/>
        </w:rPr>
        <w:t xml:space="preserve">Training on artificial slopes is often used as a preparation for ski trips, and may be used as an activity in its own right. Students should receive instruction from </w:t>
      </w:r>
      <w:r w:rsidR="00F63BD2" w:rsidRPr="00D06EF9">
        <w:rPr>
          <w:rFonts w:asciiTheme="majorHAnsi" w:hAnsiTheme="majorHAnsi" w:cstheme="majorHAnsi"/>
          <w:sz w:val="22"/>
          <w:szCs w:val="22"/>
        </w:rPr>
        <w:t xml:space="preserve">appropriately qualified </w:t>
      </w:r>
      <w:r w:rsidR="00CE4583" w:rsidRPr="00D06EF9">
        <w:rPr>
          <w:rFonts w:asciiTheme="majorHAnsi" w:hAnsiTheme="majorHAnsi" w:cstheme="majorHAnsi"/>
          <w:sz w:val="22"/>
          <w:szCs w:val="22"/>
        </w:rPr>
        <w:t>staff. Instructors</w:t>
      </w:r>
      <w:r w:rsidRPr="00D06EF9">
        <w:rPr>
          <w:rFonts w:asciiTheme="majorHAnsi" w:hAnsiTheme="majorHAnsi" w:cstheme="majorHAnsi"/>
          <w:sz w:val="22"/>
          <w:szCs w:val="22"/>
        </w:rPr>
        <w:t xml:space="preserve"> can normally be booked in advance at most slopes. </w:t>
      </w:r>
    </w:p>
    <w:p w14:paraId="1B27580D" w14:textId="77777777" w:rsidR="00F63BD2" w:rsidRPr="00D06EF9" w:rsidRDefault="00F63BD2" w:rsidP="00135129">
      <w:pPr>
        <w:jc w:val="both"/>
        <w:rPr>
          <w:rFonts w:asciiTheme="majorHAnsi" w:hAnsiTheme="majorHAnsi" w:cstheme="majorHAnsi"/>
          <w:sz w:val="22"/>
          <w:szCs w:val="22"/>
        </w:rPr>
      </w:pPr>
    </w:p>
    <w:p w14:paraId="000CD02D" w14:textId="77777777" w:rsidR="00135129" w:rsidRPr="00D06EF9" w:rsidRDefault="00135129" w:rsidP="00135129">
      <w:pPr>
        <w:jc w:val="both"/>
        <w:rPr>
          <w:rFonts w:asciiTheme="majorHAnsi" w:hAnsiTheme="majorHAnsi" w:cstheme="majorHAnsi"/>
          <w:sz w:val="22"/>
          <w:szCs w:val="22"/>
        </w:rPr>
      </w:pPr>
      <w:r w:rsidRPr="00D06EF9">
        <w:rPr>
          <w:rFonts w:asciiTheme="majorHAnsi" w:hAnsiTheme="majorHAnsi" w:cstheme="majorHAnsi"/>
          <w:sz w:val="22"/>
          <w:szCs w:val="22"/>
        </w:rPr>
        <w:t>It is recommended that a member of staff should accompany lesson groups (or if not, observe the lesson to ensure appropriate behaviour).</w:t>
      </w:r>
    </w:p>
    <w:p w14:paraId="069B0786" w14:textId="77777777" w:rsidR="00135129" w:rsidRPr="00D06EF9" w:rsidRDefault="00135129" w:rsidP="00135129">
      <w:pPr>
        <w:jc w:val="both"/>
        <w:rPr>
          <w:rFonts w:asciiTheme="majorHAnsi" w:hAnsiTheme="majorHAnsi" w:cstheme="majorHAnsi"/>
          <w:b/>
          <w:sz w:val="22"/>
        </w:rPr>
      </w:pPr>
    </w:p>
    <w:p w14:paraId="047C4380" w14:textId="76CD00A4" w:rsidR="00135129" w:rsidRPr="00D06EF9" w:rsidRDefault="00135129" w:rsidP="00135129">
      <w:pPr>
        <w:jc w:val="both"/>
        <w:rPr>
          <w:rFonts w:asciiTheme="majorHAnsi" w:hAnsiTheme="majorHAnsi" w:cstheme="majorHAnsi"/>
          <w:b/>
          <w:sz w:val="22"/>
        </w:rPr>
      </w:pPr>
      <w:r w:rsidRPr="00D06EF9">
        <w:rPr>
          <w:rFonts w:asciiTheme="majorHAnsi" w:hAnsiTheme="majorHAnsi" w:cstheme="majorHAnsi"/>
          <w:b/>
          <w:sz w:val="22"/>
        </w:rPr>
        <w:t>Clothing</w:t>
      </w:r>
      <w:r w:rsidR="004F4E19" w:rsidRPr="00D06EF9">
        <w:rPr>
          <w:rFonts w:asciiTheme="majorHAnsi" w:hAnsiTheme="majorHAnsi" w:cstheme="majorHAnsi"/>
          <w:b/>
          <w:sz w:val="22"/>
        </w:rPr>
        <w:t>:</w:t>
      </w:r>
    </w:p>
    <w:p w14:paraId="2E363FE4" w14:textId="77777777" w:rsidR="00135129" w:rsidRPr="00D06EF9" w:rsidRDefault="00135129" w:rsidP="00135129">
      <w:pPr>
        <w:jc w:val="both"/>
        <w:rPr>
          <w:rFonts w:asciiTheme="majorHAnsi" w:hAnsiTheme="majorHAnsi" w:cstheme="majorHAnsi"/>
          <w:b/>
          <w:sz w:val="22"/>
        </w:rPr>
      </w:pPr>
    </w:p>
    <w:p w14:paraId="723DCC8F" w14:textId="77777777" w:rsidR="00135129" w:rsidRPr="00D06EF9" w:rsidRDefault="00135129" w:rsidP="00135129">
      <w:pPr>
        <w:jc w:val="both"/>
        <w:rPr>
          <w:rFonts w:asciiTheme="majorHAnsi" w:hAnsiTheme="majorHAnsi" w:cstheme="majorHAnsi"/>
          <w:sz w:val="22"/>
          <w:szCs w:val="22"/>
        </w:rPr>
      </w:pPr>
      <w:r w:rsidRPr="00D06EF9">
        <w:rPr>
          <w:rFonts w:asciiTheme="majorHAnsi" w:hAnsiTheme="majorHAnsi" w:cstheme="majorHAnsi"/>
          <w:sz w:val="22"/>
          <w:szCs w:val="22"/>
        </w:rPr>
        <w:t>Helmets worn according to risk assessment and ski slope operator’s guidance– check on availability before booking.</w:t>
      </w:r>
    </w:p>
    <w:p w14:paraId="0C563AFC" w14:textId="77777777" w:rsidR="00F63BD2" w:rsidRPr="00D06EF9" w:rsidRDefault="00F63BD2" w:rsidP="00135129">
      <w:pPr>
        <w:jc w:val="both"/>
        <w:rPr>
          <w:rFonts w:asciiTheme="majorHAnsi" w:hAnsiTheme="majorHAnsi" w:cstheme="majorHAnsi"/>
          <w:sz w:val="22"/>
          <w:szCs w:val="22"/>
        </w:rPr>
      </w:pPr>
    </w:p>
    <w:p w14:paraId="1C20C69D" w14:textId="787FAF16" w:rsidR="00F63BD2" w:rsidRPr="00D06EF9" w:rsidRDefault="00135129" w:rsidP="00135129">
      <w:pPr>
        <w:jc w:val="both"/>
        <w:rPr>
          <w:rFonts w:asciiTheme="majorHAnsi" w:hAnsiTheme="majorHAnsi" w:cstheme="majorHAnsi"/>
          <w:sz w:val="22"/>
          <w:szCs w:val="22"/>
        </w:rPr>
      </w:pPr>
      <w:r w:rsidRPr="00D06EF9">
        <w:rPr>
          <w:rFonts w:asciiTheme="majorHAnsi" w:hAnsiTheme="majorHAnsi" w:cstheme="majorHAnsi"/>
          <w:sz w:val="22"/>
          <w:szCs w:val="22"/>
        </w:rPr>
        <w:t>Tumbles on dry slopes can be painful and students should wear thick trousers and have their arms covered.</w:t>
      </w:r>
      <w:r w:rsidR="00F63BD2" w:rsidRPr="00D06EF9">
        <w:rPr>
          <w:rFonts w:asciiTheme="majorHAnsi" w:hAnsiTheme="majorHAnsi" w:cstheme="majorHAnsi"/>
          <w:sz w:val="22"/>
          <w:szCs w:val="22"/>
        </w:rPr>
        <w:t xml:space="preserve"> </w:t>
      </w:r>
      <w:r w:rsidRPr="00D06EF9">
        <w:rPr>
          <w:rFonts w:asciiTheme="majorHAnsi" w:hAnsiTheme="majorHAnsi" w:cstheme="majorHAnsi"/>
          <w:sz w:val="22"/>
          <w:szCs w:val="22"/>
        </w:rPr>
        <w:t xml:space="preserve">Gloves or mittens should be worn. </w:t>
      </w:r>
    </w:p>
    <w:p w14:paraId="7F3C3E93" w14:textId="77777777" w:rsidR="00F63BD2" w:rsidRPr="00D06EF9" w:rsidRDefault="00F63BD2" w:rsidP="00135129">
      <w:pPr>
        <w:jc w:val="both"/>
        <w:rPr>
          <w:rFonts w:asciiTheme="majorHAnsi" w:hAnsiTheme="majorHAnsi" w:cstheme="majorHAnsi"/>
          <w:sz w:val="22"/>
          <w:szCs w:val="22"/>
        </w:rPr>
      </w:pPr>
    </w:p>
    <w:p w14:paraId="180CD74C" w14:textId="2632A04C" w:rsidR="00135129" w:rsidRPr="00D06EF9" w:rsidRDefault="00135129" w:rsidP="00135129">
      <w:pPr>
        <w:jc w:val="both"/>
        <w:rPr>
          <w:rFonts w:asciiTheme="majorHAnsi" w:hAnsiTheme="majorHAnsi" w:cstheme="majorHAnsi"/>
          <w:sz w:val="22"/>
          <w:szCs w:val="22"/>
        </w:rPr>
      </w:pPr>
      <w:r w:rsidRPr="00D06EF9">
        <w:rPr>
          <w:rFonts w:asciiTheme="majorHAnsi" w:hAnsiTheme="majorHAnsi" w:cstheme="majorHAnsi"/>
          <w:sz w:val="22"/>
          <w:szCs w:val="22"/>
        </w:rPr>
        <w:t>Thick socks should be taken.</w:t>
      </w:r>
    </w:p>
    <w:p w14:paraId="3FAC49FD" w14:textId="77777777" w:rsidR="00135129" w:rsidRPr="00D06EF9" w:rsidRDefault="00135129" w:rsidP="00135129">
      <w:pPr>
        <w:ind w:left="284"/>
        <w:jc w:val="both"/>
        <w:rPr>
          <w:rFonts w:asciiTheme="majorHAnsi" w:hAnsiTheme="majorHAnsi" w:cstheme="majorHAnsi"/>
          <w:sz w:val="22"/>
          <w:szCs w:val="22"/>
        </w:rPr>
      </w:pPr>
    </w:p>
    <w:p w14:paraId="4F9F3E69" w14:textId="247EBB24" w:rsidR="00135129" w:rsidRPr="00D06EF9" w:rsidRDefault="00135129" w:rsidP="00135129">
      <w:pPr>
        <w:jc w:val="both"/>
        <w:rPr>
          <w:rFonts w:asciiTheme="majorHAnsi" w:hAnsiTheme="majorHAnsi" w:cstheme="majorHAnsi"/>
          <w:b/>
          <w:sz w:val="22"/>
        </w:rPr>
      </w:pPr>
      <w:r w:rsidRPr="00D06EF9">
        <w:rPr>
          <w:rFonts w:asciiTheme="majorHAnsi" w:hAnsiTheme="majorHAnsi" w:cstheme="majorHAnsi"/>
          <w:b/>
          <w:sz w:val="22"/>
        </w:rPr>
        <w:t>Supervision by staff</w:t>
      </w:r>
      <w:r w:rsidR="004F4E19" w:rsidRPr="00D06EF9">
        <w:rPr>
          <w:rFonts w:asciiTheme="majorHAnsi" w:hAnsiTheme="majorHAnsi" w:cstheme="majorHAnsi"/>
          <w:b/>
          <w:sz w:val="22"/>
        </w:rPr>
        <w:t>:</w:t>
      </w:r>
    </w:p>
    <w:p w14:paraId="2B2A1145" w14:textId="77777777" w:rsidR="00135129" w:rsidRPr="00D06EF9" w:rsidRDefault="00135129" w:rsidP="00135129">
      <w:pPr>
        <w:jc w:val="both"/>
        <w:rPr>
          <w:rFonts w:asciiTheme="majorHAnsi" w:hAnsiTheme="majorHAnsi" w:cstheme="majorHAnsi"/>
          <w:b/>
          <w:sz w:val="22"/>
        </w:rPr>
      </w:pPr>
    </w:p>
    <w:p w14:paraId="043C6B5F" w14:textId="28B249EA" w:rsidR="00135129" w:rsidRPr="00D06EF9" w:rsidRDefault="00135129" w:rsidP="00135129">
      <w:pPr>
        <w:jc w:val="both"/>
        <w:rPr>
          <w:rFonts w:asciiTheme="majorHAnsi" w:hAnsiTheme="majorHAnsi" w:cstheme="majorHAnsi"/>
          <w:sz w:val="22"/>
          <w:szCs w:val="22"/>
        </w:rPr>
      </w:pPr>
      <w:r w:rsidRPr="00D06EF9">
        <w:rPr>
          <w:rFonts w:asciiTheme="majorHAnsi" w:hAnsiTheme="majorHAnsi" w:cstheme="majorHAnsi"/>
          <w:sz w:val="22"/>
          <w:szCs w:val="22"/>
        </w:rPr>
        <w:t>Students who have/are receiving qualified instruction may be supervised during additional practice sessions after lessons</w:t>
      </w:r>
      <w:r w:rsidR="00F63BD2" w:rsidRPr="00D06EF9">
        <w:rPr>
          <w:rFonts w:asciiTheme="majorHAnsi" w:hAnsiTheme="majorHAnsi" w:cstheme="majorHAnsi"/>
          <w:sz w:val="22"/>
          <w:szCs w:val="22"/>
        </w:rPr>
        <w:t xml:space="preserve"> (if deemed appropriate by the instructor)</w:t>
      </w:r>
      <w:r w:rsidRPr="00D06EF9">
        <w:rPr>
          <w:rFonts w:asciiTheme="majorHAnsi" w:hAnsiTheme="majorHAnsi" w:cstheme="majorHAnsi"/>
          <w:sz w:val="22"/>
          <w:szCs w:val="22"/>
        </w:rPr>
        <w:t>, by staff who are experienced skiers</w:t>
      </w:r>
      <w:r w:rsidR="004F4E19" w:rsidRPr="00D06EF9">
        <w:rPr>
          <w:rFonts w:asciiTheme="majorHAnsi" w:hAnsiTheme="majorHAnsi" w:cstheme="majorHAnsi"/>
          <w:sz w:val="22"/>
          <w:szCs w:val="22"/>
        </w:rPr>
        <w:t xml:space="preserve"> and compet</w:t>
      </w:r>
      <w:r w:rsidR="00F63BD2" w:rsidRPr="00D06EF9">
        <w:rPr>
          <w:rFonts w:asciiTheme="majorHAnsi" w:hAnsiTheme="majorHAnsi" w:cstheme="majorHAnsi"/>
          <w:sz w:val="22"/>
          <w:szCs w:val="22"/>
        </w:rPr>
        <w:t>ent to supervise</w:t>
      </w:r>
      <w:r w:rsidR="004F4E19" w:rsidRPr="00D06EF9">
        <w:rPr>
          <w:rFonts w:asciiTheme="majorHAnsi" w:hAnsiTheme="majorHAnsi" w:cstheme="majorHAnsi"/>
          <w:sz w:val="22"/>
          <w:szCs w:val="22"/>
        </w:rPr>
        <w:t>. This must be on the basis that</w:t>
      </w:r>
      <w:r w:rsidRPr="00D06EF9">
        <w:rPr>
          <w:rFonts w:asciiTheme="majorHAnsi" w:hAnsiTheme="majorHAnsi" w:cstheme="majorHAnsi"/>
          <w:sz w:val="22"/>
          <w:szCs w:val="22"/>
        </w:rPr>
        <w:t xml:space="preserve"> participants all meet the standards of c</w:t>
      </w:r>
      <w:r w:rsidR="00F63BD2" w:rsidRPr="00D06EF9">
        <w:rPr>
          <w:rFonts w:asciiTheme="majorHAnsi" w:hAnsiTheme="majorHAnsi" w:cstheme="majorHAnsi"/>
          <w:sz w:val="22"/>
          <w:szCs w:val="22"/>
        </w:rPr>
        <w:t xml:space="preserve">ompetence required by the venue. </w:t>
      </w:r>
      <w:r w:rsidRPr="00D06EF9">
        <w:rPr>
          <w:rFonts w:asciiTheme="majorHAnsi" w:hAnsiTheme="majorHAnsi" w:cstheme="majorHAnsi"/>
          <w:sz w:val="22"/>
          <w:szCs w:val="22"/>
        </w:rPr>
        <w:t>Students sho</w:t>
      </w:r>
      <w:r w:rsidR="00F63BD2" w:rsidRPr="00D06EF9">
        <w:rPr>
          <w:rFonts w:asciiTheme="majorHAnsi" w:hAnsiTheme="majorHAnsi" w:cstheme="majorHAnsi"/>
          <w:sz w:val="22"/>
          <w:szCs w:val="22"/>
        </w:rPr>
        <w:t>uld not be allowed to ski unsupervised.</w:t>
      </w:r>
    </w:p>
    <w:p w14:paraId="1CEFDA87" w14:textId="77777777" w:rsidR="00135129" w:rsidRPr="00D06EF9" w:rsidRDefault="00135129" w:rsidP="00135129">
      <w:pPr>
        <w:jc w:val="both"/>
        <w:rPr>
          <w:rFonts w:asciiTheme="majorHAnsi" w:hAnsiTheme="majorHAnsi" w:cstheme="majorHAnsi"/>
          <w:sz w:val="22"/>
          <w:szCs w:val="22"/>
        </w:rPr>
      </w:pPr>
    </w:p>
    <w:p w14:paraId="389F3DAB" w14:textId="15EB75A0" w:rsidR="00135129" w:rsidRPr="00D06EF9" w:rsidRDefault="00135129" w:rsidP="00135129">
      <w:pPr>
        <w:jc w:val="both"/>
        <w:rPr>
          <w:rFonts w:asciiTheme="majorHAnsi" w:hAnsiTheme="majorHAnsi" w:cstheme="majorHAnsi"/>
          <w:b/>
          <w:sz w:val="22"/>
          <w:szCs w:val="22"/>
        </w:rPr>
      </w:pPr>
      <w:r w:rsidRPr="00D06EF9">
        <w:rPr>
          <w:rFonts w:asciiTheme="majorHAnsi" w:hAnsiTheme="majorHAnsi" w:cstheme="majorHAnsi"/>
          <w:b/>
          <w:sz w:val="22"/>
          <w:szCs w:val="22"/>
        </w:rPr>
        <w:t>Refer to NCC Generic Risk A</w:t>
      </w:r>
      <w:r w:rsidR="004F4E19" w:rsidRPr="00D06EF9">
        <w:rPr>
          <w:rFonts w:asciiTheme="majorHAnsi" w:hAnsiTheme="majorHAnsi" w:cstheme="majorHAnsi"/>
          <w:b/>
          <w:sz w:val="22"/>
          <w:szCs w:val="22"/>
        </w:rPr>
        <w:t>ssessment on Snowsports in the R</w:t>
      </w:r>
      <w:r w:rsidRPr="00D06EF9">
        <w:rPr>
          <w:rFonts w:asciiTheme="majorHAnsi" w:hAnsiTheme="majorHAnsi" w:cstheme="majorHAnsi"/>
          <w:b/>
          <w:sz w:val="22"/>
          <w:szCs w:val="22"/>
        </w:rPr>
        <w:t>esources section of EVOLVE</w:t>
      </w:r>
    </w:p>
    <w:p w14:paraId="500D8DAE" w14:textId="77777777" w:rsidR="00B845DD" w:rsidRPr="00D06EF9" w:rsidRDefault="00B845DD" w:rsidP="00135129">
      <w:pPr>
        <w:rPr>
          <w:rFonts w:asciiTheme="majorHAnsi" w:hAnsiTheme="majorHAnsi" w:cstheme="majorHAnsi"/>
          <w:b/>
          <w:sz w:val="22"/>
          <w:szCs w:val="32"/>
          <w:u w:val="single"/>
        </w:rPr>
      </w:pPr>
      <w:bookmarkStart w:id="83" w:name="Camping"/>
    </w:p>
    <w:p w14:paraId="33012DC5" w14:textId="77777777" w:rsidR="00135129" w:rsidRPr="00D06EF9" w:rsidRDefault="00135129" w:rsidP="00135129">
      <w:pPr>
        <w:rPr>
          <w:rFonts w:asciiTheme="majorHAnsi" w:hAnsiTheme="majorHAnsi" w:cstheme="majorHAnsi"/>
          <w:b/>
          <w:sz w:val="22"/>
          <w:szCs w:val="32"/>
          <w:u w:val="single"/>
        </w:rPr>
      </w:pPr>
      <w:r w:rsidRPr="00D06EF9">
        <w:rPr>
          <w:rFonts w:asciiTheme="majorHAnsi" w:hAnsiTheme="majorHAnsi" w:cstheme="majorHAnsi"/>
          <w:b/>
          <w:sz w:val="22"/>
          <w:szCs w:val="32"/>
          <w:u w:val="single"/>
        </w:rPr>
        <w:t>Camping and Campcraft</w:t>
      </w:r>
    </w:p>
    <w:bookmarkEnd w:id="83"/>
    <w:p w14:paraId="4F45A513" w14:textId="77777777" w:rsidR="00135129" w:rsidRPr="00D06EF9" w:rsidRDefault="00135129" w:rsidP="00135129">
      <w:pPr>
        <w:ind w:left="284"/>
        <w:rPr>
          <w:rFonts w:asciiTheme="majorHAnsi" w:hAnsiTheme="majorHAnsi" w:cstheme="majorHAnsi"/>
          <w:b/>
          <w:sz w:val="22"/>
          <w:szCs w:val="22"/>
        </w:rPr>
      </w:pPr>
    </w:p>
    <w:p w14:paraId="3DDAA0D2" w14:textId="77777777" w:rsidR="00135129" w:rsidRPr="00D06EF9" w:rsidRDefault="00135129" w:rsidP="00135129">
      <w:pPr>
        <w:jc w:val="both"/>
        <w:rPr>
          <w:rFonts w:asciiTheme="majorHAnsi" w:hAnsiTheme="majorHAnsi" w:cstheme="majorHAnsi"/>
          <w:sz w:val="22"/>
          <w:szCs w:val="22"/>
        </w:rPr>
      </w:pPr>
      <w:r w:rsidRPr="00D06EF9">
        <w:rPr>
          <w:rFonts w:asciiTheme="majorHAnsi" w:hAnsiTheme="majorHAnsi" w:cstheme="majorHAnsi"/>
          <w:sz w:val="22"/>
          <w:szCs w:val="22"/>
        </w:rPr>
        <w:t>Camping may be an end in its own right, or it may provide cheap residential accommodation and the means to engage in other activities. There is no specific National Governing Body but the following qualifications provide useful training and experience of camping:</w:t>
      </w:r>
    </w:p>
    <w:p w14:paraId="075866BE" w14:textId="77777777" w:rsidR="00135129" w:rsidRPr="00D06EF9" w:rsidRDefault="00135129" w:rsidP="00135129">
      <w:pPr>
        <w:ind w:left="284"/>
        <w:jc w:val="both"/>
        <w:rPr>
          <w:rFonts w:asciiTheme="majorHAnsi" w:hAnsiTheme="majorHAnsi" w:cstheme="majorHAnsi"/>
          <w:sz w:val="22"/>
          <w:szCs w:val="22"/>
        </w:rPr>
      </w:pPr>
    </w:p>
    <w:p w14:paraId="656A4151" w14:textId="6141EF8B" w:rsidR="00135129" w:rsidRPr="00D06EF9" w:rsidRDefault="004F4E19" w:rsidP="00135129">
      <w:pPr>
        <w:numPr>
          <w:ilvl w:val="0"/>
          <w:numId w:val="43"/>
        </w:numPr>
        <w:overflowPunct w:val="0"/>
        <w:autoSpaceDE w:val="0"/>
        <w:autoSpaceDN w:val="0"/>
        <w:adjustRightInd w:val="0"/>
        <w:jc w:val="both"/>
        <w:textAlignment w:val="baseline"/>
        <w:rPr>
          <w:rFonts w:asciiTheme="majorHAnsi" w:hAnsiTheme="majorHAnsi" w:cstheme="majorHAnsi"/>
          <w:b/>
          <w:sz w:val="22"/>
          <w:szCs w:val="22"/>
        </w:rPr>
      </w:pPr>
      <w:r w:rsidRPr="00D06EF9">
        <w:rPr>
          <w:rFonts w:asciiTheme="majorHAnsi" w:hAnsiTheme="majorHAnsi" w:cstheme="majorHAnsi"/>
          <w:b/>
          <w:sz w:val="22"/>
          <w:szCs w:val="22"/>
        </w:rPr>
        <w:t>The Lowland Expedition Leaders award (L</w:t>
      </w:r>
      <w:r w:rsidR="00135129" w:rsidRPr="00D06EF9">
        <w:rPr>
          <w:rFonts w:asciiTheme="majorHAnsi" w:hAnsiTheme="majorHAnsi" w:cstheme="majorHAnsi"/>
          <w:b/>
          <w:sz w:val="22"/>
          <w:szCs w:val="22"/>
        </w:rPr>
        <w:t>EL)</w:t>
      </w:r>
    </w:p>
    <w:p w14:paraId="3858A667" w14:textId="77777777" w:rsidR="00B845DD" w:rsidRPr="00D06EF9" w:rsidRDefault="00135129" w:rsidP="00135129">
      <w:pPr>
        <w:numPr>
          <w:ilvl w:val="0"/>
          <w:numId w:val="43"/>
        </w:numPr>
        <w:overflowPunct w:val="0"/>
        <w:autoSpaceDE w:val="0"/>
        <w:autoSpaceDN w:val="0"/>
        <w:adjustRightInd w:val="0"/>
        <w:jc w:val="both"/>
        <w:textAlignment w:val="baseline"/>
        <w:rPr>
          <w:rFonts w:asciiTheme="majorHAnsi" w:hAnsiTheme="majorHAnsi" w:cstheme="majorHAnsi"/>
          <w:b/>
          <w:sz w:val="22"/>
          <w:szCs w:val="22"/>
        </w:rPr>
      </w:pPr>
      <w:r w:rsidRPr="00D06EF9">
        <w:rPr>
          <w:rFonts w:asciiTheme="majorHAnsi" w:hAnsiTheme="majorHAnsi" w:cstheme="majorHAnsi"/>
          <w:b/>
          <w:sz w:val="22"/>
          <w:szCs w:val="22"/>
        </w:rPr>
        <w:t>The Walking Group Leaders Award (WGL)</w:t>
      </w:r>
    </w:p>
    <w:p w14:paraId="3BF49F6D" w14:textId="77777777" w:rsidR="00135129" w:rsidRPr="00D06EF9" w:rsidRDefault="00B845DD" w:rsidP="00135129">
      <w:pPr>
        <w:numPr>
          <w:ilvl w:val="0"/>
          <w:numId w:val="43"/>
        </w:numPr>
        <w:overflowPunct w:val="0"/>
        <w:autoSpaceDE w:val="0"/>
        <w:autoSpaceDN w:val="0"/>
        <w:adjustRightInd w:val="0"/>
        <w:jc w:val="both"/>
        <w:textAlignment w:val="baseline"/>
        <w:rPr>
          <w:rFonts w:asciiTheme="majorHAnsi" w:hAnsiTheme="majorHAnsi" w:cstheme="majorHAnsi"/>
          <w:b/>
          <w:sz w:val="22"/>
          <w:szCs w:val="22"/>
        </w:rPr>
      </w:pPr>
      <w:r w:rsidRPr="00D06EF9">
        <w:rPr>
          <w:rFonts w:asciiTheme="majorHAnsi" w:hAnsiTheme="majorHAnsi" w:cstheme="majorHAnsi"/>
          <w:b/>
          <w:sz w:val="22"/>
          <w:szCs w:val="22"/>
        </w:rPr>
        <w:t>‘Lowland’ and ’Hill and Moorland’ Leader with Expedition Skills module</w:t>
      </w:r>
    </w:p>
    <w:p w14:paraId="3294E28E" w14:textId="77777777" w:rsidR="00135129" w:rsidRPr="00D06EF9" w:rsidRDefault="00135129" w:rsidP="00135129">
      <w:pPr>
        <w:numPr>
          <w:ilvl w:val="0"/>
          <w:numId w:val="43"/>
        </w:numPr>
        <w:overflowPunct w:val="0"/>
        <w:autoSpaceDE w:val="0"/>
        <w:autoSpaceDN w:val="0"/>
        <w:adjustRightInd w:val="0"/>
        <w:jc w:val="both"/>
        <w:textAlignment w:val="baseline"/>
        <w:rPr>
          <w:rFonts w:asciiTheme="majorHAnsi" w:hAnsiTheme="majorHAnsi" w:cstheme="majorHAnsi"/>
          <w:b/>
          <w:sz w:val="22"/>
          <w:szCs w:val="22"/>
        </w:rPr>
      </w:pPr>
      <w:r w:rsidRPr="00D06EF9">
        <w:rPr>
          <w:rFonts w:asciiTheme="majorHAnsi" w:hAnsiTheme="majorHAnsi" w:cstheme="majorHAnsi"/>
          <w:b/>
          <w:sz w:val="22"/>
          <w:szCs w:val="22"/>
        </w:rPr>
        <w:t>The Summer Mountain Training England Scheme (ML)</w:t>
      </w:r>
    </w:p>
    <w:p w14:paraId="14C41FC8" w14:textId="77777777" w:rsidR="00135129" w:rsidRPr="00D06EF9" w:rsidRDefault="00135129" w:rsidP="00135129">
      <w:pPr>
        <w:numPr>
          <w:ilvl w:val="0"/>
          <w:numId w:val="43"/>
        </w:numPr>
        <w:overflowPunct w:val="0"/>
        <w:autoSpaceDE w:val="0"/>
        <w:autoSpaceDN w:val="0"/>
        <w:adjustRightInd w:val="0"/>
        <w:jc w:val="both"/>
        <w:textAlignment w:val="baseline"/>
        <w:rPr>
          <w:rFonts w:asciiTheme="majorHAnsi" w:hAnsiTheme="majorHAnsi" w:cstheme="majorHAnsi"/>
          <w:b/>
          <w:sz w:val="22"/>
          <w:szCs w:val="22"/>
        </w:rPr>
      </w:pPr>
      <w:r w:rsidRPr="00D06EF9">
        <w:rPr>
          <w:rFonts w:asciiTheme="majorHAnsi" w:hAnsiTheme="majorHAnsi" w:cstheme="majorHAnsi"/>
          <w:b/>
          <w:sz w:val="22"/>
          <w:szCs w:val="22"/>
        </w:rPr>
        <w:t>Level 2 or Basic Food Hygiene Award – If staff are preparing food for pupils</w:t>
      </w:r>
    </w:p>
    <w:p w14:paraId="4303E5FE" w14:textId="77777777" w:rsidR="00135129" w:rsidRPr="00D06EF9" w:rsidRDefault="00135129" w:rsidP="00135129">
      <w:pPr>
        <w:ind w:left="284"/>
        <w:jc w:val="both"/>
        <w:rPr>
          <w:rFonts w:asciiTheme="majorHAnsi" w:hAnsiTheme="majorHAnsi" w:cstheme="majorHAnsi"/>
          <w:b/>
          <w:sz w:val="22"/>
          <w:szCs w:val="22"/>
        </w:rPr>
      </w:pPr>
    </w:p>
    <w:p w14:paraId="079B0CCE" w14:textId="77777777" w:rsidR="00135129" w:rsidRPr="00D06EF9" w:rsidRDefault="00135129" w:rsidP="00135129">
      <w:pPr>
        <w:jc w:val="both"/>
        <w:rPr>
          <w:rFonts w:asciiTheme="majorHAnsi" w:hAnsiTheme="majorHAnsi" w:cstheme="majorHAnsi"/>
          <w:b/>
          <w:sz w:val="22"/>
          <w:szCs w:val="22"/>
        </w:rPr>
      </w:pPr>
      <w:r w:rsidRPr="00D06EF9">
        <w:rPr>
          <w:rFonts w:asciiTheme="majorHAnsi" w:hAnsiTheme="majorHAnsi" w:cstheme="majorHAnsi"/>
          <w:b/>
          <w:sz w:val="22"/>
          <w:szCs w:val="22"/>
        </w:rPr>
        <w:t>It is particularly important that a qualified first-aider is available during camping trips.</w:t>
      </w:r>
    </w:p>
    <w:p w14:paraId="6246F1E8" w14:textId="77777777" w:rsidR="00135129" w:rsidRPr="00D06EF9" w:rsidRDefault="00135129" w:rsidP="00135129">
      <w:pPr>
        <w:ind w:left="284"/>
        <w:jc w:val="both"/>
        <w:rPr>
          <w:rFonts w:asciiTheme="majorHAnsi" w:hAnsiTheme="majorHAnsi" w:cstheme="majorHAnsi"/>
          <w:sz w:val="22"/>
          <w:szCs w:val="22"/>
        </w:rPr>
      </w:pPr>
    </w:p>
    <w:p w14:paraId="56BB3E87" w14:textId="77777777" w:rsidR="00135129" w:rsidRPr="00D06EF9" w:rsidRDefault="00135129" w:rsidP="00135129">
      <w:pPr>
        <w:jc w:val="both"/>
        <w:rPr>
          <w:rFonts w:asciiTheme="majorHAnsi" w:hAnsiTheme="majorHAnsi" w:cstheme="majorHAnsi"/>
          <w:b/>
          <w:sz w:val="22"/>
        </w:rPr>
      </w:pPr>
      <w:r w:rsidRPr="00D06EF9">
        <w:rPr>
          <w:rFonts w:asciiTheme="majorHAnsi" w:hAnsiTheme="majorHAnsi" w:cstheme="majorHAnsi"/>
          <w:b/>
          <w:sz w:val="22"/>
        </w:rPr>
        <w:t>Group Size</w:t>
      </w:r>
    </w:p>
    <w:p w14:paraId="685A9470" w14:textId="77777777" w:rsidR="00135129" w:rsidRPr="00D06EF9" w:rsidRDefault="00135129" w:rsidP="00135129">
      <w:pPr>
        <w:jc w:val="both"/>
        <w:rPr>
          <w:rFonts w:asciiTheme="majorHAnsi" w:hAnsiTheme="majorHAnsi" w:cstheme="majorHAnsi"/>
          <w:sz w:val="22"/>
          <w:szCs w:val="22"/>
        </w:rPr>
      </w:pPr>
      <w:r w:rsidRPr="00D06EF9">
        <w:rPr>
          <w:rFonts w:asciiTheme="majorHAnsi" w:hAnsiTheme="majorHAnsi" w:cstheme="majorHAnsi"/>
          <w:sz w:val="22"/>
          <w:szCs w:val="22"/>
        </w:rPr>
        <w:t>One instructor should not supervise more than ten camping. Both male and female staff should normally supervise mixed groups.</w:t>
      </w:r>
    </w:p>
    <w:p w14:paraId="75FD6CE4" w14:textId="77777777" w:rsidR="00135129" w:rsidRPr="00D06EF9" w:rsidRDefault="00135129" w:rsidP="00135129">
      <w:pPr>
        <w:ind w:left="284"/>
        <w:jc w:val="both"/>
        <w:rPr>
          <w:rFonts w:asciiTheme="majorHAnsi" w:hAnsiTheme="majorHAnsi" w:cstheme="majorHAnsi"/>
          <w:sz w:val="22"/>
          <w:szCs w:val="22"/>
        </w:rPr>
      </w:pPr>
    </w:p>
    <w:p w14:paraId="16476FBA" w14:textId="77777777" w:rsidR="00135129" w:rsidRPr="00D06EF9" w:rsidRDefault="00135129" w:rsidP="00135129">
      <w:pPr>
        <w:jc w:val="both"/>
        <w:rPr>
          <w:rFonts w:asciiTheme="majorHAnsi" w:hAnsiTheme="majorHAnsi" w:cstheme="majorHAnsi"/>
          <w:b/>
          <w:sz w:val="22"/>
        </w:rPr>
      </w:pPr>
      <w:r w:rsidRPr="00D06EF9">
        <w:rPr>
          <w:rFonts w:asciiTheme="majorHAnsi" w:hAnsiTheme="majorHAnsi" w:cstheme="majorHAnsi"/>
          <w:b/>
          <w:sz w:val="22"/>
        </w:rPr>
        <w:t>Before any trip</w:t>
      </w:r>
    </w:p>
    <w:p w14:paraId="4D95E0A7" w14:textId="77777777" w:rsidR="00135129" w:rsidRPr="00D06EF9" w:rsidRDefault="00135129" w:rsidP="00135129">
      <w:pPr>
        <w:jc w:val="both"/>
        <w:rPr>
          <w:rFonts w:asciiTheme="majorHAnsi" w:hAnsiTheme="majorHAnsi" w:cstheme="majorHAnsi"/>
          <w:sz w:val="22"/>
          <w:szCs w:val="22"/>
        </w:rPr>
      </w:pPr>
      <w:r w:rsidRPr="00D06EF9">
        <w:rPr>
          <w:rFonts w:asciiTheme="majorHAnsi" w:hAnsiTheme="majorHAnsi" w:cstheme="majorHAnsi"/>
          <w:sz w:val="22"/>
          <w:szCs w:val="22"/>
        </w:rPr>
        <w:t xml:space="preserve">Training should be given in erecting the tents and </w:t>
      </w:r>
      <w:r w:rsidRPr="00D06EF9">
        <w:rPr>
          <w:rFonts w:asciiTheme="majorHAnsi" w:hAnsiTheme="majorHAnsi" w:cstheme="majorHAnsi"/>
          <w:b/>
          <w:sz w:val="22"/>
          <w:szCs w:val="22"/>
        </w:rPr>
        <w:t>especially in the safe use of stoves</w:t>
      </w:r>
      <w:r w:rsidRPr="00D06EF9">
        <w:rPr>
          <w:rFonts w:asciiTheme="majorHAnsi" w:hAnsiTheme="majorHAnsi" w:cstheme="majorHAnsi"/>
          <w:sz w:val="22"/>
          <w:szCs w:val="22"/>
        </w:rPr>
        <w:t>.</w:t>
      </w:r>
    </w:p>
    <w:p w14:paraId="09D83559" w14:textId="77777777" w:rsidR="00135129" w:rsidRPr="00D06EF9" w:rsidRDefault="00135129" w:rsidP="00135129">
      <w:pPr>
        <w:jc w:val="both"/>
        <w:rPr>
          <w:rFonts w:asciiTheme="majorHAnsi" w:hAnsiTheme="majorHAnsi" w:cstheme="majorHAnsi"/>
          <w:sz w:val="22"/>
          <w:szCs w:val="22"/>
        </w:rPr>
      </w:pPr>
      <w:r w:rsidRPr="00D06EF9">
        <w:rPr>
          <w:rFonts w:asciiTheme="majorHAnsi" w:hAnsiTheme="majorHAnsi" w:cstheme="majorHAnsi"/>
          <w:sz w:val="22"/>
          <w:szCs w:val="22"/>
        </w:rPr>
        <w:t>Permission should be sought to camp.</w:t>
      </w:r>
    </w:p>
    <w:p w14:paraId="4683402B" w14:textId="77777777" w:rsidR="00135129" w:rsidRPr="00D06EF9" w:rsidRDefault="00135129" w:rsidP="00135129">
      <w:pPr>
        <w:jc w:val="both"/>
        <w:rPr>
          <w:rFonts w:asciiTheme="majorHAnsi" w:hAnsiTheme="majorHAnsi" w:cstheme="majorHAnsi"/>
          <w:sz w:val="22"/>
          <w:szCs w:val="22"/>
        </w:rPr>
      </w:pPr>
      <w:r w:rsidRPr="00D06EF9">
        <w:rPr>
          <w:rFonts w:asciiTheme="majorHAnsi" w:hAnsiTheme="majorHAnsi" w:cstheme="majorHAnsi"/>
          <w:sz w:val="22"/>
          <w:szCs w:val="22"/>
        </w:rPr>
        <w:t>Communal equipment should be fully checked as well as personal equipment.</w:t>
      </w:r>
    </w:p>
    <w:p w14:paraId="34418B3D" w14:textId="77777777" w:rsidR="00135129" w:rsidRPr="00D06EF9" w:rsidRDefault="00135129" w:rsidP="00135129">
      <w:pPr>
        <w:rPr>
          <w:rFonts w:asciiTheme="majorHAnsi" w:hAnsiTheme="majorHAnsi" w:cstheme="majorHAnsi"/>
          <w:b/>
          <w:sz w:val="22"/>
          <w:szCs w:val="22"/>
        </w:rPr>
      </w:pPr>
    </w:p>
    <w:p w14:paraId="51875FED" w14:textId="77777777" w:rsidR="00135129" w:rsidRPr="00D06EF9" w:rsidRDefault="00135129" w:rsidP="00135129">
      <w:pPr>
        <w:rPr>
          <w:rFonts w:asciiTheme="majorHAnsi" w:hAnsiTheme="majorHAnsi" w:cstheme="majorHAnsi"/>
          <w:b/>
          <w:sz w:val="22"/>
        </w:rPr>
      </w:pPr>
      <w:r w:rsidRPr="00D06EF9">
        <w:rPr>
          <w:rFonts w:asciiTheme="majorHAnsi" w:hAnsiTheme="majorHAnsi" w:cstheme="majorHAnsi"/>
          <w:b/>
          <w:sz w:val="22"/>
        </w:rPr>
        <w:t>Emergency Equipment</w:t>
      </w:r>
    </w:p>
    <w:p w14:paraId="5177ECD9" w14:textId="60C1B47A" w:rsidR="00135129" w:rsidRPr="00D06EF9" w:rsidRDefault="00135129" w:rsidP="00135129">
      <w:pPr>
        <w:jc w:val="both"/>
        <w:rPr>
          <w:rFonts w:asciiTheme="majorHAnsi" w:hAnsiTheme="majorHAnsi" w:cstheme="majorHAnsi"/>
          <w:sz w:val="22"/>
          <w:szCs w:val="22"/>
        </w:rPr>
      </w:pPr>
      <w:r w:rsidRPr="00D06EF9">
        <w:rPr>
          <w:rFonts w:asciiTheme="majorHAnsi" w:hAnsiTheme="majorHAnsi" w:cstheme="majorHAnsi"/>
          <w:sz w:val="22"/>
          <w:szCs w:val="22"/>
        </w:rPr>
        <w:t>A</w:t>
      </w:r>
      <w:r w:rsidR="004F4E19" w:rsidRPr="00D06EF9">
        <w:rPr>
          <w:rFonts w:asciiTheme="majorHAnsi" w:hAnsiTheme="majorHAnsi" w:cstheme="majorHAnsi"/>
          <w:sz w:val="22"/>
          <w:szCs w:val="22"/>
        </w:rPr>
        <w:t>n outdoor specific</w:t>
      </w:r>
      <w:r w:rsidRPr="00D06EF9">
        <w:rPr>
          <w:rFonts w:asciiTheme="majorHAnsi" w:hAnsiTheme="majorHAnsi" w:cstheme="majorHAnsi"/>
          <w:sz w:val="22"/>
          <w:szCs w:val="22"/>
        </w:rPr>
        <w:t xml:space="preserve"> first-aid kit must be available and should contain burn dressings.</w:t>
      </w:r>
    </w:p>
    <w:p w14:paraId="00C6344D" w14:textId="77777777" w:rsidR="00135129" w:rsidRPr="00D06EF9" w:rsidRDefault="00135129" w:rsidP="00135129">
      <w:pPr>
        <w:ind w:left="284"/>
        <w:jc w:val="both"/>
        <w:rPr>
          <w:rFonts w:asciiTheme="majorHAnsi" w:hAnsiTheme="majorHAnsi" w:cstheme="majorHAnsi"/>
          <w:sz w:val="22"/>
          <w:szCs w:val="22"/>
        </w:rPr>
      </w:pPr>
    </w:p>
    <w:p w14:paraId="4ED11DED" w14:textId="77777777" w:rsidR="00135129" w:rsidRPr="00D06EF9" w:rsidRDefault="00135129" w:rsidP="00135129">
      <w:pPr>
        <w:jc w:val="both"/>
        <w:rPr>
          <w:rFonts w:asciiTheme="majorHAnsi" w:hAnsiTheme="majorHAnsi" w:cstheme="majorHAnsi"/>
          <w:b/>
          <w:sz w:val="22"/>
          <w:szCs w:val="22"/>
        </w:rPr>
      </w:pPr>
      <w:r w:rsidRPr="00D06EF9">
        <w:rPr>
          <w:rFonts w:asciiTheme="majorHAnsi" w:hAnsiTheme="majorHAnsi" w:cstheme="majorHAnsi"/>
          <w:b/>
          <w:sz w:val="22"/>
          <w:szCs w:val="22"/>
        </w:rPr>
        <w:t xml:space="preserve">There is a high fire risk from cooking in tent doorways and this should usually not be permitted </w:t>
      </w:r>
    </w:p>
    <w:p w14:paraId="4775F087" w14:textId="77777777" w:rsidR="00135129" w:rsidRPr="00D06EF9" w:rsidRDefault="00135129" w:rsidP="00135129">
      <w:pPr>
        <w:ind w:left="284"/>
        <w:jc w:val="both"/>
        <w:rPr>
          <w:rFonts w:asciiTheme="majorHAnsi" w:hAnsiTheme="majorHAnsi" w:cstheme="majorHAnsi"/>
          <w:sz w:val="22"/>
          <w:szCs w:val="22"/>
        </w:rPr>
      </w:pPr>
    </w:p>
    <w:p w14:paraId="129951C6" w14:textId="77777777" w:rsidR="00135129" w:rsidRPr="00D06EF9" w:rsidRDefault="00135129" w:rsidP="00135129">
      <w:pPr>
        <w:jc w:val="both"/>
        <w:rPr>
          <w:rFonts w:asciiTheme="majorHAnsi" w:hAnsiTheme="majorHAnsi" w:cstheme="majorHAnsi"/>
          <w:b/>
          <w:sz w:val="22"/>
          <w:szCs w:val="22"/>
        </w:rPr>
      </w:pPr>
      <w:r w:rsidRPr="00D06EF9">
        <w:rPr>
          <w:rFonts w:asciiTheme="majorHAnsi" w:hAnsiTheme="majorHAnsi" w:cstheme="majorHAnsi"/>
          <w:b/>
          <w:sz w:val="22"/>
          <w:szCs w:val="22"/>
        </w:rPr>
        <w:t>NOTE</w:t>
      </w:r>
    </w:p>
    <w:p w14:paraId="1EE2CD88" w14:textId="77777777" w:rsidR="00135129" w:rsidRPr="00D06EF9" w:rsidRDefault="00135129" w:rsidP="00135129">
      <w:pPr>
        <w:jc w:val="both"/>
        <w:rPr>
          <w:rFonts w:asciiTheme="majorHAnsi" w:hAnsiTheme="majorHAnsi" w:cstheme="majorHAnsi"/>
          <w:sz w:val="22"/>
          <w:szCs w:val="22"/>
        </w:rPr>
      </w:pPr>
      <w:r w:rsidRPr="00D06EF9">
        <w:rPr>
          <w:rFonts w:asciiTheme="majorHAnsi" w:hAnsiTheme="majorHAnsi" w:cstheme="majorHAnsi"/>
          <w:sz w:val="22"/>
          <w:szCs w:val="22"/>
        </w:rPr>
        <w:t xml:space="preserve">Staff responsible for purchasing tents should consider buying tents with entrances at each end, because of the additional safety they provide in case of fire. </w:t>
      </w:r>
    </w:p>
    <w:p w14:paraId="7DF3A182" w14:textId="77777777" w:rsidR="00135129" w:rsidRPr="00D06EF9" w:rsidRDefault="00135129" w:rsidP="00135129">
      <w:pPr>
        <w:jc w:val="both"/>
        <w:rPr>
          <w:rFonts w:asciiTheme="majorHAnsi" w:hAnsiTheme="majorHAnsi" w:cstheme="majorHAnsi"/>
          <w:sz w:val="22"/>
          <w:szCs w:val="22"/>
        </w:rPr>
      </w:pPr>
      <w:r w:rsidRPr="00D06EF9">
        <w:rPr>
          <w:rFonts w:asciiTheme="majorHAnsi" w:hAnsiTheme="majorHAnsi" w:cstheme="majorHAnsi"/>
          <w:sz w:val="22"/>
          <w:szCs w:val="22"/>
        </w:rPr>
        <w:t>Staff should be aware of the dangers involved in refilling Trangia stoves with methylated spirits, and from changing Camping Gaz cylinders. Stoves requiring the gas cylinder to be punctured should not be used (i.e. gas cylinder/bottles should be re-sealable).</w:t>
      </w:r>
    </w:p>
    <w:p w14:paraId="068806E5" w14:textId="77777777" w:rsidR="00135129" w:rsidRPr="00D06EF9" w:rsidRDefault="00135129" w:rsidP="00135129">
      <w:pPr>
        <w:jc w:val="both"/>
        <w:rPr>
          <w:rFonts w:asciiTheme="majorHAnsi" w:hAnsiTheme="majorHAnsi" w:cstheme="majorHAnsi"/>
          <w:sz w:val="22"/>
          <w:szCs w:val="22"/>
        </w:rPr>
      </w:pPr>
      <w:r w:rsidRPr="00D06EF9">
        <w:rPr>
          <w:rFonts w:asciiTheme="majorHAnsi" w:hAnsiTheme="majorHAnsi" w:cstheme="majorHAnsi"/>
          <w:sz w:val="22"/>
          <w:szCs w:val="22"/>
        </w:rPr>
        <w:t>Where appropriate, fuel for stoves should be held by the leader/instructor, who should supervise the refuelling of stoves.</w:t>
      </w:r>
    </w:p>
    <w:p w14:paraId="2B7D2CAD" w14:textId="3A500CC9" w:rsidR="00135129" w:rsidRPr="00D06EF9" w:rsidRDefault="00135129" w:rsidP="00135129">
      <w:pPr>
        <w:jc w:val="both"/>
        <w:rPr>
          <w:rFonts w:asciiTheme="majorHAnsi" w:hAnsiTheme="majorHAnsi" w:cstheme="majorHAnsi"/>
          <w:sz w:val="22"/>
          <w:szCs w:val="22"/>
        </w:rPr>
      </w:pPr>
      <w:r w:rsidRPr="00D06EF9">
        <w:rPr>
          <w:rFonts w:asciiTheme="majorHAnsi" w:hAnsiTheme="majorHAnsi" w:cstheme="majorHAnsi"/>
          <w:sz w:val="22"/>
          <w:szCs w:val="22"/>
        </w:rPr>
        <w:t xml:space="preserve">If Duke of Edinburgh’s Award groups are camping </w:t>
      </w:r>
      <w:r w:rsidR="004F4E19" w:rsidRPr="00D06EF9">
        <w:rPr>
          <w:rFonts w:asciiTheme="majorHAnsi" w:hAnsiTheme="majorHAnsi" w:cstheme="majorHAnsi"/>
          <w:sz w:val="22"/>
          <w:szCs w:val="22"/>
        </w:rPr>
        <w:t>unaccompanied,</w:t>
      </w:r>
      <w:r w:rsidRPr="00D06EF9">
        <w:rPr>
          <w:rFonts w:asciiTheme="majorHAnsi" w:hAnsiTheme="majorHAnsi" w:cstheme="majorHAnsi"/>
          <w:sz w:val="22"/>
          <w:szCs w:val="22"/>
        </w:rPr>
        <w:t xml:space="preserve"> they should be visited at least once in the evening or morning. </w:t>
      </w:r>
    </w:p>
    <w:p w14:paraId="7C27A623" w14:textId="77777777" w:rsidR="00135129" w:rsidRPr="00D06EF9" w:rsidRDefault="00135129" w:rsidP="00135129">
      <w:pPr>
        <w:jc w:val="both"/>
        <w:rPr>
          <w:rFonts w:asciiTheme="majorHAnsi" w:hAnsiTheme="majorHAnsi" w:cstheme="majorHAnsi"/>
          <w:sz w:val="22"/>
          <w:szCs w:val="22"/>
        </w:rPr>
      </w:pPr>
    </w:p>
    <w:p w14:paraId="181D7CE3" w14:textId="233BE74D" w:rsidR="00135129" w:rsidRPr="00D06EF9" w:rsidRDefault="00135129" w:rsidP="00135129">
      <w:pPr>
        <w:jc w:val="both"/>
        <w:rPr>
          <w:rFonts w:asciiTheme="majorHAnsi" w:hAnsiTheme="majorHAnsi" w:cstheme="majorHAnsi"/>
          <w:b/>
          <w:sz w:val="22"/>
          <w:szCs w:val="22"/>
        </w:rPr>
      </w:pPr>
      <w:r w:rsidRPr="00D06EF9">
        <w:rPr>
          <w:rFonts w:asciiTheme="majorHAnsi" w:hAnsiTheme="majorHAnsi" w:cstheme="majorHAnsi"/>
          <w:b/>
          <w:sz w:val="22"/>
          <w:szCs w:val="22"/>
        </w:rPr>
        <w:t>Refer to NCC Generic Risk Assessment o</w:t>
      </w:r>
      <w:r w:rsidR="008F7244" w:rsidRPr="00D06EF9">
        <w:rPr>
          <w:rFonts w:asciiTheme="majorHAnsi" w:hAnsiTheme="majorHAnsi" w:cstheme="majorHAnsi"/>
          <w:b/>
          <w:sz w:val="22"/>
          <w:szCs w:val="22"/>
        </w:rPr>
        <w:t>n Lightweight and Standing Camp</w:t>
      </w:r>
      <w:r w:rsidR="004F4E19" w:rsidRPr="00D06EF9">
        <w:rPr>
          <w:rFonts w:asciiTheme="majorHAnsi" w:hAnsiTheme="majorHAnsi" w:cstheme="majorHAnsi"/>
          <w:b/>
          <w:sz w:val="22"/>
          <w:szCs w:val="22"/>
        </w:rPr>
        <w:t>s in the R</w:t>
      </w:r>
      <w:r w:rsidRPr="00D06EF9">
        <w:rPr>
          <w:rFonts w:asciiTheme="majorHAnsi" w:hAnsiTheme="majorHAnsi" w:cstheme="majorHAnsi"/>
          <w:b/>
          <w:sz w:val="22"/>
          <w:szCs w:val="22"/>
        </w:rPr>
        <w:t>esources section of EVOLVE</w:t>
      </w:r>
    </w:p>
    <w:p w14:paraId="3E4CC0CB" w14:textId="77777777" w:rsidR="00135129" w:rsidRPr="00D06EF9" w:rsidRDefault="00135129" w:rsidP="00135129">
      <w:pPr>
        <w:jc w:val="both"/>
        <w:rPr>
          <w:rFonts w:asciiTheme="majorHAnsi" w:hAnsiTheme="majorHAnsi" w:cstheme="majorHAnsi"/>
          <w:sz w:val="22"/>
          <w:szCs w:val="22"/>
        </w:rPr>
      </w:pPr>
    </w:p>
    <w:p w14:paraId="218D0BA8" w14:textId="77777777" w:rsidR="00135129" w:rsidRPr="00D06EF9" w:rsidRDefault="00135129" w:rsidP="00135129">
      <w:pPr>
        <w:rPr>
          <w:rFonts w:asciiTheme="majorHAnsi" w:hAnsiTheme="majorHAnsi" w:cstheme="majorHAnsi"/>
          <w:b/>
          <w:sz w:val="22"/>
          <w:szCs w:val="32"/>
          <w:u w:val="single"/>
        </w:rPr>
      </w:pPr>
      <w:bookmarkStart w:id="84" w:name="Orienteering"/>
      <w:r w:rsidRPr="00D06EF9">
        <w:rPr>
          <w:rFonts w:asciiTheme="majorHAnsi" w:hAnsiTheme="majorHAnsi" w:cstheme="majorHAnsi"/>
          <w:b/>
          <w:sz w:val="22"/>
          <w:szCs w:val="32"/>
          <w:u w:val="single"/>
        </w:rPr>
        <w:t>Orienteering</w:t>
      </w:r>
    </w:p>
    <w:bookmarkEnd w:id="84"/>
    <w:p w14:paraId="3B04F2B0" w14:textId="77777777" w:rsidR="00135129" w:rsidRPr="00D06EF9" w:rsidRDefault="00135129" w:rsidP="00135129">
      <w:pPr>
        <w:ind w:left="284"/>
        <w:rPr>
          <w:rFonts w:asciiTheme="majorHAnsi" w:hAnsiTheme="majorHAnsi" w:cstheme="majorHAnsi"/>
          <w:b/>
          <w:sz w:val="22"/>
          <w:szCs w:val="22"/>
        </w:rPr>
      </w:pPr>
    </w:p>
    <w:p w14:paraId="47DF2ECA" w14:textId="77777777" w:rsidR="00135129" w:rsidRPr="00D06EF9" w:rsidRDefault="00135129" w:rsidP="00135129">
      <w:pPr>
        <w:rPr>
          <w:rFonts w:asciiTheme="majorHAnsi" w:hAnsiTheme="majorHAnsi" w:cstheme="majorHAnsi"/>
          <w:b/>
          <w:sz w:val="22"/>
        </w:rPr>
      </w:pPr>
      <w:r w:rsidRPr="00D06EF9">
        <w:rPr>
          <w:rFonts w:asciiTheme="majorHAnsi" w:hAnsiTheme="majorHAnsi" w:cstheme="majorHAnsi"/>
          <w:b/>
          <w:sz w:val="22"/>
        </w:rPr>
        <w:t>National Governing Body</w:t>
      </w:r>
    </w:p>
    <w:p w14:paraId="5812E7F4" w14:textId="77777777" w:rsidR="00135129" w:rsidRPr="00D06EF9" w:rsidRDefault="00135129" w:rsidP="00135129">
      <w:pPr>
        <w:jc w:val="both"/>
        <w:rPr>
          <w:rFonts w:asciiTheme="majorHAnsi" w:hAnsiTheme="majorHAnsi" w:cstheme="majorHAnsi"/>
          <w:sz w:val="22"/>
          <w:szCs w:val="22"/>
        </w:rPr>
      </w:pPr>
      <w:r w:rsidRPr="00D06EF9">
        <w:rPr>
          <w:rFonts w:asciiTheme="majorHAnsi" w:hAnsiTheme="majorHAnsi" w:cstheme="majorHAnsi"/>
          <w:sz w:val="22"/>
          <w:szCs w:val="22"/>
        </w:rPr>
        <w:t>British Orienteering Federation (BOF)</w:t>
      </w:r>
    </w:p>
    <w:p w14:paraId="68595D0C" w14:textId="77777777" w:rsidR="00135129" w:rsidRPr="00D06EF9" w:rsidRDefault="00135129" w:rsidP="00135129">
      <w:pPr>
        <w:jc w:val="both"/>
        <w:rPr>
          <w:rFonts w:asciiTheme="majorHAnsi" w:hAnsiTheme="majorHAnsi" w:cstheme="majorHAnsi"/>
          <w:b/>
          <w:sz w:val="22"/>
          <w:szCs w:val="22"/>
        </w:rPr>
      </w:pPr>
      <w:r w:rsidRPr="00D06EF9">
        <w:rPr>
          <w:rFonts w:asciiTheme="majorHAnsi" w:hAnsiTheme="majorHAnsi" w:cstheme="majorHAnsi"/>
          <w:b/>
          <w:sz w:val="22"/>
        </w:rPr>
        <w:t>Relevant Qualifications</w:t>
      </w:r>
    </w:p>
    <w:p w14:paraId="4753744B" w14:textId="77777777" w:rsidR="00135129" w:rsidRPr="00D06EF9" w:rsidRDefault="00135129" w:rsidP="00135129">
      <w:pPr>
        <w:jc w:val="both"/>
        <w:rPr>
          <w:rFonts w:asciiTheme="majorHAnsi" w:hAnsiTheme="majorHAnsi" w:cstheme="majorHAnsi"/>
          <w:sz w:val="22"/>
          <w:szCs w:val="22"/>
        </w:rPr>
      </w:pPr>
      <w:r w:rsidRPr="00D06EF9">
        <w:rPr>
          <w:rFonts w:asciiTheme="majorHAnsi" w:hAnsiTheme="majorHAnsi" w:cstheme="majorHAnsi"/>
          <w:sz w:val="22"/>
          <w:szCs w:val="22"/>
        </w:rPr>
        <w:t>BOF Teacher/Leader Level 1/2</w:t>
      </w:r>
    </w:p>
    <w:p w14:paraId="67A14067" w14:textId="77777777" w:rsidR="00135129" w:rsidRPr="00D06EF9" w:rsidRDefault="00135129" w:rsidP="00135129">
      <w:pPr>
        <w:jc w:val="both"/>
        <w:rPr>
          <w:rFonts w:asciiTheme="majorHAnsi" w:hAnsiTheme="majorHAnsi" w:cstheme="majorHAnsi"/>
          <w:sz w:val="22"/>
          <w:szCs w:val="22"/>
        </w:rPr>
      </w:pPr>
      <w:r w:rsidRPr="00D06EF9">
        <w:rPr>
          <w:rFonts w:asciiTheme="majorHAnsi" w:hAnsiTheme="majorHAnsi" w:cstheme="majorHAnsi"/>
          <w:sz w:val="22"/>
          <w:szCs w:val="22"/>
        </w:rPr>
        <w:t>BOF Instructor</w:t>
      </w:r>
    </w:p>
    <w:p w14:paraId="3030A37C" w14:textId="77777777" w:rsidR="00135129" w:rsidRPr="00D06EF9" w:rsidRDefault="00135129" w:rsidP="00135129">
      <w:pPr>
        <w:jc w:val="both"/>
        <w:rPr>
          <w:rFonts w:asciiTheme="majorHAnsi" w:hAnsiTheme="majorHAnsi" w:cstheme="majorHAnsi"/>
          <w:sz w:val="22"/>
          <w:szCs w:val="22"/>
        </w:rPr>
      </w:pPr>
    </w:p>
    <w:p w14:paraId="54FC8D62" w14:textId="77777777" w:rsidR="00135129" w:rsidRPr="00D06EF9" w:rsidRDefault="00135129" w:rsidP="00ED46D8">
      <w:pPr>
        <w:numPr>
          <w:ilvl w:val="0"/>
          <w:numId w:val="45"/>
        </w:numPr>
        <w:overflowPunct w:val="0"/>
        <w:autoSpaceDE w:val="0"/>
        <w:autoSpaceDN w:val="0"/>
        <w:adjustRightInd w:val="0"/>
        <w:ind w:left="0" w:firstLine="0"/>
        <w:jc w:val="both"/>
        <w:textAlignment w:val="baseline"/>
        <w:rPr>
          <w:rFonts w:asciiTheme="majorHAnsi" w:hAnsiTheme="majorHAnsi" w:cstheme="majorHAnsi"/>
          <w:sz w:val="22"/>
          <w:szCs w:val="22"/>
        </w:rPr>
      </w:pPr>
      <w:r w:rsidRPr="00D06EF9">
        <w:rPr>
          <w:rFonts w:asciiTheme="majorHAnsi" w:hAnsiTheme="majorHAnsi" w:cstheme="majorHAnsi"/>
          <w:sz w:val="22"/>
          <w:szCs w:val="22"/>
        </w:rPr>
        <w:t xml:space="preserve">Orienteering is an activity, which can be run at a variety of levels from a school playing field to mountains in wild country areas. Clearly the experience and expertise required of staff will increase with the demands of the terrain, and of course the progress of the group. (At a low level in a familiar area, suitably experienced staff may need no additional qualifications). </w:t>
      </w:r>
    </w:p>
    <w:p w14:paraId="77C8D16C" w14:textId="77777777" w:rsidR="00135129" w:rsidRPr="00D06EF9" w:rsidRDefault="00135129" w:rsidP="00135129">
      <w:pPr>
        <w:jc w:val="both"/>
        <w:rPr>
          <w:rFonts w:asciiTheme="majorHAnsi" w:hAnsiTheme="majorHAnsi" w:cstheme="majorHAnsi"/>
          <w:sz w:val="22"/>
          <w:szCs w:val="22"/>
        </w:rPr>
      </w:pPr>
    </w:p>
    <w:p w14:paraId="6E1720DB" w14:textId="77777777" w:rsidR="00135129" w:rsidRPr="00D06EF9" w:rsidRDefault="00135129" w:rsidP="00ED46D8">
      <w:pPr>
        <w:numPr>
          <w:ilvl w:val="0"/>
          <w:numId w:val="46"/>
        </w:numPr>
        <w:tabs>
          <w:tab w:val="left" w:pos="284"/>
          <w:tab w:val="left" w:pos="567"/>
        </w:tabs>
        <w:overflowPunct w:val="0"/>
        <w:autoSpaceDE w:val="0"/>
        <w:autoSpaceDN w:val="0"/>
        <w:adjustRightInd w:val="0"/>
        <w:ind w:left="0" w:firstLine="0"/>
        <w:jc w:val="both"/>
        <w:textAlignment w:val="baseline"/>
        <w:rPr>
          <w:rFonts w:asciiTheme="majorHAnsi" w:hAnsiTheme="majorHAnsi" w:cstheme="majorHAnsi"/>
          <w:sz w:val="22"/>
          <w:szCs w:val="22"/>
        </w:rPr>
      </w:pPr>
      <w:r w:rsidRPr="00D06EF9">
        <w:rPr>
          <w:rFonts w:asciiTheme="majorHAnsi" w:hAnsiTheme="majorHAnsi" w:cstheme="majorHAnsi"/>
          <w:sz w:val="22"/>
          <w:szCs w:val="22"/>
        </w:rPr>
        <w:t>Staff should be wary of sending individuals off on their own particularly in parks and other open areas in the town. Depending on the circumstances it may be more appropriate to organise the groups into pairs or larger groups. Whistles should be issued for emergency use, particularly in wild country areas.</w:t>
      </w:r>
    </w:p>
    <w:p w14:paraId="08545EE2" w14:textId="77777777" w:rsidR="00135129" w:rsidRPr="00D06EF9" w:rsidRDefault="00135129" w:rsidP="00135129">
      <w:pPr>
        <w:tabs>
          <w:tab w:val="left" w:pos="284"/>
          <w:tab w:val="left" w:pos="567"/>
        </w:tabs>
        <w:jc w:val="both"/>
        <w:rPr>
          <w:rFonts w:asciiTheme="majorHAnsi" w:hAnsiTheme="majorHAnsi" w:cstheme="majorHAnsi"/>
          <w:sz w:val="22"/>
          <w:szCs w:val="22"/>
        </w:rPr>
      </w:pPr>
    </w:p>
    <w:p w14:paraId="27C8B82E" w14:textId="77777777" w:rsidR="00135129" w:rsidRPr="00D06EF9" w:rsidRDefault="00135129" w:rsidP="00ED46D8">
      <w:pPr>
        <w:numPr>
          <w:ilvl w:val="0"/>
          <w:numId w:val="47"/>
        </w:numPr>
        <w:tabs>
          <w:tab w:val="left" w:pos="284"/>
          <w:tab w:val="left" w:pos="567"/>
        </w:tabs>
        <w:overflowPunct w:val="0"/>
        <w:autoSpaceDE w:val="0"/>
        <w:autoSpaceDN w:val="0"/>
        <w:adjustRightInd w:val="0"/>
        <w:ind w:left="0" w:firstLine="0"/>
        <w:jc w:val="both"/>
        <w:textAlignment w:val="baseline"/>
        <w:rPr>
          <w:rFonts w:asciiTheme="majorHAnsi" w:hAnsiTheme="majorHAnsi" w:cstheme="majorHAnsi"/>
          <w:sz w:val="22"/>
          <w:szCs w:val="22"/>
        </w:rPr>
      </w:pPr>
      <w:r w:rsidRPr="00D06EF9">
        <w:rPr>
          <w:rFonts w:asciiTheme="majorHAnsi" w:hAnsiTheme="majorHAnsi" w:cstheme="majorHAnsi"/>
          <w:sz w:val="22"/>
          <w:szCs w:val="22"/>
        </w:rPr>
        <w:t>On rugged terrain or in wooded areas participants must wear full leg and arm cover. Footwear should be appropriate to the circumstances.</w:t>
      </w:r>
    </w:p>
    <w:p w14:paraId="5A4E7967" w14:textId="77777777" w:rsidR="00135129" w:rsidRPr="00D06EF9" w:rsidRDefault="00135129" w:rsidP="00135129">
      <w:pPr>
        <w:tabs>
          <w:tab w:val="left" w:pos="284"/>
          <w:tab w:val="left" w:pos="567"/>
        </w:tabs>
        <w:jc w:val="both"/>
        <w:rPr>
          <w:rFonts w:asciiTheme="majorHAnsi" w:hAnsiTheme="majorHAnsi" w:cstheme="majorHAnsi"/>
          <w:sz w:val="22"/>
          <w:szCs w:val="22"/>
        </w:rPr>
      </w:pPr>
    </w:p>
    <w:p w14:paraId="0F944335" w14:textId="0AFE5767" w:rsidR="00135129" w:rsidRPr="00D06EF9" w:rsidRDefault="00135129" w:rsidP="00135129">
      <w:pPr>
        <w:jc w:val="both"/>
        <w:rPr>
          <w:rFonts w:asciiTheme="majorHAnsi" w:hAnsiTheme="majorHAnsi" w:cstheme="majorHAnsi"/>
          <w:b/>
          <w:sz w:val="22"/>
          <w:szCs w:val="22"/>
        </w:rPr>
      </w:pPr>
      <w:bookmarkStart w:id="85" w:name="MountainBiking"/>
      <w:r w:rsidRPr="00D06EF9">
        <w:rPr>
          <w:rFonts w:asciiTheme="majorHAnsi" w:hAnsiTheme="majorHAnsi" w:cstheme="majorHAnsi"/>
          <w:b/>
          <w:sz w:val="22"/>
          <w:szCs w:val="22"/>
        </w:rPr>
        <w:t xml:space="preserve">Refer to </w:t>
      </w:r>
      <w:r w:rsidR="004F4E19" w:rsidRPr="00D06EF9">
        <w:rPr>
          <w:rFonts w:asciiTheme="majorHAnsi" w:hAnsiTheme="majorHAnsi" w:cstheme="majorHAnsi"/>
          <w:b/>
          <w:sz w:val="22"/>
          <w:szCs w:val="22"/>
        </w:rPr>
        <w:t>NCC Generic Risk Assessment on O</w:t>
      </w:r>
      <w:r w:rsidRPr="00D06EF9">
        <w:rPr>
          <w:rFonts w:asciiTheme="majorHAnsi" w:hAnsiTheme="majorHAnsi" w:cstheme="majorHAnsi"/>
          <w:b/>
          <w:sz w:val="22"/>
          <w:szCs w:val="22"/>
        </w:rPr>
        <w:t>rienteer</w:t>
      </w:r>
      <w:r w:rsidR="004F4E19" w:rsidRPr="00D06EF9">
        <w:rPr>
          <w:rFonts w:asciiTheme="majorHAnsi" w:hAnsiTheme="majorHAnsi" w:cstheme="majorHAnsi"/>
          <w:b/>
          <w:sz w:val="22"/>
          <w:szCs w:val="22"/>
        </w:rPr>
        <w:t>ing (Establishment led) in the R</w:t>
      </w:r>
      <w:r w:rsidRPr="00D06EF9">
        <w:rPr>
          <w:rFonts w:asciiTheme="majorHAnsi" w:hAnsiTheme="majorHAnsi" w:cstheme="majorHAnsi"/>
          <w:b/>
          <w:sz w:val="22"/>
          <w:szCs w:val="22"/>
        </w:rPr>
        <w:t>esources section of EVOLVE</w:t>
      </w:r>
    </w:p>
    <w:p w14:paraId="45E2F31D" w14:textId="77777777" w:rsidR="00135129" w:rsidRPr="00D06EF9" w:rsidRDefault="00135129" w:rsidP="00135129">
      <w:pPr>
        <w:tabs>
          <w:tab w:val="left" w:pos="284"/>
          <w:tab w:val="left" w:pos="567"/>
        </w:tabs>
        <w:jc w:val="both"/>
        <w:rPr>
          <w:rFonts w:asciiTheme="majorHAnsi" w:hAnsiTheme="majorHAnsi" w:cstheme="majorHAnsi"/>
          <w:b/>
          <w:sz w:val="22"/>
          <w:szCs w:val="28"/>
        </w:rPr>
      </w:pPr>
    </w:p>
    <w:p w14:paraId="2E95757B" w14:textId="1A947A68" w:rsidR="00135129" w:rsidRPr="00D06EF9" w:rsidRDefault="00135129" w:rsidP="00135129">
      <w:pPr>
        <w:tabs>
          <w:tab w:val="left" w:pos="284"/>
          <w:tab w:val="left" w:pos="567"/>
        </w:tabs>
        <w:jc w:val="both"/>
        <w:rPr>
          <w:rFonts w:asciiTheme="majorHAnsi" w:hAnsiTheme="majorHAnsi" w:cstheme="majorHAnsi"/>
          <w:b/>
          <w:sz w:val="22"/>
          <w:szCs w:val="32"/>
          <w:u w:val="single"/>
        </w:rPr>
      </w:pPr>
      <w:r w:rsidRPr="00D06EF9">
        <w:rPr>
          <w:rFonts w:asciiTheme="majorHAnsi" w:hAnsiTheme="majorHAnsi" w:cstheme="majorHAnsi"/>
          <w:b/>
          <w:sz w:val="22"/>
          <w:szCs w:val="32"/>
          <w:u w:val="single"/>
        </w:rPr>
        <w:t xml:space="preserve">Mountain Biking </w:t>
      </w:r>
      <w:bookmarkEnd w:id="85"/>
      <w:r w:rsidRPr="00D06EF9">
        <w:rPr>
          <w:rFonts w:asciiTheme="majorHAnsi" w:hAnsiTheme="majorHAnsi" w:cstheme="majorHAnsi"/>
          <w:b/>
          <w:sz w:val="22"/>
          <w:szCs w:val="32"/>
          <w:u w:val="single"/>
        </w:rPr>
        <w:t xml:space="preserve">(and </w:t>
      </w:r>
      <w:r w:rsidR="00CE4583" w:rsidRPr="00D06EF9">
        <w:rPr>
          <w:rFonts w:asciiTheme="majorHAnsi" w:hAnsiTheme="majorHAnsi" w:cstheme="majorHAnsi"/>
          <w:b/>
          <w:sz w:val="22"/>
          <w:szCs w:val="32"/>
          <w:u w:val="single"/>
        </w:rPr>
        <w:t>Off-Road</w:t>
      </w:r>
      <w:r w:rsidRPr="00D06EF9">
        <w:rPr>
          <w:rFonts w:asciiTheme="majorHAnsi" w:hAnsiTheme="majorHAnsi" w:cstheme="majorHAnsi"/>
          <w:b/>
          <w:sz w:val="22"/>
          <w:szCs w:val="32"/>
          <w:u w:val="single"/>
        </w:rPr>
        <w:t xml:space="preserve"> Cycling)</w:t>
      </w:r>
    </w:p>
    <w:p w14:paraId="36C8B046" w14:textId="77777777" w:rsidR="00135129" w:rsidRPr="00D06EF9" w:rsidRDefault="00135129" w:rsidP="00135129">
      <w:pPr>
        <w:tabs>
          <w:tab w:val="left" w:pos="284"/>
          <w:tab w:val="left" w:pos="567"/>
        </w:tabs>
        <w:ind w:left="284"/>
        <w:rPr>
          <w:rFonts w:asciiTheme="majorHAnsi" w:hAnsiTheme="majorHAnsi" w:cstheme="majorHAnsi"/>
          <w:b/>
          <w:smallCaps/>
          <w:sz w:val="22"/>
          <w:szCs w:val="22"/>
        </w:rPr>
      </w:pPr>
    </w:p>
    <w:p w14:paraId="4C1F36EF" w14:textId="77777777" w:rsidR="00135129" w:rsidRPr="00D06EF9" w:rsidRDefault="00135129" w:rsidP="00135129">
      <w:pPr>
        <w:tabs>
          <w:tab w:val="left" w:pos="284"/>
          <w:tab w:val="left" w:pos="567"/>
        </w:tabs>
        <w:jc w:val="both"/>
        <w:rPr>
          <w:rFonts w:asciiTheme="majorHAnsi" w:hAnsiTheme="majorHAnsi" w:cstheme="majorHAnsi"/>
          <w:b/>
          <w:color w:val="000000"/>
          <w:sz w:val="22"/>
        </w:rPr>
      </w:pPr>
      <w:r w:rsidRPr="00D06EF9">
        <w:rPr>
          <w:rFonts w:asciiTheme="majorHAnsi" w:hAnsiTheme="majorHAnsi" w:cstheme="majorHAnsi"/>
          <w:b/>
          <w:color w:val="000000"/>
          <w:sz w:val="22"/>
        </w:rPr>
        <w:t>National Governing Body and Relevant Qualifications</w:t>
      </w:r>
    </w:p>
    <w:p w14:paraId="648B4FEE" w14:textId="77777777" w:rsidR="00135129" w:rsidRPr="00D06EF9" w:rsidRDefault="00135129" w:rsidP="00135129">
      <w:pPr>
        <w:tabs>
          <w:tab w:val="left" w:pos="284"/>
          <w:tab w:val="left" w:pos="567"/>
        </w:tabs>
        <w:jc w:val="both"/>
        <w:rPr>
          <w:rFonts w:asciiTheme="majorHAnsi" w:hAnsiTheme="majorHAnsi" w:cstheme="majorHAnsi"/>
          <w:b/>
          <w:color w:val="000000"/>
          <w:sz w:val="22"/>
        </w:rPr>
      </w:pPr>
    </w:p>
    <w:p w14:paraId="4F8646E2" w14:textId="1C3364D6" w:rsidR="00135129" w:rsidRPr="00D06EF9" w:rsidRDefault="00135129" w:rsidP="00135129">
      <w:pPr>
        <w:pStyle w:val="BodyText2"/>
        <w:rPr>
          <w:rFonts w:asciiTheme="majorHAnsi" w:hAnsiTheme="majorHAnsi" w:cstheme="majorHAnsi"/>
          <w:szCs w:val="22"/>
        </w:rPr>
      </w:pPr>
      <w:r w:rsidRPr="00D06EF9">
        <w:rPr>
          <w:rFonts w:asciiTheme="majorHAnsi" w:hAnsiTheme="majorHAnsi" w:cstheme="majorHAnsi"/>
          <w:szCs w:val="22"/>
        </w:rPr>
        <w:t xml:space="preserve">There is no </w:t>
      </w:r>
      <w:r w:rsidRPr="00D06EF9">
        <w:rPr>
          <w:rFonts w:asciiTheme="majorHAnsi" w:hAnsiTheme="majorHAnsi" w:cstheme="majorHAnsi"/>
          <w:szCs w:val="22"/>
          <w:u w:val="single"/>
        </w:rPr>
        <w:t>one</w:t>
      </w:r>
      <w:r w:rsidRPr="00D06EF9">
        <w:rPr>
          <w:rFonts w:asciiTheme="majorHAnsi" w:hAnsiTheme="majorHAnsi" w:cstheme="majorHAnsi"/>
          <w:szCs w:val="22"/>
        </w:rPr>
        <w:t xml:space="preserve"> body nationally recognised as the “Governing Body” for mountain biking. </w:t>
      </w:r>
      <w:r w:rsidR="004F4E19" w:rsidRPr="00D06EF9">
        <w:rPr>
          <w:rFonts w:asciiTheme="majorHAnsi" w:hAnsiTheme="majorHAnsi" w:cstheme="majorHAnsi"/>
          <w:szCs w:val="22"/>
        </w:rPr>
        <w:t>However,</w:t>
      </w:r>
      <w:r w:rsidRPr="00D06EF9">
        <w:rPr>
          <w:rFonts w:asciiTheme="majorHAnsi" w:hAnsiTheme="majorHAnsi" w:cstheme="majorHAnsi"/>
          <w:szCs w:val="22"/>
        </w:rPr>
        <w:t xml:space="preserve"> organisations such as </w:t>
      </w:r>
      <w:hyperlink r:id="rId106" w:history="1">
        <w:r w:rsidRPr="00D06EF9">
          <w:rPr>
            <w:rStyle w:val="Hyperlink"/>
            <w:rFonts w:asciiTheme="majorHAnsi" w:hAnsiTheme="majorHAnsi" w:cstheme="majorHAnsi"/>
            <w:szCs w:val="22"/>
          </w:rPr>
          <w:t>CTC</w:t>
        </w:r>
      </w:hyperlink>
      <w:r w:rsidRPr="00D06EF9">
        <w:rPr>
          <w:rFonts w:asciiTheme="majorHAnsi" w:hAnsiTheme="majorHAnsi" w:cstheme="majorHAnsi"/>
          <w:szCs w:val="22"/>
        </w:rPr>
        <w:t xml:space="preserve"> and </w:t>
      </w:r>
      <w:hyperlink r:id="rId107" w:history="1">
        <w:r w:rsidRPr="00D06EF9">
          <w:rPr>
            <w:rStyle w:val="Hyperlink"/>
            <w:rFonts w:asciiTheme="majorHAnsi" w:hAnsiTheme="majorHAnsi" w:cstheme="majorHAnsi"/>
            <w:szCs w:val="22"/>
          </w:rPr>
          <w:t>MIAS</w:t>
        </w:r>
      </w:hyperlink>
      <w:r w:rsidRPr="00D06EF9">
        <w:rPr>
          <w:rFonts w:asciiTheme="majorHAnsi" w:hAnsiTheme="majorHAnsi" w:cstheme="majorHAnsi"/>
          <w:szCs w:val="22"/>
        </w:rPr>
        <w:t xml:space="preserve"> offer training and assessment</w:t>
      </w:r>
      <w:r w:rsidR="008F7244" w:rsidRPr="00D06EF9">
        <w:rPr>
          <w:rFonts w:asciiTheme="majorHAnsi" w:hAnsiTheme="majorHAnsi" w:cstheme="majorHAnsi"/>
          <w:szCs w:val="22"/>
        </w:rPr>
        <w:t>,</w:t>
      </w:r>
      <w:r w:rsidRPr="00D06EF9">
        <w:rPr>
          <w:rFonts w:asciiTheme="majorHAnsi" w:hAnsiTheme="majorHAnsi" w:cstheme="majorHAnsi"/>
          <w:szCs w:val="22"/>
        </w:rPr>
        <w:t xml:space="preserve"> which have wide recognition.</w:t>
      </w:r>
    </w:p>
    <w:p w14:paraId="6D5A3BBE" w14:textId="77777777" w:rsidR="00135129" w:rsidRPr="00D06EF9" w:rsidRDefault="00135129" w:rsidP="00135129">
      <w:pPr>
        <w:pStyle w:val="BodyText2"/>
        <w:rPr>
          <w:rFonts w:asciiTheme="majorHAnsi" w:hAnsiTheme="majorHAnsi" w:cstheme="majorHAnsi"/>
          <w:szCs w:val="22"/>
        </w:rPr>
      </w:pPr>
      <w:r w:rsidRPr="00D06EF9">
        <w:rPr>
          <w:rFonts w:asciiTheme="majorHAnsi" w:hAnsiTheme="majorHAnsi" w:cstheme="majorHAnsi"/>
          <w:szCs w:val="22"/>
        </w:rPr>
        <w:t xml:space="preserve">  </w:t>
      </w:r>
    </w:p>
    <w:p w14:paraId="39B2DA97" w14:textId="77777777" w:rsidR="00135129" w:rsidRPr="00D06EF9" w:rsidRDefault="00135129" w:rsidP="00135129">
      <w:pPr>
        <w:tabs>
          <w:tab w:val="left" w:pos="-284"/>
          <w:tab w:val="left" w:pos="0"/>
        </w:tabs>
        <w:jc w:val="both"/>
        <w:rPr>
          <w:rFonts w:asciiTheme="majorHAnsi" w:hAnsiTheme="majorHAnsi" w:cstheme="majorHAnsi"/>
          <w:color w:val="000000"/>
          <w:sz w:val="22"/>
          <w:szCs w:val="22"/>
        </w:rPr>
      </w:pPr>
      <w:r w:rsidRPr="00D06EF9">
        <w:rPr>
          <w:rFonts w:asciiTheme="majorHAnsi" w:hAnsiTheme="majorHAnsi" w:cstheme="majorHAnsi"/>
          <w:color w:val="000000"/>
          <w:sz w:val="22"/>
          <w:szCs w:val="22"/>
        </w:rPr>
        <w:t xml:space="preserve">The British Cycling Federation offers advice on touring, etc. </w:t>
      </w:r>
    </w:p>
    <w:p w14:paraId="1D78A25B" w14:textId="77777777" w:rsidR="00135129" w:rsidRPr="00D06EF9" w:rsidRDefault="00135129" w:rsidP="00135129">
      <w:pPr>
        <w:tabs>
          <w:tab w:val="left" w:pos="-284"/>
          <w:tab w:val="left" w:pos="0"/>
        </w:tabs>
        <w:ind w:left="284"/>
        <w:rPr>
          <w:rFonts w:asciiTheme="majorHAnsi" w:hAnsiTheme="majorHAnsi" w:cstheme="majorHAnsi"/>
          <w:color w:val="000000"/>
          <w:sz w:val="22"/>
          <w:szCs w:val="22"/>
        </w:rPr>
      </w:pPr>
    </w:p>
    <w:p w14:paraId="37F94C2F" w14:textId="77777777" w:rsidR="00135129" w:rsidRPr="00D06EF9" w:rsidRDefault="00135129" w:rsidP="00ED46D8">
      <w:pPr>
        <w:numPr>
          <w:ilvl w:val="0"/>
          <w:numId w:val="48"/>
        </w:numPr>
        <w:tabs>
          <w:tab w:val="left" w:pos="-284"/>
          <w:tab w:val="left" w:pos="0"/>
        </w:tabs>
        <w:overflowPunct w:val="0"/>
        <w:autoSpaceDE w:val="0"/>
        <w:autoSpaceDN w:val="0"/>
        <w:adjustRightInd w:val="0"/>
        <w:ind w:left="360" w:hanging="360"/>
        <w:jc w:val="both"/>
        <w:textAlignment w:val="baseline"/>
        <w:rPr>
          <w:rFonts w:asciiTheme="majorHAnsi" w:hAnsiTheme="majorHAnsi" w:cstheme="majorHAnsi"/>
          <w:color w:val="000000"/>
          <w:sz w:val="22"/>
          <w:szCs w:val="22"/>
        </w:rPr>
      </w:pPr>
      <w:r w:rsidRPr="00D06EF9">
        <w:rPr>
          <w:rFonts w:asciiTheme="majorHAnsi" w:hAnsiTheme="majorHAnsi" w:cstheme="majorHAnsi"/>
          <w:color w:val="000000"/>
          <w:sz w:val="22"/>
          <w:szCs w:val="22"/>
        </w:rPr>
        <w:t>Cycling on busy roads is hazardous, particularly with large groups. Routes should be selected to avoid main roads, and all roads if possible. If roads must be used then participants should cycle in single file, if possible with a member of staff at the front and back of the group.</w:t>
      </w:r>
    </w:p>
    <w:p w14:paraId="71EC79B8" w14:textId="77777777" w:rsidR="00135129" w:rsidRPr="00D06EF9" w:rsidRDefault="00135129" w:rsidP="00135129">
      <w:pPr>
        <w:tabs>
          <w:tab w:val="left" w:pos="-284"/>
          <w:tab w:val="left" w:pos="0"/>
        </w:tabs>
        <w:ind w:left="360" w:hanging="360"/>
        <w:jc w:val="both"/>
        <w:rPr>
          <w:rFonts w:asciiTheme="majorHAnsi" w:hAnsiTheme="majorHAnsi" w:cstheme="majorHAnsi"/>
          <w:color w:val="000000"/>
          <w:sz w:val="22"/>
          <w:szCs w:val="22"/>
        </w:rPr>
      </w:pPr>
    </w:p>
    <w:p w14:paraId="18066F19" w14:textId="77777777" w:rsidR="00135129" w:rsidRPr="00D06EF9" w:rsidRDefault="00135129" w:rsidP="00ED46D8">
      <w:pPr>
        <w:numPr>
          <w:ilvl w:val="0"/>
          <w:numId w:val="49"/>
        </w:numPr>
        <w:tabs>
          <w:tab w:val="left" w:pos="284"/>
          <w:tab w:val="left" w:pos="567"/>
        </w:tabs>
        <w:overflowPunct w:val="0"/>
        <w:autoSpaceDE w:val="0"/>
        <w:autoSpaceDN w:val="0"/>
        <w:adjustRightInd w:val="0"/>
        <w:ind w:left="360" w:hanging="360"/>
        <w:jc w:val="both"/>
        <w:textAlignment w:val="baseline"/>
        <w:rPr>
          <w:rFonts w:asciiTheme="majorHAnsi" w:hAnsiTheme="majorHAnsi" w:cstheme="majorHAnsi"/>
          <w:color w:val="000000"/>
          <w:sz w:val="22"/>
          <w:szCs w:val="22"/>
        </w:rPr>
      </w:pPr>
      <w:r w:rsidRPr="00D06EF9">
        <w:rPr>
          <w:rFonts w:asciiTheme="majorHAnsi" w:hAnsiTheme="majorHAnsi" w:cstheme="majorHAnsi"/>
          <w:color w:val="000000"/>
          <w:sz w:val="22"/>
          <w:szCs w:val="22"/>
        </w:rPr>
        <w:t xml:space="preserve">Helmets are required at all times. </w:t>
      </w:r>
    </w:p>
    <w:p w14:paraId="49E0D13F" w14:textId="77777777" w:rsidR="00135129" w:rsidRPr="00D06EF9" w:rsidRDefault="00135129" w:rsidP="00135129">
      <w:pPr>
        <w:tabs>
          <w:tab w:val="left" w:pos="284"/>
          <w:tab w:val="left" w:pos="567"/>
        </w:tabs>
        <w:ind w:left="360" w:hanging="360"/>
        <w:jc w:val="both"/>
        <w:rPr>
          <w:rFonts w:asciiTheme="majorHAnsi" w:hAnsiTheme="majorHAnsi" w:cstheme="majorHAnsi"/>
          <w:color w:val="000000"/>
          <w:sz w:val="22"/>
          <w:szCs w:val="22"/>
        </w:rPr>
      </w:pPr>
    </w:p>
    <w:p w14:paraId="50C83C72" w14:textId="77777777" w:rsidR="00135129" w:rsidRPr="00D06EF9" w:rsidRDefault="00135129" w:rsidP="00ED46D8">
      <w:pPr>
        <w:numPr>
          <w:ilvl w:val="0"/>
          <w:numId w:val="50"/>
        </w:numPr>
        <w:tabs>
          <w:tab w:val="left" w:pos="284"/>
          <w:tab w:val="left" w:pos="567"/>
        </w:tabs>
        <w:overflowPunct w:val="0"/>
        <w:autoSpaceDE w:val="0"/>
        <w:autoSpaceDN w:val="0"/>
        <w:adjustRightInd w:val="0"/>
        <w:ind w:left="360" w:hanging="360"/>
        <w:jc w:val="both"/>
        <w:textAlignment w:val="baseline"/>
        <w:rPr>
          <w:rFonts w:asciiTheme="majorHAnsi" w:hAnsiTheme="majorHAnsi" w:cstheme="majorHAnsi"/>
          <w:color w:val="000000"/>
          <w:sz w:val="22"/>
          <w:szCs w:val="22"/>
        </w:rPr>
      </w:pPr>
      <w:r w:rsidRPr="00D06EF9">
        <w:rPr>
          <w:rFonts w:asciiTheme="majorHAnsi" w:hAnsiTheme="majorHAnsi" w:cstheme="majorHAnsi"/>
          <w:color w:val="000000"/>
          <w:sz w:val="22"/>
          <w:szCs w:val="22"/>
        </w:rPr>
        <w:t xml:space="preserve">Bikes should be maintained in good condition and checked before use. </w:t>
      </w:r>
    </w:p>
    <w:p w14:paraId="2CC3C419" w14:textId="77777777" w:rsidR="00135129" w:rsidRPr="00D06EF9" w:rsidRDefault="00135129" w:rsidP="00135129">
      <w:pPr>
        <w:tabs>
          <w:tab w:val="left" w:pos="284"/>
          <w:tab w:val="left" w:pos="567"/>
        </w:tabs>
        <w:ind w:left="360" w:hanging="360"/>
        <w:jc w:val="both"/>
        <w:rPr>
          <w:rFonts w:asciiTheme="majorHAnsi" w:hAnsiTheme="majorHAnsi" w:cstheme="majorHAnsi"/>
          <w:color w:val="000000"/>
          <w:sz w:val="22"/>
          <w:szCs w:val="22"/>
        </w:rPr>
      </w:pPr>
    </w:p>
    <w:p w14:paraId="6D46AF06" w14:textId="77777777" w:rsidR="00135129" w:rsidRPr="00D06EF9" w:rsidRDefault="00135129" w:rsidP="00ED46D8">
      <w:pPr>
        <w:numPr>
          <w:ilvl w:val="0"/>
          <w:numId w:val="51"/>
        </w:numPr>
        <w:tabs>
          <w:tab w:val="left" w:pos="284"/>
          <w:tab w:val="left" w:pos="567"/>
        </w:tabs>
        <w:overflowPunct w:val="0"/>
        <w:autoSpaceDE w:val="0"/>
        <w:autoSpaceDN w:val="0"/>
        <w:adjustRightInd w:val="0"/>
        <w:ind w:left="360" w:hanging="360"/>
        <w:jc w:val="both"/>
        <w:textAlignment w:val="baseline"/>
        <w:rPr>
          <w:rFonts w:asciiTheme="majorHAnsi" w:hAnsiTheme="majorHAnsi" w:cstheme="majorHAnsi"/>
          <w:color w:val="000000"/>
          <w:sz w:val="22"/>
          <w:szCs w:val="22"/>
        </w:rPr>
      </w:pPr>
      <w:r w:rsidRPr="00D06EF9">
        <w:rPr>
          <w:rFonts w:asciiTheme="majorHAnsi" w:hAnsiTheme="majorHAnsi" w:cstheme="majorHAnsi"/>
          <w:color w:val="000000"/>
          <w:sz w:val="22"/>
          <w:szCs w:val="22"/>
        </w:rPr>
        <w:t xml:space="preserve">Although there are many suitable routes in the Nottingham area, staff should be aware that there is not an automatic right of way for cycling on public footpaths or canal towpaths. (Public roads and bridleways can be used - permits are available for some canal tow paths.) Access should be checked where necessary. Group leaders should be conscious of the erosion which can be caused by mountain bikes, and avoid sensitive areas. </w:t>
      </w:r>
    </w:p>
    <w:p w14:paraId="4BB55F02" w14:textId="77777777" w:rsidR="00135129" w:rsidRPr="00D06EF9" w:rsidRDefault="00135129" w:rsidP="00135129">
      <w:pPr>
        <w:pStyle w:val="Heading5"/>
        <w:ind w:firstLine="0"/>
        <w:rPr>
          <w:rFonts w:asciiTheme="majorHAnsi" w:hAnsiTheme="majorHAnsi" w:cstheme="majorHAnsi"/>
          <w:b w:val="0"/>
          <w:bCs w:val="0"/>
          <w:color w:val="000000"/>
          <w:szCs w:val="22"/>
        </w:rPr>
      </w:pPr>
    </w:p>
    <w:p w14:paraId="080AA3E0" w14:textId="77777777" w:rsidR="00135129" w:rsidRPr="00D06EF9" w:rsidRDefault="00135129" w:rsidP="00135129">
      <w:pPr>
        <w:pStyle w:val="Heading5"/>
        <w:ind w:firstLine="0"/>
        <w:rPr>
          <w:rFonts w:asciiTheme="majorHAnsi" w:hAnsiTheme="majorHAnsi" w:cstheme="majorHAnsi"/>
        </w:rPr>
      </w:pPr>
      <w:r w:rsidRPr="00D06EF9">
        <w:rPr>
          <w:rFonts w:asciiTheme="majorHAnsi" w:hAnsiTheme="majorHAnsi" w:cstheme="majorHAnsi"/>
        </w:rPr>
        <w:t>Staff Ratio</w:t>
      </w:r>
    </w:p>
    <w:p w14:paraId="1B3D7B2E" w14:textId="77777777" w:rsidR="00135129" w:rsidRPr="00D06EF9" w:rsidRDefault="00135129" w:rsidP="00135129">
      <w:pPr>
        <w:tabs>
          <w:tab w:val="left" w:pos="284"/>
          <w:tab w:val="left" w:pos="567"/>
        </w:tabs>
        <w:jc w:val="both"/>
        <w:rPr>
          <w:rFonts w:asciiTheme="majorHAnsi" w:hAnsiTheme="majorHAnsi" w:cstheme="majorHAnsi"/>
          <w:color w:val="000000"/>
          <w:sz w:val="22"/>
          <w:szCs w:val="22"/>
        </w:rPr>
      </w:pPr>
      <w:r w:rsidRPr="00D06EF9">
        <w:rPr>
          <w:rFonts w:asciiTheme="majorHAnsi" w:hAnsiTheme="majorHAnsi" w:cstheme="majorHAnsi"/>
          <w:color w:val="000000"/>
          <w:sz w:val="22"/>
          <w:szCs w:val="22"/>
        </w:rPr>
        <w:t>At least 1:8. It is recommended to have two staff with the group especially on roads and in wild country.</w:t>
      </w:r>
    </w:p>
    <w:p w14:paraId="20AB4D09" w14:textId="77777777" w:rsidR="00135129" w:rsidRPr="00D06EF9" w:rsidRDefault="00135129" w:rsidP="00135129">
      <w:pPr>
        <w:tabs>
          <w:tab w:val="left" w:pos="284"/>
          <w:tab w:val="left" w:pos="567"/>
        </w:tabs>
        <w:jc w:val="both"/>
        <w:rPr>
          <w:rFonts w:asciiTheme="majorHAnsi" w:hAnsiTheme="majorHAnsi" w:cstheme="majorHAnsi"/>
          <w:color w:val="000000"/>
          <w:sz w:val="22"/>
          <w:szCs w:val="22"/>
        </w:rPr>
      </w:pPr>
    </w:p>
    <w:p w14:paraId="66B70405" w14:textId="77777777" w:rsidR="00135129" w:rsidRPr="00D06EF9" w:rsidRDefault="00135129" w:rsidP="00135129">
      <w:pPr>
        <w:jc w:val="both"/>
        <w:rPr>
          <w:rFonts w:asciiTheme="majorHAnsi" w:hAnsiTheme="majorHAnsi" w:cstheme="majorHAnsi"/>
          <w:b/>
          <w:sz w:val="22"/>
          <w:szCs w:val="22"/>
        </w:rPr>
      </w:pPr>
      <w:r w:rsidRPr="00D06EF9">
        <w:rPr>
          <w:rFonts w:asciiTheme="majorHAnsi" w:hAnsiTheme="majorHAnsi" w:cstheme="majorHAnsi"/>
          <w:b/>
          <w:sz w:val="22"/>
          <w:szCs w:val="22"/>
        </w:rPr>
        <w:t>Refer to NCC Ge</w:t>
      </w:r>
      <w:r w:rsidR="003A5EFF" w:rsidRPr="00D06EF9">
        <w:rPr>
          <w:rFonts w:asciiTheme="majorHAnsi" w:hAnsiTheme="majorHAnsi" w:cstheme="majorHAnsi"/>
          <w:b/>
          <w:sz w:val="22"/>
          <w:szCs w:val="22"/>
        </w:rPr>
        <w:t>neric Risk Assessment on Mountain biking and Off-Road cycling in the R</w:t>
      </w:r>
      <w:r w:rsidRPr="00D06EF9">
        <w:rPr>
          <w:rFonts w:asciiTheme="majorHAnsi" w:hAnsiTheme="majorHAnsi" w:cstheme="majorHAnsi"/>
          <w:b/>
          <w:sz w:val="22"/>
          <w:szCs w:val="22"/>
        </w:rPr>
        <w:t>esources section of EVOLVE</w:t>
      </w:r>
    </w:p>
    <w:p w14:paraId="16222509" w14:textId="77777777" w:rsidR="00135129" w:rsidRPr="00D06EF9" w:rsidRDefault="00135129" w:rsidP="00135129">
      <w:pPr>
        <w:tabs>
          <w:tab w:val="left" w:pos="284"/>
          <w:tab w:val="left" w:pos="567"/>
        </w:tabs>
        <w:jc w:val="both"/>
        <w:rPr>
          <w:rFonts w:asciiTheme="majorHAnsi" w:hAnsiTheme="majorHAnsi" w:cstheme="majorHAnsi"/>
          <w:b/>
          <w:bCs/>
          <w:color w:val="000000"/>
          <w:sz w:val="22"/>
          <w:szCs w:val="28"/>
        </w:rPr>
      </w:pPr>
    </w:p>
    <w:p w14:paraId="36F38F5B" w14:textId="77777777" w:rsidR="00135129" w:rsidRPr="00D06EF9" w:rsidRDefault="00135129" w:rsidP="00135129">
      <w:pPr>
        <w:tabs>
          <w:tab w:val="left" w:pos="284"/>
          <w:tab w:val="left" w:pos="567"/>
        </w:tabs>
        <w:jc w:val="both"/>
        <w:rPr>
          <w:rFonts w:asciiTheme="majorHAnsi" w:hAnsiTheme="majorHAnsi" w:cstheme="majorHAnsi"/>
          <w:b/>
          <w:bCs/>
          <w:color w:val="000000"/>
          <w:sz w:val="22"/>
          <w:szCs w:val="32"/>
          <w:u w:val="single"/>
        </w:rPr>
      </w:pPr>
      <w:r w:rsidRPr="00D06EF9">
        <w:rPr>
          <w:rFonts w:asciiTheme="majorHAnsi" w:hAnsiTheme="majorHAnsi" w:cstheme="majorHAnsi"/>
          <w:b/>
          <w:bCs/>
          <w:color w:val="000000"/>
          <w:sz w:val="22"/>
          <w:szCs w:val="32"/>
          <w:u w:val="single"/>
        </w:rPr>
        <w:t xml:space="preserve">Combined </w:t>
      </w:r>
      <w:bookmarkStart w:id="86" w:name="WateRockactivities"/>
      <w:r w:rsidRPr="00D06EF9">
        <w:rPr>
          <w:rFonts w:asciiTheme="majorHAnsi" w:hAnsiTheme="majorHAnsi" w:cstheme="majorHAnsi"/>
          <w:b/>
          <w:bCs/>
          <w:color w:val="000000"/>
          <w:sz w:val="22"/>
          <w:szCs w:val="32"/>
          <w:u w:val="single"/>
        </w:rPr>
        <w:t xml:space="preserve">Water/Rock Activities </w:t>
      </w:r>
      <w:bookmarkEnd w:id="86"/>
      <w:r w:rsidRPr="00D06EF9">
        <w:rPr>
          <w:rFonts w:asciiTheme="majorHAnsi" w:hAnsiTheme="majorHAnsi" w:cstheme="majorHAnsi"/>
          <w:b/>
          <w:bCs/>
          <w:color w:val="000000"/>
          <w:sz w:val="22"/>
          <w:szCs w:val="32"/>
          <w:u w:val="single"/>
        </w:rPr>
        <w:t>(and other Hybrid Activities)</w:t>
      </w:r>
    </w:p>
    <w:p w14:paraId="38CF5BAB" w14:textId="77777777" w:rsidR="00135129" w:rsidRPr="00D06EF9" w:rsidRDefault="00135129" w:rsidP="00135129">
      <w:pPr>
        <w:tabs>
          <w:tab w:val="left" w:pos="284"/>
          <w:tab w:val="left" w:pos="567"/>
        </w:tabs>
        <w:jc w:val="both"/>
        <w:rPr>
          <w:rFonts w:asciiTheme="majorHAnsi" w:hAnsiTheme="majorHAnsi" w:cstheme="majorHAnsi"/>
          <w:b/>
          <w:bCs/>
          <w:color w:val="000000"/>
          <w:sz w:val="22"/>
          <w:szCs w:val="22"/>
        </w:rPr>
      </w:pPr>
    </w:p>
    <w:p w14:paraId="05FC7F26" w14:textId="60E503AD" w:rsidR="00135129" w:rsidRPr="00D06EF9" w:rsidRDefault="00135129" w:rsidP="00135129">
      <w:pPr>
        <w:pStyle w:val="BodyText2"/>
        <w:rPr>
          <w:rFonts w:asciiTheme="majorHAnsi" w:hAnsiTheme="majorHAnsi" w:cstheme="majorHAnsi"/>
          <w:bCs w:val="0"/>
          <w:szCs w:val="22"/>
        </w:rPr>
      </w:pPr>
      <w:r w:rsidRPr="00D06EF9">
        <w:rPr>
          <w:rFonts w:asciiTheme="majorHAnsi" w:hAnsiTheme="majorHAnsi" w:cstheme="majorHAnsi"/>
          <w:bCs w:val="0"/>
          <w:szCs w:val="22"/>
        </w:rPr>
        <w:t xml:space="preserve">This category encompasses a wide range of activities and environments each with their own level of objective danger. A number of highly publicised accidents have </w:t>
      </w:r>
      <w:r w:rsidR="004F4E19" w:rsidRPr="00D06EF9">
        <w:rPr>
          <w:rFonts w:asciiTheme="majorHAnsi" w:hAnsiTheme="majorHAnsi" w:cstheme="majorHAnsi"/>
          <w:bCs w:val="0"/>
          <w:szCs w:val="22"/>
        </w:rPr>
        <w:t>occurred involving hybrid water/</w:t>
      </w:r>
      <w:r w:rsidRPr="00D06EF9">
        <w:rPr>
          <w:rFonts w:asciiTheme="majorHAnsi" w:hAnsiTheme="majorHAnsi" w:cstheme="majorHAnsi"/>
          <w:bCs w:val="0"/>
          <w:szCs w:val="22"/>
        </w:rPr>
        <w:t xml:space="preserve">rock activities, and they require careful planning combined with judgement and experience. There is no single NGB qualification relevant to these activities, but certain Awards will be more or less relevant, depending on the specific environment. For activities involving movement on steep rock, and/or use of ropes, rock climbing or mountaineering qualifications may be appropriate, but for some gorges, knowledge of caving techniques may be more relevant. Expertise in white water canoeing may enable more effective ongoing risk assessment of water hazards. </w:t>
      </w:r>
    </w:p>
    <w:p w14:paraId="42A687FB" w14:textId="77777777" w:rsidR="00135129" w:rsidRPr="00D06EF9" w:rsidRDefault="00135129" w:rsidP="00135129">
      <w:pPr>
        <w:rPr>
          <w:rFonts w:asciiTheme="majorHAnsi" w:hAnsiTheme="majorHAnsi" w:cstheme="majorHAnsi"/>
          <w:bCs/>
          <w:sz w:val="22"/>
          <w:szCs w:val="22"/>
        </w:rPr>
      </w:pPr>
    </w:p>
    <w:p w14:paraId="640CE432" w14:textId="194856C2" w:rsidR="00135129" w:rsidRPr="00D06EF9" w:rsidRDefault="00135129" w:rsidP="00CE4583">
      <w:pPr>
        <w:rPr>
          <w:rFonts w:asciiTheme="majorHAnsi" w:hAnsiTheme="majorHAnsi" w:cstheme="majorHAnsi"/>
          <w:bCs/>
          <w:sz w:val="22"/>
          <w:szCs w:val="22"/>
        </w:rPr>
      </w:pPr>
      <w:r w:rsidRPr="00D06EF9">
        <w:rPr>
          <w:rFonts w:asciiTheme="majorHAnsi" w:hAnsiTheme="majorHAnsi" w:cstheme="majorHAnsi"/>
          <w:bCs/>
          <w:sz w:val="22"/>
          <w:szCs w:val="22"/>
        </w:rPr>
        <w:t xml:space="preserve">The HSE has produced an information sheet </w:t>
      </w:r>
      <w:r w:rsidRPr="00D06EF9">
        <w:rPr>
          <w:rFonts w:asciiTheme="majorHAnsi" w:hAnsiTheme="majorHAnsi" w:cstheme="majorHAnsi"/>
          <w:bCs/>
          <w:sz w:val="22"/>
          <w:szCs w:val="22"/>
          <w:u w:val="single"/>
        </w:rPr>
        <w:t>‘Combined water and rock activities: Guidance for providers’</w:t>
      </w:r>
      <w:r w:rsidRPr="00D06EF9">
        <w:rPr>
          <w:rFonts w:asciiTheme="majorHAnsi" w:hAnsiTheme="majorHAnsi" w:cstheme="majorHAnsi"/>
          <w:bCs/>
          <w:sz w:val="22"/>
          <w:szCs w:val="22"/>
        </w:rPr>
        <w:t xml:space="preserve"> available from:</w:t>
      </w:r>
      <w:r w:rsidR="00CE4583">
        <w:rPr>
          <w:rFonts w:asciiTheme="majorHAnsi" w:hAnsiTheme="majorHAnsi" w:cstheme="majorHAnsi"/>
          <w:bCs/>
          <w:sz w:val="22"/>
          <w:szCs w:val="22"/>
        </w:rPr>
        <w:t xml:space="preserve"> </w:t>
      </w:r>
      <w:hyperlink r:id="rId108" w:history="1">
        <w:r w:rsidR="00CE4583" w:rsidRPr="00A01FAA">
          <w:rPr>
            <w:rStyle w:val="Hyperlink"/>
            <w:rFonts w:asciiTheme="majorHAnsi" w:hAnsiTheme="majorHAnsi" w:cstheme="majorHAnsi"/>
            <w:bCs/>
            <w:sz w:val="22"/>
            <w:szCs w:val="22"/>
          </w:rPr>
          <w:t>www.hse.gov.uk/pubns/etis13.pdf</w:t>
        </w:r>
      </w:hyperlink>
    </w:p>
    <w:p w14:paraId="5D9B2C00" w14:textId="77777777" w:rsidR="00135129" w:rsidRPr="00D06EF9" w:rsidRDefault="00135129" w:rsidP="00135129">
      <w:pPr>
        <w:rPr>
          <w:rFonts w:asciiTheme="majorHAnsi" w:hAnsiTheme="majorHAnsi" w:cstheme="majorHAnsi"/>
          <w:bCs/>
          <w:sz w:val="22"/>
          <w:szCs w:val="22"/>
        </w:rPr>
      </w:pPr>
    </w:p>
    <w:p w14:paraId="24F3F409" w14:textId="02DAC1B3" w:rsidR="00135129" w:rsidRPr="00D06EF9" w:rsidRDefault="00135129" w:rsidP="00135129">
      <w:pPr>
        <w:rPr>
          <w:rFonts w:asciiTheme="majorHAnsi" w:hAnsiTheme="majorHAnsi" w:cstheme="majorHAnsi"/>
          <w:bCs/>
          <w:sz w:val="22"/>
          <w:szCs w:val="22"/>
        </w:rPr>
      </w:pPr>
      <w:r w:rsidRPr="00D06EF9">
        <w:rPr>
          <w:rFonts w:asciiTheme="majorHAnsi" w:hAnsiTheme="majorHAnsi" w:cstheme="majorHAnsi"/>
          <w:bCs/>
          <w:sz w:val="22"/>
          <w:szCs w:val="22"/>
        </w:rPr>
        <w:t>As there is no single NGB qualification appropriate to all hybrid activities, leaders must hold relevant related qualification(s), supplemented by ‘in house’ site specific approval following appropriate training, with assessment and certification from an ‘in house’ expert</w:t>
      </w:r>
      <w:r w:rsidR="004F4E19" w:rsidRPr="00D06EF9">
        <w:rPr>
          <w:rFonts w:asciiTheme="majorHAnsi" w:hAnsiTheme="majorHAnsi" w:cstheme="majorHAnsi"/>
          <w:bCs/>
          <w:sz w:val="22"/>
          <w:szCs w:val="22"/>
        </w:rPr>
        <w:t>/technical adviser</w:t>
      </w:r>
      <w:r w:rsidRPr="00D06EF9">
        <w:rPr>
          <w:rFonts w:asciiTheme="majorHAnsi" w:hAnsiTheme="majorHAnsi" w:cstheme="majorHAnsi"/>
          <w:bCs/>
          <w:sz w:val="22"/>
          <w:szCs w:val="22"/>
        </w:rPr>
        <w:t>.</w:t>
      </w:r>
    </w:p>
    <w:p w14:paraId="3DE5D6A9" w14:textId="77777777" w:rsidR="00135129" w:rsidRPr="00D06EF9" w:rsidRDefault="00135129" w:rsidP="00135129">
      <w:pPr>
        <w:rPr>
          <w:rFonts w:asciiTheme="majorHAnsi" w:hAnsiTheme="majorHAnsi" w:cstheme="majorHAnsi"/>
          <w:bCs/>
          <w:sz w:val="22"/>
          <w:szCs w:val="22"/>
        </w:rPr>
      </w:pPr>
    </w:p>
    <w:p w14:paraId="3568DF9F" w14:textId="77777777" w:rsidR="00135129" w:rsidRPr="00D06EF9" w:rsidRDefault="00135129" w:rsidP="00135129">
      <w:pPr>
        <w:rPr>
          <w:rFonts w:asciiTheme="majorHAnsi" w:hAnsiTheme="majorHAnsi" w:cstheme="majorHAnsi"/>
          <w:bCs/>
          <w:sz w:val="22"/>
          <w:szCs w:val="22"/>
        </w:rPr>
      </w:pPr>
      <w:r w:rsidRPr="00D06EF9">
        <w:rPr>
          <w:rFonts w:asciiTheme="majorHAnsi" w:hAnsiTheme="majorHAnsi" w:cstheme="majorHAnsi"/>
          <w:bCs/>
          <w:sz w:val="22"/>
          <w:szCs w:val="22"/>
        </w:rPr>
        <w:t xml:space="preserve">Where combined water/rock activities are planned, ample advanced notice should be given to the LA to ensure that these requirements have been met. </w:t>
      </w:r>
    </w:p>
    <w:p w14:paraId="1357A284" w14:textId="77777777" w:rsidR="00135129" w:rsidRPr="00D06EF9" w:rsidRDefault="00135129" w:rsidP="00135129">
      <w:pPr>
        <w:rPr>
          <w:rFonts w:asciiTheme="majorHAnsi" w:hAnsiTheme="majorHAnsi" w:cstheme="majorHAnsi"/>
          <w:b/>
          <w:sz w:val="22"/>
          <w:szCs w:val="28"/>
        </w:rPr>
      </w:pPr>
    </w:p>
    <w:p w14:paraId="24026DEF" w14:textId="137753F4" w:rsidR="00135129" w:rsidRPr="00D06EF9" w:rsidRDefault="00135129" w:rsidP="00135129">
      <w:pPr>
        <w:jc w:val="both"/>
        <w:rPr>
          <w:rFonts w:asciiTheme="majorHAnsi" w:hAnsiTheme="majorHAnsi" w:cstheme="majorHAnsi"/>
          <w:b/>
          <w:sz w:val="22"/>
          <w:szCs w:val="22"/>
        </w:rPr>
      </w:pPr>
      <w:r w:rsidRPr="00D06EF9">
        <w:rPr>
          <w:rFonts w:asciiTheme="majorHAnsi" w:hAnsiTheme="majorHAnsi" w:cstheme="majorHAnsi"/>
          <w:b/>
          <w:sz w:val="22"/>
          <w:szCs w:val="22"/>
        </w:rPr>
        <w:t>Refer to NCC Generic Risk Assessment on Combine</w:t>
      </w:r>
      <w:r w:rsidR="004F4E19" w:rsidRPr="00D06EF9">
        <w:rPr>
          <w:rFonts w:asciiTheme="majorHAnsi" w:hAnsiTheme="majorHAnsi" w:cstheme="majorHAnsi"/>
          <w:b/>
          <w:sz w:val="22"/>
          <w:szCs w:val="22"/>
        </w:rPr>
        <w:t>d water/Rock Activities in the R</w:t>
      </w:r>
      <w:r w:rsidRPr="00D06EF9">
        <w:rPr>
          <w:rFonts w:asciiTheme="majorHAnsi" w:hAnsiTheme="majorHAnsi" w:cstheme="majorHAnsi"/>
          <w:b/>
          <w:sz w:val="22"/>
          <w:szCs w:val="22"/>
        </w:rPr>
        <w:t>esources section of EVOLVE</w:t>
      </w:r>
    </w:p>
    <w:p w14:paraId="0C402459" w14:textId="77777777" w:rsidR="00135129" w:rsidRPr="00D06EF9" w:rsidRDefault="00135129" w:rsidP="00135129">
      <w:pPr>
        <w:rPr>
          <w:rFonts w:asciiTheme="majorHAnsi" w:hAnsiTheme="majorHAnsi" w:cstheme="majorHAnsi"/>
          <w:b/>
          <w:sz w:val="22"/>
          <w:szCs w:val="28"/>
        </w:rPr>
      </w:pPr>
    </w:p>
    <w:p w14:paraId="13BF187E" w14:textId="77777777" w:rsidR="00135129" w:rsidRPr="00D06EF9" w:rsidRDefault="00135129" w:rsidP="00135129">
      <w:pPr>
        <w:rPr>
          <w:rFonts w:asciiTheme="majorHAnsi" w:hAnsiTheme="majorHAnsi" w:cstheme="majorHAnsi"/>
          <w:b/>
          <w:sz w:val="22"/>
          <w:szCs w:val="32"/>
          <w:u w:val="single"/>
        </w:rPr>
      </w:pPr>
      <w:r w:rsidRPr="00D06EF9">
        <w:rPr>
          <w:rFonts w:asciiTheme="majorHAnsi" w:hAnsiTheme="majorHAnsi" w:cstheme="majorHAnsi"/>
          <w:b/>
          <w:sz w:val="22"/>
          <w:szCs w:val="32"/>
          <w:u w:val="single"/>
        </w:rPr>
        <w:t>Diving</w:t>
      </w:r>
    </w:p>
    <w:p w14:paraId="251B490E" w14:textId="77777777" w:rsidR="00135129" w:rsidRPr="00D06EF9" w:rsidRDefault="00135129" w:rsidP="00135129">
      <w:pPr>
        <w:rPr>
          <w:rFonts w:asciiTheme="majorHAnsi" w:hAnsiTheme="majorHAnsi" w:cstheme="majorHAnsi"/>
          <w:b/>
          <w:sz w:val="22"/>
          <w:szCs w:val="22"/>
        </w:rPr>
      </w:pPr>
    </w:p>
    <w:p w14:paraId="22CE692B" w14:textId="77777777" w:rsidR="00135129" w:rsidRPr="00D06EF9" w:rsidRDefault="00135129" w:rsidP="00135129">
      <w:pPr>
        <w:rPr>
          <w:rFonts w:asciiTheme="majorHAnsi" w:hAnsiTheme="majorHAnsi" w:cstheme="majorHAnsi"/>
          <w:sz w:val="22"/>
          <w:szCs w:val="22"/>
        </w:rPr>
      </w:pPr>
      <w:r w:rsidRPr="00D06EF9">
        <w:rPr>
          <w:rFonts w:asciiTheme="majorHAnsi" w:hAnsiTheme="majorHAnsi" w:cstheme="majorHAnsi"/>
          <w:sz w:val="22"/>
          <w:szCs w:val="22"/>
        </w:rPr>
        <w:t xml:space="preserve">Diving activities must be delivered by a reputable contractor with HSE approved diving qualifications e.g., PADI, BSAC, NAUI. Diving instructors must have an annual diving medical and be passed fit to dive. The contractor must complete the </w:t>
      </w:r>
      <w:r w:rsidRPr="00D06EF9">
        <w:rPr>
          <w:rFonts w:asciiTheme="majorHAnsi" w:hAnsiTheme="majorHAnsi" w:cstheme="majorHAnsi"/>
          <w:sz w:val="22"/>
          <w:szCs w:val="22"/>
          <w:u w:val="single"/>
        </w:rPr>
        <w:t xml:space="preserve">Diving Contractor’s Declaration form </w:t>
      </w:r>
      <w:r w:rsidRPr="00D06EF9">
        <w:rPr>
          <w:rFonts w:asciiTheme="majorHAnsi" w:hAnsiTheme="majorHAnsi" w:cstheme="majorHAnsi"/>
          <w:sz w:val="22"/>
          <w:szCs w:val="22"/>
        </w:rPr>
        <w:t>below.</w:t>
      </w:r>
    </w:p>
    <w:p w14:paraId="63A54A3F" w14:textId="77777777" w:rsidR="00135129" w:rsidRPr="00D06EF9" w:rsidRDefault="00135129" w:rsidP="00135129">
      <w:pPr>
        <w:rPr>
          <w:rFonts w:asciiTheme="majorHAnsi" w:hAnsiTheme="majorHAnsi" w:cstheme="majorHAnsi"/>
          <w:b/>
          <w:sz w:val="22"/>
          <w:szCs w:val="22"/>
        </w:rPr>
      </w:pPr>
    </w:p>
    <w:p w14:paraId="571E327E" w14:textId="77777777" w:rsidR="00135129" w:rsidRPr="00D06EF9" w:rsidRDefault="00135129" w:rsidP="00135129">
      <w:pPr>
        <w:rPr>
          <w:rFonts w:asciiTheme="majorHAnsi" w:hAnsiTheme="majorHAnsi" w:cstheme="majorHAnsi"/>
          <w:sz w:val="22"/>
          <w:szCs w:val="22"/>
        </w:rPr>
      </w:pPr>
      <w:r w:rsidRPr="00D06EF9">
        <w:rPr>
          <w:rFonts w:asciiTheme="majorHAnsi" w:hAnsiTheme="majorHAnsi" w:cstheme="majorHAnsi"/>
          <w:sz w:val="22"/>
          <w:szCs w:val="22"/>
        </w:rPr>
        <w:t xml:space="preserve">All activities and procedures must conform to the </w:t>
      </w:r>
      <w:hyperlink r:id="rId109" w:history="1">
        <w:r w:rsidRPr="00D06EF9">
          <w:rPr>
            <w:rStyle w:val="Hyperlink"/>
            <w:rFonts w:asciiTheme="majorHAnsi" w:hAnsiTheme="majorHAnsi" w:cstheme="majorHAnsi"/>
            <w:sz w:val="22"/>
            <w:szCs w:val="22"/>
          </w:rPr>
          <w:t>HSE Approved Code of Practice (ACOP) for Recreational Diving Projects (L105).</w:t>
        </w:r>
      </w:hyperlink>
      <w:r w:rsidRPr="00D06EF9">
        <w:rPr>
          <w:rFonts w:asciiTheme="majorHAnsi" w:hAnsiTheme="majorHAnsi" w:cstheme="majorHAnsi"/>
          <w:sz w:val="22"/>
          <w:szCs w:val="22"/>
        </w:rPr>
        <w:t xml:space="preserve"> The Dive Plan and Risk Assessment must be available for inspection.</w:t>
      </w:r>
    </w:p>
    <w:p w14:paraId="3C840349" w14:textId="77777777" w:rsidR="00135129" w:rsidRPr="00D06EF9" w:rsidRDefault="00135129" w:rsidP="00135129">
      <w:pPr>
        <w:rPr>
          <w:rFonts w:asciiTheme="majorHAnsi" w:hAnsiTheme="majorHAnsi" w:cstheme="majorHAnsi"/>
          <w:sz w:val="22"/>
          <w:szCs w:val="22"/>
        </w:rPr>
      </w:pPr>
    </w:p>
    <w:p w14:paraId="2F7ED67F" w14:textId="77777777" w:rsidR="00135129" w:rsidRPr="00D06EF9" w:rsidRDefault="00135129" w:rsidP="00135129">
      <w:pPr>
        <w:rPr>
          <w:rFonts w:asciiTheme="majorHAnsi" w:hAnsiTheme="majorHAnsi" w:cstheme="majorHAnsi"/>
          <w:b/>
          <w:sz w:val="22"/>
        </w:rPr>
      </w:pPr>
      <w:r w:rsidRPr="00D06EF9">
        <w:rPr>
          <w:rFonts w:asciiTheme="majorHAnsi" w:hAnsiTheme="majorHAnsi" w:cstheme="majorHAnsi"/>
          <w:b/>
          <w:sz w:val="22"/>
        </w:rPr>
        <w:t>Ratio</w:t>
      </w:r>
    </w:p>
    <w:p w14:paraId="2FF78AD9" w14:textId="77777777" w:rsidR="00135129" w:rsidRPr="00D06EF9" w:rsidRDefault="00135129" w:rsidP="00135129">
      <w:pPr>
        <w:rPr>
          <w:rFonts w:asciiTheme="majorHAnsi" w:hAnsiTheme="majorHAnsi" w:cstheme="majorHAnsi"/>
          <w:sz w:val="22"/>
          <w:szCs w:val="22"/>
        </w:rPr>
      </w:pPr>
      <w:r w:rsidRPr="00D06EF9">
        <w:rPr>
          <w:rFonts w:asciiTheme="majorHAnsi" w:hAnsiTheme="majorHAnsi" w:cstheme="majorHAnsi"/>
          <w:sz w:val="22"/>
          <w:szCs w:val="22"/>
        </w:rPr>
        <w:t xml:space="preserve">For open water, the ACOP requires the </w:t>
      </w:r>
      <w:r w:rsidRPr="00D06EF9">
        <w:rPr>
          <w:rFonts w:asciiTheme="majorHAnsi" w:hAnsiTheme="majorHAnsi" w:cstheme="majorHAnsi"/>
          <w:sz w:val="22"/>
          <w:szCs w:val="22"/>
          <w:u w:val="single"/>
        </w:rPr>
        <w:t>minimum</w:t>
      </w:r>
      <w:r w:rsidRPr="00D06EF9">
        <w:rPr>
          <w:rFonts w:asciiTheme="majorHAnsi" w:hAnsiTheme="majorHAnsi" w:cstheme="majorHAnsi"/>
          <w:sz w:val="22"/>
          <w:szCs w:val="22"/>
        </w:rPr>
        <w:t xml:space="preserve"> size of the dive team (excluding students) to be three: (one on the surface and two in the water). The person on surface watch has a key role in the event of an emergency, and this person must be:</w:t>
      </w:r>
    </w:p>
    <w:p w14:paraId="46966FF6" w14:textId="77777777" w:rsidR="00135129" w:rsidRPr="00D06EF9" w:rsidRDefault="00135129" w:rsidP="00ED46D8">
      <w:pPr>
        <w:numPr>
          <w:ilvl w:val="0"/>
          <w:numId w:val="52"/>
        </w:numPr>
        <w:tabs>
          <w:tab w:val="left" w:pos="720"/>
        </w:tabs>
        <w:overflowPunct w:val="0"/>
        <w:autoSpaceDE w:val="0"/>
        <w:autoSpaceDN w:val="0"/>
        <w:adjustRightInd w:val="0"/>
        <w:ind w:left="720"/>
        <w:textAlignment w:val="baseline"/>
        <w:rPr>
          <w:rFonts w:asciiTheme="majorHAnsi" w:hAnsiTheme="majorHAnsi" w:cstheme="majorHAnsi"/>
          <w:sz w:val="22"/>
          <w:szCs w:val="22"/>
        </w:rPr>
      </w:pPr>
      <w:r w:rsidRPr="00D06EF9">
        <w:rPr>
          <w:rFonts w:asciiTheme="majorHAnsi" w:hAnsiTheme="majorHAnsi" w:cstheme="majorHAnsi"/>
          <w:sz w:val="22"/>
          <w:szCs w:val="22"/>
        </w:rPr>
        <w:t>Competent</w:t>
      </w:r>
    </w:p>
    <w:p w14:paraId="14521500" w14:textId="77777777" w:rsidR="00135129" w:rsidRPr="00D06EF9" w:rsidRDefault="00135129" w:rsidP="00ED46D8">
      <w:pPr>
        <w:numPr>
          <w:ilvl w:val="0"/>
          <w:numId w:val="52"/>
        </w:numPr>
        <w:tabs>
          <w:tab w:val="left" w:pos="720"/>
        </w:tabs>
        <w:overflowPunct w:val="0"/>
        <w:autoSpaceDE w:val="0"/>
        <w:autoSpaceDN w:val="0"/>
        <w:adjustRightInd w:val="0"/>
        <w:ind w:left="720"/>
        <w:textAlignment w:val="baseline"/>
        <w:rPr>
          <w:rFonts w:asciiTheme="majorHAnsi" w:hAnsiTheme="majorHAnsi" w:cstheme="majorHAnsi"/>
          <w:sz w:val="22"/>
          <w:szCs w:val="22"/>
        </w:rPr>
      </w:pPr>
      <w:r w:rsidRPr="00D06EF9">
        <w:rPr>
          <w:rFonts w:asciiTheme="majorHAnsi" w:hAnsiTheme="majorHAnsi" w:cstheme="majorHAnsi"/>
          <w:sz w:val="22"/>
          <w:szCs w:val="22"/>
        </w:rPr>
        <w:t>Well briefed</w:t>
      </w:r>
    </w:p>
    <w:p w14:paraId="2BFC524E" w14:textId="77777777" w:rsidR="00135129" w:rsidRPr="00D06EF9" w:rsidRDefault="00135129" w:rsidP="00ED46D8">
      <w:pPr>
        <w:numPr>
          <w:ilvl w:val="0"/>
          <w:numId w:val="52"/>
        </w:numPr>
        <w:tabs>
          <w:tab w:val="left" w:pos="720"/>
        </w:tabs>
        <w:overflowPunct w:val="0"/>
        <w:autoSpaceDE w:val="0"/>
        <w:autoSpaceDN w:val="0"/>
        <w:adjustRightInd w:val="0"/>
        <w:ind w:left="720"/>
        <w:textAlignment w:val="baseline"/>
        <w:rPr>
          <w:rFonts w:asciiTheme="majorHAnsi" w:hAnsiTheme="majorHAnsi" w:cstheme="majorHAnsi"/>
          <w:sz w:val="22"/>
          <w:szCs w:val="22"/>
        </w:rPr>
      </w:pPr>
      <w:r w:rsidRPr="00D06EF9">
        <w:rPr>
          <w:rFonts w:asciiTheme="majorHAnsi" w:hAnsiTheme="majorHAnsi" w:cstheme="majorHAnsi"/>
          <w:sz w:val="22"/>
          <w:szCs w:val="22"/>
        </w:rPr>
        <w:t>Familiar with the dive plan</w:t>
      </w:r>
    </w:p>
    <w:p w14:paraId="09EE41BF" w14:textId="77777777" w:rsidR="00135129" w:rsidRPr="00D06EF9" w:rsidRDefault="00135129" w:rsidP="00ED46D8">
      <w:pPr>
        <w:numPr>
          <w:ilvl w:val="0"/>
          <w:numId w:val="52"/>
        </w:numPr>
        <w:tabs>
          <w:tab w:val="left" w:pos="720"/>
        </w:tabs>
        <w:overflowPunct w:val="0"/>
        <w:autoSpaceDE w:val="0"/>
        <w:autoSpaceDN w:val="0"/>
        <w:adjustRightInd w:val="0"/>
        <w:ind w:left="720"/>
        <w:textAlignment w:val="baseline"/>
        <w:rPr>
          <w:rFonts w:asciiTheme="majorHAnsi" w:hAnsiTheme="majorHAnsi" w:cstheme="majorHAnsi"/>
          <w:sz w:val="22"/>
          <w:szCs w:val="22"/>
        </w:rPr>
      </w:pPr>
      <w:r w:rsidRPr="00D06EF9">
        <w:rPr>
          <w:rFonts w:asciiTheme="majorHAnsi" w:hAnsiTheme="majorHAnsi" w:cstheme="majorHAnsi"/>
          <w:sz w:val="22"/>
          <w:szCs w:val="22"/>
        </w:rPr>
        <w:t>Able to raise the alarm and summon further assistance</w:t>
      </w:r>
    </w:p>
    <w:p w14:paraId="145CF3D6" w14:textId="77777777" w:rsidR="00135129" w:rsidRPr="00D06EF9" w:rsidRDefault="00135129" w:rsidP="00135129">
      <w:pPr>
        <w:rPr>
          <w:rFonts w:asciiTheme="majorHAnsi" w:hAnsiTheme="majorHAnsi" w:cstheme="majorHAnsi"/>
          <w:b/>
          <w:sz w:val="22"/>
          <w:szCs w:val="22"/>
        </w:rPr>
      </w:pPr>
    </w:p>
    <w:p w14:paraId="4D031C1A" w14:textId="77777777" w:rsidR="00135129" w:rsidRPr="00D06EF9" w:rsidRDefault="00135129" w:rsidP="00135129">
      <w:pPr>
        <w:rPr>
          <w:rFonts w:asciiTheme="majorHAnsi" w:hAnsiTheme="majorHAnsi" w:cstheme="majorHAnsi"/>
          <w:sz w:val="22"/>
          <w:szCs w:val="22"/>
        </w:rPr>
      </w:pPr>
      <w:r w:rsidRPr="00D06EF9">
        <w:rPr>
          <w:rFonts w:asciiTheme="majorHAnsi" w:hAnsiTheme="majorHAnsi" w:cstheme="majorHAnsi"/>
          <w:sz w:val="22"/>
          <w:szCs w:val="22"/>
        </w:rPr>
        <w:t>The instructor/ student ratio should be determined by the dive risk assessment and project plan, but should not exceed the recommended levels of the appropriate diving organisation. It must take account of the age and experience of the students.</w:t>
      </w:r>
    </w:p>
    <w:p w14:paraId="0B59F69A" w14:textId="77777777" w:rsidR="00135129" w:rsidRPr="00D06EF9" w:rsidRDefault="00135129" w:rsidP="00135129">
      <w:pPr>
        <w:rPr>
          <w:rFonts w:asciiTheme="majorHAnsi" w:hAnsiTheme="majorHAnsi" w:cstheme="majorHAnsi"/>
          <w:sz w:val="22"/>
          <w:szCs w:val="22"/>
        </w:rPr>
      </w:pPr>
    </w:p>
    <w:p w14:paraId="15562DAB" w14:textId="77777777" w:rsidR="00135129" w:rsidRPr="00D06EF9" w:rsidRDefault="00135129" w:rsidP="00135129">
      <w:pPr>
        <w:rPr>
          <w:rFonts w:asciiTheme="majorHAnsi" w:hAnsiTheme="majorHAnsi" w:cstheme="majorHAnsi"/>
          <w:sz w:val="22"/>
          <w:szCs w:val="22"/>
        </w:rPr>
      </w:pPr>
      <w:r w:rsidRPr="00D06EF9">
        <w:rPr>
          <w:rFonts w:asciiTheme="majorHAnsi" w:hAnsiTheme="majorHAnsi" w:cstheme="majorHAnsi"/>
          <w:sz w:val="22"/>
          <w:szCs w:val="22"/>
        </w:rPr>
        <w:t xml:space="preserve">Leaders of school/youth groups should note that the maximum group sizes and ratios permitted by some diving organisations can be relatively high and this is an aspect of ‘quality’, which may be partially affected by commercial pressures rather than just risk assessments based on prevailing conditions.  Low instructor to student ratios (less than 1 to 4) and a competent well-briefed surface watch are major factors in the quality and safety of initial dives with young people. The maximum group size and ratio should be clarified and agreed prior to booking. </w:t>
      </w:r>
    </w:p>
    <w:p w14:paraId="2622A3AF" w14:textId="77777777" w:rsidR="00135129" w:rsidRPr="00D06EF9" w:rsidRDefault="00135129" w:rsidP="00135129">
      <w:pPr>
        <w:rPr>
          <w:rFonts w:asciiTheme="majorHAnsi" w:hAnsiTheme="majorHAnsi" w:cstheme="majorHAnsi"/>
          <w:sz w:val="22"/>
          <w:szCs w:val="22"/>
        </w:rPr>
      </w:pPr>
    </w:p>
    <w:p w14:paraId="19EE2AA5" w14:textId="77777777" w:rsidR="00135129" w:rsidRPr="00D06EF9" w:rsidRDefault="00135129" w:rsidP="00135129">
      <w:pPr>
        <w:rPr>
          <w:rFonts w:asciiTheme="majorHAnsi" w:hAnsiTheme="majorHAnsi" w:cstheme="majorHAnsi"/>
          <w:sz w:val="22"/>
          <w:szCs w:val="22"/>
        </w:rPr>
      </w:pPr>
      <w:r w:rsidRPr="00D06EF9">
        <w:rPr>
          <w:rFonts w:asciiTheme="majorHAnsi" w:hAnsiTheme="majorHAnsi" w:cstheme="majorHAnsi"/>
          <w:sz w:val="22"/>
          <w:szCs w:val="22"/>
        </w:rPr>
        <w:t>Whilst the HSE ACOP is not enforceable abroad, it forms a useful basis for checking the suitability of overseas providers, and is a model of best practice.</w:t>
      </w:r>
    </w:p>
    <w:p w14:paraId="60E6CD03" w14:textId="77777777" w:rsidR="00135129" w:rsidRPr="00D06EF9" w:rsidRDefault="00135129" w:rsidP="00135129">
      <w:pPr>
        <w:rPr>
          <w:rFonts w:asciiTheme="majorHAnsi" w:hAnsiTheme="majorHAnsi" w:cstheme="majorHAnsi"/>
          <w:sz w:val="22"/>
          <w:szCs w:val="22"/>
        </w:rPr>
      </w:pPr>
    </w:p>
    <w:p w14:paraId="1153DA76" w14:textId="77777777" w:rsidR="00135129" w:rsidRPr="00D06EF9" w:rsidRDefault="00135129" w:rsidP="00135129">
      <w:pPr>
        <w:rPr>
          <w:rFonts w:asciiTheme="majorHAnsi" w:hAnsiTheme="majorHAnsi" w:cstheme="majorHAnsi"/>
          <w:sz w:val="22"/>
          <w:szCs w:val="22"/>
        </w:rPr>
      </w:pPr>
      <w:r w:rsidRPr="00D06EF9">
        <w:rPr>
          <w:rFonts w:asciiTheme="majorHAnsi" w:hAnsiTheme="majorHAnsi" w:cstheme="majorHAnsi"/>
          <w:sz w:val="22"/>
          <w:szCs w:val="22"/>
        </w:rPr>
        <w:t xml:space="preserve">If teachers or other NCC staff are to take part in diving activities, then technically they are ‘diving at work’ and it is good practice for them to have a diving medical. </w:t>
      </w:r>
    </w:p>
    <w:p w14:paraId="58F0A9B2" w14:textId="77777777" w:rsidR="00135129" w:rsidRPr="00D06EF9" w:rsidRDefault="00135129" w:rsidP="00135129">
      <w:pPr>
        <w:rPr>
          <w:rFonts w:asciiTheme="majorHAnsi" w:hAnsiTheme="majorHAnsi" w:cstheme="majorHAnsi"/>
          <w:sz w:val="22"/>
          <w:szCs w:val="22"/>
        </w:rPr>
      </w:pPr>
    </w:p>
    <w:p w14:paraId="23AB00C9" w14:textId="77777777" w:rsidR="00135129" w:rsidRPr="00D06EF9" w:rsidRDefault="00135129" w:rsidP="00135129">
      <w:pPr>
        <w:rPr>
          <w:rFonts w:asciiTheme="majorHAnsi" w:hAnsiTheme="majorHAnsi" w:cstheme="majorHAnsi"/>
          <w:sz w:val="22"/>
          <w:szCs w:val="22"/>
        </w:rPr>
      </w:pPr>
      <w:r w:rsidRPr="00D06EF9">
        <w:rPr>
          <w:rFonts w:asciiTheme="majorHAnsi" w:hAnsiTheme="majorHAnsi" w:cstheme="majorHAnsi"/>
          <w:sz w:val="22"/>
          <w:szCs w:val="22"/>
        </w:rPr>
        <w:t xml:space="preserve">Equipment must be maintained by a competent person in accordance with the Approved Code of Practice and servicing should be recorded. </w:t>
      </w:r>
    </w:p>
    <w:p w14:paraId="7249E0CE" w14:textId="77777777" w:rsidR="00135129" w:rsidRPr="00D06EF9" w:rsidRDefault="00135129" w:rsidP="00135129">
      <w:pPr>
        <w:pStyle w:val="Title"/>
        <w:ind w:left="-1080"/>
        <w:rPr>
          <w:rFonts w:asciiTheme="majorHAnsi" w:hAnsiTheme="majorHAnsi" w:cstheme="majorHAnsi"/>
          <w:sz w:val="22"/>
          <w:szCs w:val="28"/>
        </w:rPr>
      </w:pPr>
      <w:r w:rsidRPr="00D06EF9">
        <w:rPr>
          <w:rFonts w:asciiTheme="majorHAnsi" w:hAnsiTheme="majorHAnsi" w:cstheme="majorHAnsi"/>
          <w:sz w:val="22"/>
          <w:szCs w:val="22"/>
        </w:rPr>
        <w:br w:type="page"/>
      </w:r>
      <w:r w:rsidRPr="00D06EF9">
        <w:rPr>
          <w:rFonts w:asciiTheme="majorHAnsi" w:hAnsiTheme="majorHAnsi" w:cstheme="majorHAnsi"/>
          <w:sz w:val="22"/>
          <w:szCs w:val="28"/>
        </w:rPr>
        <w:t>Sub Aqua Provider Questionnaire</w:t>
      </w:r>
    </w:p>
    <w:p w14:paraId="17422B1C" w14:textId="77777777" w:rsidR="00135129" w:rsidRPr="00D06EF9" w:rsidRDefault="00135129" w:rsidP="00135129">
      <w:pPr>
        <w:pStyle w:val="Title"/>
        <w:ind w:left="-1080"/>
        <w:rPr>
          <w:rFonts w:asciiTheme="majorHAnsi" w:hAnsiTheme="majorHAnsi" w:cstheme="majorHAnsi"/>
          <w:b w:val="0"/>
          <w:sz w:val="22"/>
          <w:szCs w:val="22"/>
        </w:rPr>
      </w:pPr>
    </w:p>
    <w:p w14:paraId="607C96C7" w14:textId="77777777" w:rsidR="00135129" w:rsidRPr="00D06EF9" w:rsidRDefault="00135129" w:rsidP="00135129">
      <w:pPr>
        <w:pStyle w:val="Title"/>
        <w:ind w:left="-1080"/>
        <w:rPr>
          <w:rFonts w:asciiTheme="majorHAnsi" w:hAnsiTheme="majorHAnsi" w:cstheme="majorHAnsi"/>
          <w:b w:val="0"/>
          <w:sz w:val="22"/>
          <w:szCs w:val="22"/>
        </w:rPr>
      </w:pPr>
      <w:r w:rsidRPr="00D06EF9">
        <w:rPr>
          <w:rFonts w:asciiTheme="majorHAnsi" w:hAnsiTheme="majorHAnsi" w:cstheme="majorHAnsi"/>
          <w:b w:val="0"/>
          <w:sz w:val="22"/>
          <w:szCs w:val="22"/>
        </w:rPr>
        <w:t>Provider____________________________School/Group______________________________</w:t>
      </w:r>
    </w:p>
    <w:p w14:paraId="26B146AE" w14:textId="77777777" w:rsidR="00135129" w:rsidRPr="00D06EF9" w:rsidRDefault="00135129" w:rsidP="00135129">
      <w:pPr>
        <w:ind w:left="-1080"/>
        <w:jc w:val="center"/>
        <w:rPr>
          <w:rFonts w:asciiTheme="majorHAnsi" w:hAnsiTheme="majorHAnsi" w:cstheme="majorHAnsi"/>
          <w:sz w:val="22"/>
          <w:szCs w:val="22"/>
        </w:rPr>
      </w:pPr>
    </w:p>
    <w:p w14:paraId="79F15ABF" w14:textId="77777777" w:rsidR="00135129" w:rsidRPr="00D06EF9" w:rsidRDefault="00135129" w:rsidP="00135129">
      <w:pPr>
        <w:ind w:left="-1080"/>
        <w:jc w:val="center"/>
        <w:rPr>
          <w:rFonts w:asciiTheme="majorHAnsi" w:hAnsiTheme="majorHAnsi" w:cstheme="majorHAnsi"/>
          <w:sz w:val="22"/>
          <w:szCs w:val="22"/>
        </w:rPr>
      </w:pPr>
    </w:p>
    <w:p w14:paraId="3B3353EA" w14:textId="77777777" w:rsidR="00135129" w:rsidRPr="00D06EF9" w:rsidRDefault="00135129" w:rsidP="00ED46D8">
      <w:pPr>
        <w:numPr>
          <w:ilvl w:val="0"/>
          <w:numId w:val="53"/>
        </w:numPr>
        <w:tabs>
          <w:tab w:val="left" w:pos="-709"/>
        </w:tabs>
        <w:overflowPunct w:val="0"/>
        <w:autoSpaceDE w:val="0"/>
        <w:autoSpaceDN w:val="0"/>
        <w:adjustRightInd w:val="0"/>
        <w:ind w:left="0" w:firstLine="0"/>
        <w:textAlignment w:val="baseline"/>
        <w:rPr>
          <w:rFonts w:asciiTheme="majorHAnsi" w:hAnsiTheme="majorHAnsi" w:cstheme="majorHAnsi"/>
          <w:sz w:val="22"/>
          <w:szCs w:val="22"/>
        </w:rPr>
      </w:pPr>
      <w:r w:rsidRPr="00D06EF9">
        <w:rPr>
          <w:rFonts w:asciiTheme="majorHAnsi" w:hAnsiTheme="majorHAnsi" w:cstheme="majorHAnsi"/>
          <w:sz w:val="22"/>
          <w:szCs w:val="22"/>
        </w:rPr>
        <w:t>Will all sub aqua activities undertaken comply with the Approved Code of Practice (Recreational Diving Projects, HSE 1998)?</w:t>
      </w:r>
    </w:p>
    <w:p w14:paraId="3B26FBAB" w14:textId="77777777" w:rsidR="00135129" w:rsidRPr="00D06EF9" w:rsidRDefault="004C6CEF" w:rsidP="00135129">
      <w:pPr>
        <w:tabs>
          <w:tab w:val="left" w:pos="-709"/>
        </w:tabs>
        <w:rPr>
          <w:rFonts w:asciiTheme="majorHAnsi" w:hAnsiTheme="majorHAnsi" w:cstheme="majorHAnsi"/>
          <w:sz w:val="22"/>
          <w:szCs w:val="22"/>
        </w:rPr>
      </w:pPr>
      <w:r w:rsidRPr="00D06EF9">
        <w:rPr>
          <w:rFonts w:asciiTheme="majorHAnsi" w:hAnsiTheme="majorHAnsi" w:cstheme="majorHAnsi"/>
          <w:noProof/>
          <w:sz w:val="22"/>
          <w:szCs w:val="22"/>
          <w:lang w:eastAsia="en-GB"/>
        </w:rPr>
        <mc:AlternateContent>
          <mc:Choice Requires="wps">
            <w:drawing>
              <wp:anchor distT="4294967295" distB="4294967295" distL="114300" distR="114300" simplePos="0" relativeHeight="251667456" behindDoc="0" locked="0" layoutInCell="1" allowOverlap="1" wp14:anchorId="100D8AE2" wp14:editId="7295C6AE">
                <wp:simplePos x="0" y="0"/>
                <wp:positionH relativeFrom="column">
                  <wp:posOffset>5043805</wp:posOffset>
                </wp:positionH>
                <wp:positionV relativeFrom="paragraph">
                  <wp:posOffset>130809</wp:posOffset>
                </wp:positionV>
                <wp:extent cx="1257300" cy="0"/>
                <wp:effectExtent l="0" t="0" r="12700" b="25400"/>
                <wp:wrapNone/>
                <wp:docPr id="1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44AEC" id="Line 5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15pt,10.3pt" to="496.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"/>
            </w:pict>
          </mc:Fallback>
        </mc:AlternateContent>
      </w:r>
    </w:p>
    <w:p w14:paraId="6191A9C8" w14:textId="77777777" w:rsidR="00135129" w:rsidRPr="00D06EF9" w:rsidRDefault="00135129" w:rsidP="00135129">
      <w:pPr>
        <w:numPr>
          <w:ilvl w:val="12"/>
          <w:numId w:val="0"/>
        </w:numPr>
        <w:ind w:left="-1080"/>
        <w:rPr>
          <w:rFonts w:asciiTheme="majorHAnsi" w:hAnsiTheme="majorHAnsi" w:cstheme="majorHAnsi"/>
          <w:sz w:val="22"/>
          <w:szCs w:val="22"/>
        </w:rPr>
      </w:pPr>
    </w:p>
    <w:p w14:paraId="2C2B559E" w14:textId="77777777" w:rsidR="00135129" w:rsidRPr="00D06EF9" w:rsidRDefault="00135129" w:rsidP="00ED46D8">
      <w:pPr>
        <w:numPr>
          <w:ilvl w:val="0"/>
          <w:numId w:val="53"/>
        </w:numPr>
        <w:tabs>
          <w:tab w:val="left" w:pos="-709"/>
        </w:tabs>
        <w:overflowPunct w:val="0"/>
        <w:autoSpaceDE w:val="0"/>
        <w:autoSpaceDN w:val="0"/>
        <w:adjustRightInd w:val="0"/>
        <w:ind w:left="0" w:firstLine="0"/>
        <w:textAlignment w:val="baseline"/>
        <w:rPr>
          <w:rFonts w:asciiTheme="majorHAnsi" w:hAnsiTheme="majorHAnsi" w:cstheme="majorHAnsi"/>
          <w:sz w:val="22"/>
          <w:szCs w:val="22"/>
        </w:rPr>
      </w:pPr>
      <w:r w:rsidRPr="00D06EF9">
        <w:rPr>
          <w:rFonts w:asciiTheme="majorHAnsi" w:hAnsiTheme="majorHAnsi" w:cstheme="majorHAnsi"/>
          <w:sz w:val="22"/>
          <w:szCs w:val="22"/>
        </w:rPr>
        <w:t>Is diving equipment serviced in accordance with the manufacturer’s service schedule (and any relevant national or international standards) and have cylinders been tested for fitness for use in accordance with regulations?</w:t>
      </w:r>
    </w:p>
    <w:p w14:paraId="158060D3" w14:textId="77777777" w:rsidR="00135129" w:rsidRPr="00D06EF9" w:rsidRDefault="004C6CEF" w:rsidP="00135129">
      <w:pPr>
        <w:ind w:left="-1080"/>
        <w:rPr>
          <w:rFonts w:asciiTheme="majorHAnsi" w:hAnsiTheme="majorHAnsi" w:cstheme="majorHAnsi"/>
          <w:sz w:val="22"/>
          <w:szCs w:val="22"/>
        </w:rPr>
      </w:pPr>
      <w:r w:rsidRPr="00D06EF9">
        <w:rPr>
          <w:rFonts w:asciiTheme="majorHAnsi" w:hAnsiTheme="majorHAnsi" w:cstheme="majorHAnsi"/>
          <w:noProof/>
          <w:sz w:val="22"/>
          <w:szCs w:val="22"/>
          <w:lang w:eastAsia="en-GB"/>
        </w:rPr>
        <mc:AlternateContent>
          <mc:Choice Requires="wps">
            <w:drawing>
              <wp:anchor distT="4294967295" distB="4294967295" distL="114300" distR="114300" simplePos="0" relativeHeight="251669504" behindDoc="0" locked="0" layoutInCell="0" allowOverlap="1" wp14:anchorId="76F40575" wp14:editId="0A824A46">
                <wp:simplePos x="0" y="0"/>
                <wp:positionH relativeFrom="column">
                  <wp:posOffset>5257800</wp:posOffset>
                </wp:positionH>
                <wp:positionV relativeFrom="paragraph">
                  <wp:posOffset>15239</wp:posOffset>
                </wp:positionV>
                <wp:extent cx="1028700" cy="0"/>
                <wp:effectExtent l="0" t="0" r="12700" b="25400"/>
                <wp:wrapNone/>
                <wp:docPr id="1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A80A8" id="Line 54"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1.2pt" to="4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" o:allowincell="f"/>
            </w:pict>
          </mc:Fallback>
        </mc:AlternateContent>
      </w:r>
    </w:p>
    <w:p w14:paraId="790F2AA2" w14:textId="77777777" w:rsidR="00135129" w:rsidRPr="00D06EF9" w:rsidRDefault="00135129" w:rsidP="00135129">
      <w:pPr>
        <w:rPr>
          <w:rFonts w:asciiTheme="majorHAnsi" w:hAnsiTheme="majorHAnsi" w:cstheme="majorHAnsi"/>
          <w:sz w:val="22"/>
          <w:szCs w:val="22"/>
        </w:rPr>
      </w:pPr>
      <w:r w:rsidRPr="00D06EF9">
        <w:rPr>
          <w:rFonts w:asciiTheme="majorHAnsi" w:hAnsiTheme="majorHAnsi" w:cstheme="majorHAnsi"/>
          <w:sz w:val="22"/>
          <w:szCs w:val="22"/>
        </w:rPr>
        <w:t xml:space="preserve">3.   Is all maintenance carried out by a competent person? Are written records </w:t>
      </w:r>
    </w:p>
    <w:p w14:paraId="55E37A97" w14:textId="77777777" w:rsidR="00135129" w:rsidRPr="00D06EF9" w:rsidRDefault="004C6CEF" w:rsidP="00135129">
      <w:pPr>
        <w:rPr>
          <w:rFonts w:asciiTheme="majorHAnsi" w:hAnsiTheme="majorHAnsi" w:cstheme="majorHAnsi"/>
          <w:sz w:val="22"/>
          <w:szCs w:val="22"/>
        </w:rPr>
      </w:pPr>
      <w:r w:rsidRPr="00D06EF9">
        <w:rPr>
          <w:rFonts w:asciiTheme="majorHAnsi" w:hAnsiTheme="majorHAnsi" w:cstheme="majorHAnsi"/>
          <w:noProof/>
          <w:sz w:val="22"/>
          <w:szCs w:val="22"/>
          <w:lang w:eastAsia="en-GB"/>
        </w:rPr>
        <mc:AlternateContent>
          <mc:Choice Requires="wps">
            <w:drawing>
              <wp:anchor distT="4294967295" distB="4294967295" distL="114300" distR="114300" simplePos="0" relativeHeight="251671552" behindDoc="0" locked="0" layoutInCell="0" allowOverlap="1" wp14:anchorId="43682124" wp14:editId="0CCC4762">
                <wp:simplePos x="0" y="0"/>
                <wp:positionH relativeFrom="column">
                  <wp:posOffset>4686300</wp:posOffset>
                </wp:positionH>
                <wp:positionV relativeFrom="paragraph">
                  <wp:posOffset>121919</wp:posOffset>
                </wp:positionV>
                <wp:extent cx="1600200" cy="0"/>
                <wp:effectExtent l="0" t="0" r="25400" b="25400"/>
                <wp:wrapNone/>
                <wp:docPr id="1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8B434" id="Line 55"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9pt,9.6pt" to="4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" o:allowincell="f"/>
            </w:pict>
          </mc:Fallback>
        </mc:AlternateContent>
      </w:r>
      <w:r w:rsidR="00135129" w:rsidRPr="00D06EF9">
        <w:rPr>
          <w:rFonts w:asciiTheme="majorHAnsi" w:hAnsiTheme="majorHAnsi" w:cstheme="majorHAnsi"/>
          <w:sz w:val="22"/>
          <w:szCs w:val="22"/>
        </w:rPr>
        <w:t>of inspection and maintenance kept, and available for inspection?</w:t>
      </w:r>
    </w:p>
    <w:p w14:paraId="12E2E8DF" w14:textId="77777777" w:rsidR="00135129" w:rsidRPr="00D06EF9" w:rsidRDefault="00135129" w:rsidP="00135129">
      <w:pPr>
        <w:ind w:left="-1080"/>
        <w:rPr>
          <w:rFonts w:asciiTheme="majorHAnsi" w:hAnsiTheme="majorHAnsi" w:cstheme="majorHAnsi"/>
          <w:sz w:val="22"/>
          <w:szCs w:val="22"/>
        </w:rPr>
      </w:pPr>
    </w:p>
    <w:p w14:paraId="260C69B6" w14:textId="77777777" w:rsidR="00135129" w:rsidRPr="00D06EF9" w:rsidRDefault="00135129" w:rsidP="00135129">
      <w:pPr>
        <w:rPr>
          <w:rFonts w:asciiTheme="majorHAnsi" w:hAnsiTheme="majorHAnsi" w:cstheme="majorHAnsi"/>
          <w:sz w:val="22"/>
          <w:szCs w:val="22"/>
        </w:rPr>
      </w:pPr>
      <w:r w:rsidRPr="00D06EF9">
        <w:rPr>
          <w:rFonts w:asciiTheme="majorHAnsi" w:hAnsiTheme="majorHAnsi" w:cstheme="majorHAnsi"/>
          <w:sz w:val="22"/>
          <w:szCs w:val="22"/>
        </w:rPr>
        <w:t>4.   Do all members of the dive team hold HSE approved diving qualifications at an appropriate level for the planned activities?</w:t>
      </w:r>
    </w:p>
    <w:p w14:paraId="45403585" w14:textId="77777777" w:rsidR="00135129" w:rsidRPr="00D06EF9" w:rsidRDefault="004C6CEF" w:rsidP="00135129">
      <w:pPr>
        <w:ind w:left="-1080"/>
        <w:rPr>
          <w:rFonts w:asciiTheme="majorHAnsi" w:hAnsiTheme="majorHAnsi" w:cstheme="majorHAnsi"/>
          <w:sz w:val="22"/>
          <w:szCs w:val="22"/>
        </w:rPr>
      </w:pPr>
      <w:r w:rsidRPr="00D06EF9">
        <w:rPr>
          <w:rFonts w:asciiTheme="majorHAnsi" w:hAnsiTheme="majorHAnsi" w:cstheme="majorHAnsi"/>
          <w:noProof/>
          <w:sz w:val="22"/>
          <w:szCs w:val="22"/>
          <w:lang w:eastAsia="en-GB"/>
        </w:rPr>
        <mc:AlternateContent>
          <mc:Choice Requires="wps">
            <w:drawing>
              <wp:anchor distT="4294967295" distB="4294967295" distL="114300" distR="114300" simplePos="0" relativeHeight="251687936" behindDoc="0" locked="0" layoutInCell="1" allowOverlap="1" wp14:anchorId="13DB4442" wp14:editId="5DD660A8">
                <wp:simplePos x="0" y="0"/>
                <wp:positionH relativeFrom="column">
                  <wp:posOffset>4967605</wp:posOffset>
                </wp:positionH>
                <wp:positionV relativeFrom="paragraph">
                  <wp:posOffset>29844</wp:posOffset>
                </wp:positionV>
                <wp:extent cx="1371600" cy="0"/>
                <wp:effectExtent l="0" t="0" r="25400" b="25400"/>
                <wp:wrapNone/>
                <wp:docPr id="1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1D4AC" id="Line 63"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1.15pt,2.35pt" to="499.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"/>
            </w:pict>
          </mc:Fallback>
        </mc:AlternateContent>
      </w:r>
    </w:p>
    <w:p w14:paraId="4B521751" w14:textId="77777777" w:rsidR="00135129" w:rsidRPr="00D06EF9" w:rsidRDefault="00135129" w:rsidP="00ED46D8">
      <w:pPr>
        <w:numPr>
          <w:ilvl w:val="0"/>
          <w:numId w:val="54"/>
        </w:numPr>
        <w:tabs>
          <w:tab w:val="left" w:pos="-690"/>
        </w:tabs>
        <w:overflowPunct w:val="0"/>
        <w:autoSpaceDE w:val="0"/>
        <w:autoSpaceDN w:val="0"/>
        <w:adjustRightInd w:val="0"/>
        <w:ind w:left="390"/>
        <w:textAlignment w:val="baseline"/>
        <w:rPr>
          <w:rFonts w:asciiTheme="majorHAnsi" w:hAnsiTheme="majorHAnsi" w:cstheme="majorHAnsi"/>
          <w:sz w:val="22"/>
          <w:szCs w:val="22"/>
        </w:rPr>
      </w:pPr>
      <w:r w:rsidRPr="00D06EF9">
        <w:rPr>
          <w:rFonts w:asciiTheme="majorHAnsi" w:hAnsiTheme="majorHAnsi" w:cstheme="majorHAnsi"/>
          <w:sz w:val="22"/>
          <w:szCs w:val="22"/>
        </w:rPr>
        <w:t xml:space="preserve">Which governing body will the dive team operate under? </w:t>
      </w:r>
    </w:p>
    <w:p w14:paraId="27555CC3" w14:textId="77777777" w:rsidR="00135129" w:rsidRPr="00D06EF9" w:rsidRDefault="004C6CEF" w:rsidP="00135129">
      <w:pPr>
        <w:ind w:left="-1080"/>
        <w:rPr>
          <w:rFonts w:asciiTheme="majorHAnsi" w:hAnsiTheme="majorHAnsi" w:cstheme="majorHAnsi"/>
          <w:sz w:val="22"/>
          <w:szCs w:val="22"/>
        </w:rPr>
      </w:pPr>
      <w:r w:rsidRPr="00D06EF9">
        <w:rPr>
          <w:rFonts w:asciiTheme="majorHAnsi" w:hAnsiTheme="majorHAnsi" w:cstheme="majorHAnsi"/>
          <w:noProof/>
          <w:sz w:val="22"/>
          <w:szCs w:val="22"/>
          <w:lang w:eastAsia="en-GB"/>
        </w:rPr>
        <mc:AlternateContent>
          <mc:Choice Requires="wps">
            <w:drawing>
              <wp:anchor distT="4294967295" distB="4294967295" distL="114300" distR="114300" simplePos="0" relativeHeight="251673600" behindDoc="0" locked="0" layoutInCell="1" allowOverlap="1" wp14:anchorId="0446EE38" wp14:editId="302D7E03">
                <wp:simplePos x="0" y="0"/>
                <wp:positionH relativeFrom="column">
                  <wp:posOffset>4967605</wp:posOffset>
                </wp:positionH>
                <wp:positionV relativeFrom="paragraph">
                  <wp:posOffset>11429</wp:posOffset>
                </wp:positionV>
                <wp:extent cx="1371600" cy="0"/>
                <wp:effectExtent l="0" t="0" r="25400" b="25400"/>
                <wp:wrapNone/>
                <wp:docPr id="1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D0F98" id="Line 56"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1.15pt,.9pt" to="499.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"/>
            </w:pict>
          </mc:Fallback>
        </mc:AlternateContent>
      </w:r>
    </w:p>
    <w:p w14:paraId="10D4729E" w14:textId="77777777" w:rsidR="00135129" w:rsidRPr="00D06EF9" w:rsidRDefault="004C6CEF" w:rsidP="00135129">
      <w:pPr>
        <w:rPr>
          <w:rFonts w:asciiTheme="majorHAnsi" w:hAnsiTheme="majorHAnsi" w:cstheme="majorHAnsi"/>
          <w:sz w:val="22"/>
          <w:szCs w:val="22"/>
        </w:rPr>
      </w:pPr>
      <w:r w:rsidRPr="00D06EF9">
        <w:rPr>
          <w:rFonts w:asciiTheme="majorHAnsi" w:hAnsiTheme="majorHAnsi" w:cstheme="majorHAnsi"/>
          <w:noProof/>
          <w:sz w:val="22"/>
          <w:szCs w:val="22"/>
          <w:lang w:eastAsia="en-GB"/>
        </w:rPr>
        <mc:AlternateContent>
          <mc:Choice Requires="wps">
            <w:drawing>
              <wp:anchor distT="4294967295" distB="4294967295" distL="114300" distR="114300" simplePos="0" relativeHeight="251689984" behindDoc="0" locked="0" layoutInCell="1" allowOverlap="1" wp14:anchorId="5C47FE3F" wp14:editId="50F1A9D3">
                <wp:simplePos x="0" y="0"/>
                <wp:positionH relativeFrom="column">
                  <wp:posOffset>4967605</wp:posOffset>
                </wp:positionH>
                <wp:positionV relativeFrom="paragraph">
                  <wp:posOffset>154939</wp:posOffset>
                </wp:positionV>
                <wp:extent cx="1371600" cy="0"/>
                <wp:effectExtent l="0" t="0" r="25400" b="25400"/>
                <wp:wrapNone/>
                <wp:docPr id="1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AF881" id="Line 64"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1.15pt,12.2pt" to="499.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"/>
            </w:pict>
          </mc:Fallback>
        </mc:AlternateContent>
      </w:r>
      <w:r w:rsidR="00135129" w:rsidRPr="00D06EF9">
        <w:rPr>
          <w:rFonts w:asciiTheme="majorHAnsi" w:hAnsiTheme="majorHAnsi" w:cstheme="majorHAnsi"/>
          <w:sz w:val="22"/>
          <w:szCs w:val="22"/>
        </w:rPr>
        <w:t xml:space="preserve">6.   What will the size of the dive team be (excluding students)? </w:t>
      </w:r>
    </w:p>
    <w:p w14:paraId="413DDFB4" w14:textId="77777777" w:rsidR="00135129" w:rsidRPr="00D06EF9" w:rsidRDefault="00135129" w:rsidP="00135129">
      <w:pPr>
        <w:ind w:left="-1080"/>
        <w:rPr>
          <w:rFonts w:asciiTheme="majorHAnsi" w:hAnsiTheme="majorHAnsi" w:cstheme="majorHAnsi"/>
          <w:sz w:val="22"/>
          <w:szCs w:val="22"/>
        </w:rPr>
      </w:pPr>
    </w:p>
    <w:p w14:paraId="7DBBE117" w14:textId="77777777" w:rsidR="00135129" w:rsidRPr="00D06EF9" w:rsidRDefault="00135129" w:rsidP="00135129">
      <w:pPr>
        <w:pStyle w:val="BodyText2"/>
        <w:rPr>
          <w:rFonts w:asciiTheme="majorHAnsi" w:hAnsiTheme="majorHAnsi" w:cstheme="majorHAnsi"/>
          <w:szCs w:val="22"/>
        </w:rPr>
      </w:pPr>
      <w:r w:rsidRPr="00D06EF9">
        <w:rPr>
          <w:rFonts w:asciiTheme="majorHAnsi" w:hAnsiTheme="majorHAnsi" w:cstheme="majorHAnsi"/>
          <w:szCs w:val="22"/>
        </w:rPr>
        <w:t>7.   Will the dive team include any members of the school / group staff? (If so, state their role)</w:t>
      </w:r>
    </w:p>
    <w:p w14:paraId="2BB7345B" w14:textId="77777777" w:rsidR="00135129" w:rsidRPr="00D06EF9" w:rsidRDefault="00135129" w:rsidP="00135129">
      <w:pPr>
        <w:ind w:left="-1080"/>
        <w:rPr>
          <w:rFonts w:asciiTheme="majorHAnsi" w:hAnsiTheme="majorHAnsi" w:cstheme="majorHAnsi"/>
          <w:sz w:val="22"/>
          <w:szCs w:val="22"/>
        </w:rPr>
      </w:pPr>
    </w:p>
    <w:p w14:paraId="2E604A6C" w14:textId="77777777" w:rsidR="00135129" w:rsidRPr="00D06EF9" w:rsidRDefault="004C6CEF" w:rsidP="00135129">
      <w:pPr>
        <w:ind w:left="-1080"/>
        <w:rPr>
          <w:rFonts w:asciiTheme="majorHAnsi" w:hAnsiTheme="majorHAnsi" w:cstheme="majorHAnsi"/>
          <w:sz w:val="22"/>
          <w:szCs w:val="22"/>
        </w:rPr>
      </w:pPr>
      <w:r w:rsidRPr="00D06EF9">
        <w:rPr>
          <w:rFonts w:asciiTheme="majorHAnsi" w:hAnsiTheme="majorHAnsi" w:cstheme="majorHAnsi"/>
          <w:noProof/>
          <w:sz w:val="22"/>
          <w:szCs w:val="22"/>
          <w:lang w:eastAsia="en-GB"/>
        </w:rPr>
        <mc:AlternateContent>
          <mc:Choice Requires="wps">
            <w:drawing>
              <wp:anchor distT="4294967295" distB="4294967295" distL="114300" distR="114300" simplePos="0" relativeHeight="251692032" behindDoc="0" locked="0" layoutInCell="1" allowOverlap="1" wp14:anchorId="620CF5EB" wp14:editId="26431249">
                <wp:simplePos x="0" y="0"/>
                <wp:positionH relativeFrom="column">
                  <wp:posOffset>243205</wp:posOffset>
                </wp:positionH>
                <wp:positionV relativeFrom="paragraph">
                  <wp:posOffset>118109</wp:posOffset>
                </wp:positionV>
                <wp:extent cx="6096000" cy="0"/>
                <wp:effectExtent l="0" t="0" r="25400" b="25400"/>
                <wp:wrapNone/>
                <wp:docPr id="1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B4085" id="Line 65"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5pt,9.3pt" to="499.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"/>
            </w:pict>
          </mc:Fallback>
        </mc:AlternateContent>
      </w:r>
    </w:p>
    <w:p w14:paraId="3F13D006" w14:textId="77777777" w:rsidR="00135129" w:rsidRPr="00D06EF9" w:rsidRDefault="00135129" w:rsidP="00135129">
      <w:pPr>
        <w:ind w:left="-1080"/>
        <w:rPr>
          <w:rFonts w:asciiTheme="majorHAnsi" w:hAnsiTheme="majorHAnsi" w:cstheme="majorHAnsi"/>
          <w:sz w:val="22"/>
          <w:szCs w:val="22"/>
        </w:rPr>
      </w:pPr>
    </w:p>
    <w:p w14:paraId="76205842" w14:textId="77777777" w:rsidR="00135129" w:rsidRPr="00D06EF9" w:rsidRDefault="004C6CEF" w:rsidP="00135129">
      <w:pPr>
        <w:pStyle w:val="BodyTextIndent3"/>
        <w:ind w:left="1080"/>
        <w:rPr>
          <w:rFonts w:asciiTheme="majorHAnsi" w:hAnsiTheme="majorHAnsi" w:cstheme="majorHAnsi"/>
          <w:sz w:val="22"/>
          <w:szCs w:val="22"/>
        </w:rPr>
      </w:pPr>
      <w:r w:rsidRPr="00D06EF9">
        <w:rPr>
          <w:rFonts w:asciiTheme="majorHAnsi" w:hAnsiTheme="majorHAnsi" w:cstheme="majorHAnsi"/>
          <w:noProof/>
          <w:sz w:val="22"/>
          <w:szCs w:val="22"/>
          <w:lang w:eastAsia="en-GB"/>
        </w:rPr>
        <mc:AlternateContent>
          <mc:Choice Requires="wps">
            <w:drawing>
              <wp:anchor distT="4294967295" distB="4294967295" distL="114300" distR="114300" simplePos="0" relativeHeight="251675648" behindDoc="0" locked="0" layoutInCell="0" allowOverlap="1" wp14:anchorId="76215328" wp14:editId="77802129">
                <wp:simplePos x="0" y="0"/>
                <wp:positionH relativeFrom="column">
                  <wp:posOffset>5143500</wp:posOffset>
                </wp:positionH>
                <wp:positionV relativeFrom="paragraph">
                  <wp:posOffset>297814</wp:posOffset>
                </wp:positionV>
                <wp:extent cx="1143000" cy="0"/>
                <wp:effectExtent l="0" t="0" r="25400" b="25400"/>
                <wp:wrapNone/>
                <wp:docPr id="1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E2052" id="Line 57"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23.45pt" to="49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" o:allowincell="f"/>
            </w:pict>
          </mc:Fallback>
        </mc:AlternateContent>
      </w:r>
      <w:r w:rsidR="00135129" w:rsidRPr="00D06EF9">
        <w:rPr>
          <w:rFonts w:asciiTheme="majorHAnsi" w:hAnsiTheme="majorHAnsi" w:cstheme="majorHAnsi"/>
          <w:sz w:val="22"/>
          <w:szCs w:val="22"/>
        </w:rPr>
        <w:t>8.  Have all members of the dive team had a Diving Medical within the last 12 months, and been passed fit to dive?</w:t>
      </w:r>
    </w:p>
    <w:p w14:paraId="51E6D343" w14:textId="77777777" w:rsidR="00135129" w:rsidRPr="00D06EF9" w:rsidRDefault="00135129" w:rsidP="00135129">
      <w:pPr>
        <w:ind w:left="-1080"/>
        <w:rPr>
          <w:rFonts w:asciiTheme="majorHAnsi" w:hAnsiTheme="majorHAnsi" w:cstheme="majorHAnsi"/>
          <w:sz w:val="22"/>
          <w:szCs w:val="22"/>
        </w:rPr>
      </w:pPr>
    </w:p>
    <w:p w14:paraId="1F4391C6" w14:textId="77777777" w:rsidR="00135129" w:rsidRPr="00D06EF9" w:rsidRDefault="004C6CEF" w:rsidP="00135129">
      <w:pPr>
        <w:rPr>
          <w:rFonts w:asciiTheme="majorHAnsi" w:hAnsiTheme="majorHAnsi" w:cstheme="majorHAnsi"/>
          <w:sz w:val="22"/>
          <w:szCs w:val="22"/>
        </w:rPr>
      </w:pPr>
      <w:r w:rsidRPr="00D06EF9">
        <w:rPr>
          <w:rFonts w:asciiTheme="majorHAnsi" w:hAnsiTheme="majorHAnsi" w:cstheme="majorHAnsi"/>
          <w:noProof/>
          <w:sz w:val="22"/>
          <w:szCs w:val="22"/>
          <w:lang w:eastAsia="en-GB"/>
        </w:rPr>
        <mc:AlternateContent>
          <mc:Choice Requires="wps">
            <w:drawing>
              <wp:anchor distT="4294967295" distB="4294967295" distL="114300" distR="114300" simplePos="0" relativeHeight="251694080" behindDoc="0" locked="0" layoutInCell="1" allowOverlap="1" wp14:anchorId="09851703" wp14:editId="51D07DF8">
                <wp:simplePos x="0" y="0"/>
                <wp:positionH relativeFrom="column">
                  <wp:posOffset>3748405</wp:posOffset>
                </wp:positionH>
                <wp:positionV relativeFrom="paragraph">
                  <wp:posOffset>135254</wp:posOffset>
                </wp:positionV>
                <wp:extent cx="2514600" cy="0"/>
                <wp:effectExtent l="0" t="0" r="25400" b="25400"/>
                <wp:wrapNone/>
                <wp:docPr id="9"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5808C" id="Line 66"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5.15pt,10.65pt" to="493.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"/>
            </w:pict>
          </mc:Fallback>
        </mc:AlternateContent>
      </w:r>
      <w:r w:rsidR="00135129" w:rsidRPr="00D06EF9">
        <w:rPr>
          <w:rFonts w:asciiTheme="majorHAnsi" w:hAnsiTheme="majorHAnsi" w:cstheme="majorHAnsi"/>
          <w:sz w:val="22"/>
          <w:szCs w:val="22"/>
        </w:rPr>
        <w:t>9.   What will the ratio of diving instructors to students be?</w:t>
      </w:r>
    </w:p>
    <w:p w14:paraId="7E3C2A00" w14:textId="77777777" w:rsidR="00135129" w:rsidRPr="00D06EF9" w:rsidRDefault="00135129" w:rsidP="00135129">
      <w:pPr>
        <w:ind w:left="-1080"/>
        <w:rPr>
          <w:rFonts w:asciiTheme="majorHAnsi" w:hAnsiTheme="majorHAnsi" w:cstheme="majorHAnsi"/>
          <w:sz w:val="22"/>
          <w:szCs w:val="22"/>
        </w:rPr>
      </w:pPr>
    </w:p>
    <w:p w14:paraId="6524305E" w14:textId="77777777" w:rsidR="00135129" w:rsidRPr="00D06EF9" w:rsidRDefault="004C6CEF" w:rsidP="00135129">
      <w:pPr>
        <w:rPr>
          <w:rFonts w:asciiTheme="majorHAnsi" w:hAnsiTheme="majorHAnsi" w:cstheme="majorHAnsi"/>
          <w:sz w:val="22"/>
          <w:szCs w:val="22"/>
        </w:rPr>
      </w:pPr>
      <w:r w:rsidRPr="00D06EF9">
        <w:rPr>
          <w:rFonts w:asciiTheme="majorHAnsi" w:hAnsiTheme="majorHAnsi" w:cstheme="majorHAnsi"/>
          <w:noProof/>
          <w:sz w:val="22"/>
          <w:szCs w:val="22"/>
          <w:lang w:eastAsia="en-GB"/>
        </w:rPr>
        <mc:AlternateContent>
          <mc:Choice Requires="wps">
            <w:drawing>
              <wp:anchor distT="4294967295" distB="4294967295" distL="114300" distR="114300" simplePos="0" relativeHeight="251696128" behindDoc="0" locked="0" layoutInCell="1" allowOverlap="1" wp14:anchorId="467D6F8E" wp14:editId="552D79F8">
                <wp:simplePos x="0" y="0"/>
                <wp:positionH relativeFrom="column">
                  <wp:posOffset>5348605</wp:posOffset>
                </wp:positionH>
                <wp:positionV relativeFrom="paragraph">
                  <wp:posOffset>116839</wp:posOffset>
                </wp:positionV>
                <wp:extent cx="990600" cy="0"/>
                <wp:effectExtent l="0" t="0" r="25400" b="25400"/>
                <wp:wrapNone/>
                <wp:docPr id="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980F9" id="Line 67"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1.15pt,9.2pt" to="499.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"/>
            </w:pict>
          </mc:Fallback>
        </mc:AlternateContent>
      </w:r>
      <w:r w:rsidR="00135129" w:rsidRPr="00D06EF9">
        <w:rPr>
          <w:rFonts w:asciiTheme="majorHAnsi" w:hAnsiTheme="majorHAnsi" w:cstheme="majorHAnsi"/>
          <w:sz w:val="22"/>
          <w:szCs w:val="22"/>
        </w:rPr>
        <w:t>10.</w:t>
      </w:r>
      <w:r w:rsidR="00135129" w:rsidRPr="00D06EF9">
        <w:rPr>
          <w:rFonts w:asciiTheme="majorHAnsi" w:hAnsiTheme="majorHAnsi" w:cstheme="majorHAnsi"/>
          <w:noProof/>
          <w:sz w:val="22"/>
          <w:szCs w:val="22"/>
        </w:rPr>
        <w:t xml:space="preserve"> </w:t>
      </w:r>
      <w:r w:rsidR="00135129" w:rsidRPr="00D06EF9">
        <w:rPr>
          <w:rFonts w:asciiTheme="majorHAnsi" w:hAnsiTheme="majorHAnsi" w:cstheme="majorHAnsi"/>
          <w:sz w:val="22"/>
          <w:szCs w:val="22"/>
        </w:rPr>
        <w:t xml:space="preserve">Will a competent well-briefed person be on surface watch (for open water dives)? </w:t>
      </w:r>
    </w:p>
    <w:p w14:paraId="3860756B" w14:textId="77777777" w:rsidR="00135129" w:rsidRPr="00D06EF9" w:rsidRDefault="00135129" w:rsidP="00135129">
      <w:pPr>
        <w:ind w:left="-1080"/>
        <w:rPr>
          <w:rFonts w:asciiTheme="majorHAnsi" w:hAnsiTheme="majorHAnsi" w:cstheme="majorHAnsi"/>
          <w:sz w:val="22"/>
          <w:szCs w:val="22"/>
        </w:rPr>
      </w:pPr>
    </w:p>
    <w:p w14:paraId="67855998" w14:textId="77777777" w:rsidR="00135129" w:rsidRPr="00D06EF9" w:rsidRDefault="004C6CEF" w:rsidP="00135129">
      <w:pPr>
        <w:rPr>
          <w:rFonts w:asciiTheme="majorHAnsi" w:hAnsiTheme="majorHAnsi" w:cstheme="majorHAnsi"/>
          <w:sz w:val="22"/>
          <w:szCs w:val="22"/>
        </w:rPr>
      </w:pPr>
      <w:r w:rsidRPr="00D06EF9">
        <w:rPr>
          <w:rFonts w:asciiTheme="majorHAnsi" w:hAnsiTheme="majorHAnsi" w:cstheme="majorHAnsi"/>
          <w:noProof/>
          <w:sz w:val="22"/>
          <w:szCs w:val="22"/>
          <w:lang w:eastAsia="en-GB"/>
        </w:rPr>
        <mc:AlternateContent>
          <mc:Choice Requires="wps">
            <w:drawing>
              <wp:anchor distT="4294967295" distB="4294967295" distL="114300" distR="114300" simplePos="0" relativeHeight="251698176" behindDoc="0" locked="0" layoutInCell="1" allowOverlap="1" wp14:anchorId="4CAD01B3" wp14:editId="24270B5E">
                <wp:simplePos x="0" y="0"/>
                <wp:positionH relativeFrom="column">
                  <wp:posOffset>3824605</wp:posOffset>
                </wp:positionH>
                <wp:positionV relativeFrom="paragraph">
                  <wp:posOffset>98424</wp:posOffset>
                </wp:positionV>
                <wp:extent cx="2514600" cy="0"/>
                <wp:effectExtent l="0" t="0" r="25400" b="25400"/>
                <wp:wrapNone/>
                <wp:docPr id="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7D45E" id="Line 68"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1.15pt,7.75pt" to="499.1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"/>
            </w:pict>
          </mc:Fallback>
        </mc:AlternateContent>
      </w:r>
      <w:r w:rsidR="00135129" w:rsidRPr="00D06EF9">
        <w:rPr>
          <w:rFonts w:asciiTheme="majorHAnsi" w:hAnsiTheme="majorHAnsi" w:cstheme="majorHAnsi"/>
          <w:sz w:val="22"/>
          <w:szCs w:val="22"/>
        </w:rPr>
        <w:t>11. Will the surface watch be a member of your staff team?</w:t>
      </w:r>
    </w:p>
    <w:p w14:paraId="01CB0041" w14:textId="77777777" w:rsidR="00135129" w:rsidRPr="00D06EF9" w:rsidRDefault="00135129" w:rsidP="00135129">
      <w:pPr>
        <w:rPr>
          <w:rFonts w:asciiTheme="majorHAnsi" w:hAnsiTheme="majorHAnsi" w:cstheme="majorHAnsi"/>
          <w:sz w:val="22"/>
          <w:szCs w:val="22"/>
        </w:rPr>
      </w:pPr>
    </w:p>
    <w:p w14:paraId="63D55D88" w14:textId="77777777" w:rsidR="00135129" w:rsidRPr="00D06EF9" w:rsidRDefault="00135129" w:rsidP="00135129">
      <w:pPr>
        <w:rPr>
          <w:rFonts w:asciiTheme="majorHAnsi" w:hAnsiTheme="majorHAnsi" w:cstheme="majorHAnsi"/>
          <w:sz w:val="22"/>
          <w:szCs w:val="22"/>
        </w:rPr>
      </w:pPr>
      <w:r w:rsidRPr="00D06EF9">
        <w:rPr>
          <w:rFonts w:asciiTheme="majorHAnsi" w:hAnsiTheme="majorHAnsi" w:cstheme="majorHAnsi"/>
          <w:sz w:val="22"/>
          <w:szCs w:val="22"/>
        </w:rPr>
        <w:t>12. Has any formal enforcement action been taken against you?</w:t>
      </w:r>
    </w:p>
    <w:p w14:paraId="0B7212CA" w14:textId="77777777" w:rsidR="00135129" w:rsidRPr="00D06EF9" w:rsidRDefault="004C6CEF" w:rsidP="00135129">
      <w:pPr>
        <w:rPr>
          <w:rFonts w:asciiTheme="majorHAnsi" w:hAnsiTheme="majorHAnsi" w:cstheme="majorHAnsi"/>
          <w:b/>
          <w:sz w:val="22"/>
          <w:szCs w:val="22"/>
        </w:rPr>
      </w:pPr>
      <w:r w:rsidRPr="00D06EF9">
        <w:rPr>
          <w:rFonts w:asciiTheme="majorHAnsi" w:hAnsiTheme="majorHAnsi" w:cstheme="majorHAnsi"/>
          <w:noProof/>
          <w:sz w:val="22"/>
          <w:szCs w:val="22"/>
          <w:lang w:eastAsia="en-GB"/>
        </w:rPr>
        <mc:AlternateContent>
          <mc:Choice Requires="wps">
            <w:drawing>
              <wp:anchor distT="4294967295" distB="4294967295" distL="114300" distR="114300" simplePos="0" relativeHeight="251677696" behindDoc="0" locked="0" layoutInCell="0" allowOverlap="1" wp14:anchorId="08EBD8BD" wp14:editId="5AE677FE">
                <wp:simplePos x="0" y="0"/>
                <wp:positionH relativeFrom="column">
                  <wp:posOffset>3771900</wp:posOffset>
                </wp:positionH>
                <wp:positionV relativeFrom="paragraph">
                  <wp:posOffset>31114</wp:posOffset>
                </wp:positionV>
                <wp:extent cx="2514600" cy="0"/>
                <wp:effectExtent l="0" t="0" r="25400" b="25400"/>
                <wp:wrapNone/>
                <wp:docPr id="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4F822" id="Line 58"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pt,2.45pt" to="4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" o:allowincell="f"/>
            </w:pict>
          </mc:Fallback>
        </mc:AlternateContent>
      </w:r>
    </w:p>
    <w:p w14:paraId="32477479" w14:textId="77777777" w:rsidR="00135129" w:rsidRPr="00D06EF9" w:rsidRDefault="00135129" w:rsidP="00135129">
      <w:pPr>
        <w:rPr>
          <w:rFonts w:asciiTheme="majorHAnsi" w:hAnsiTheme="majorHAnsi" w:cstheme="majorHAnsi"/>
          <w:sz w:val="22"/>
          <w:szCs w:val="22"/>
        </w:rPr>
      </w:pPr>
      <w:r w:rsidRPr="00D06EF9">
        <w:rPr>
          <w:rFonts w:asciiTheme="majorHAnsi" w:hAnsiTheme="majorHAnsi" w:cstheme="majorHAnsi"/>
          <w:sz w:val="22"/>
          <w:szCs w:val="22"/>
        </w:rPr>
        <w:t xml:space="preserve">13. How long has your company been in operation? </w:t>
      </w:r>
    </w:p>
    <w:p w14:paraId="7A4C1C6C" w14:textId="77777777" w:rsidR="00135129" w:rsidRPr="00D06EF9" w:rsidRDefault="004C6CEF" w:rsidP="00135129">
      <w:pPr>
        <w:rPr>
          <w:rFonts w:asciiTheme="majorHAnsi" w:hAnsiTheme="majorHAnsi" w:cstheme="majorHAnsi"/>
          <w:sz w:val="22"/>
          <w:szCs w:val="22"/>
        </w:rPr>
      </w:pPr>
      <w:r w:rsidRPr="00D06EF9">
        <w:rPr>
          <w:rFonts w:asciiTheme="majorHAnsi" w:hAnsiTheme="majorHAnsi" w:cstheme="majorHAnsi"/>
          <w:noProof/>
          <w:sz w:val="22"/>
          <w:szCs w:val="22"/>
          <w:lang w:eastAsia="en-GB"/>
        </w:rPr>
        <mc:AlternateContent>
          <mc:Choice Requires="wps">
            <w:drawing>
              <wp:anchor distT="4294967295" distB="4294967295" distL="114300" distR="114300" simplePos="0" relativeHeight="251679744" behindDoc="0" locked="0" layoutInCell="0" allowOverlap="1" wp14:anchorId="569620FE" wp14:editId="587C8252">
                <wp:simplePos x="0" y="0"/>
                <wp:positionH relativeFrom="column">
                  <wp:posOffset>2971800</wp:posOffset>
                </wp:positionH>
                <wp:positionV relativeFrom="paragraph">
                  <wp:posOffset>23494</wp:posOffset>
                </wp:positionV>
                <wp:extent cx="3314700" cy="0"/>
                <wp:effectExtent l="0" t="0" r="12700" b="25400"/>
                <wp:wrapNone/>
                <wp:docPr id="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1CFE1" id="Line 59"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pt,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" o:allowincell="f"/>
            </w:pict>
          </mc:Fallback>
        </mc:AlternateContent>
      </w:r>
    </w:p>
    <w:p w14:paraId="54EB4C9A" w14:textId="77777777" w:rsidR="00135129" w:rsidRPr="00D06EF9" w:rsidRDefault="004C6CEF" w:rsidP="00ED46D8">
      <w:pPr>
        <w:numPr>
          <w:ilvl w:val="0"/>
          <w:numId w:val="55"/>
        </w:numPr>
        <w:tabs>
          <w:tab w:val="left" w:pos="-555"/>
        </w:tabs>
        <w:overflowPunct w:val="0"/>
        <w:autoSpaceDE w:val="0"/>
        <w:autoSpaceDN w:val="0"/>
        <w:adjustRightInd w:val="0"/>
        <w:ind w:left="525"/>
        <w:textAlignment w:val="baseline"/>
        <w:rPr>
          <w:rFonts w:asciiTheme="majorHAnsi" w:hAnsiTheme="majorHAnsi" w:cstheme="majorHAnsi"/>
          <w:sz w:val="22"/>
          <w:szCs w:val="22"/>
        </w:rPr>
      </w:pPr>
      <w:r w:rsidRPr="00D06EF9">
        <w:rPr>
          <w:rFonts w:asciiTheme="majorHAnsi" w:hAnsiTheme="majorHAnsi" w:cstheme="majorHAnsi"/>
          <w:noProof/>
          <w:sz w:val="22"/>
          <w:szCs w:val="22"/>
          <w:lang w:eastAsia="en-GB"/>
        </w:rPr>
        <mc:AlternateContent>
          <mc:Choice Requires="wps">
            <w:drawing>
              <wp:anchor distT="4294967295" distB="4294967295" distL="114300" distR="114300" simplePos="0" relativeHeight="251681792" behindDoc="0" locked="0" layoutInCell="0" allowOverlap="1" wp14:anchorId="3BA059A8" wp14:editId="119C6204">
                <wp:simplePos x="0" y="0"/>
                <wp:positionH relativeFrom="column">
                  <wp:posOffset>4572000</wp:posOffset>
                </wp:positionH>
                <wp:positionV relativeFrom="paragraph">
                  <wp:posOffset>305434</wp:posOffset>
                </wp:positionV>
                <wp:extent cx="1828800" cy="0"/>
                <wp:effectExtent l="0" t="0" r="25400" b="25400"/>
                <wp:wrapNone/>
                <wp:docPr id="4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64B32" id="Line 60"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in,24.05pt" to="7in,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" o:allowincell="f"/>
            </w:pict>
          </mc:Fallback>
        </mc:AlternateContent>
      </w:r>
      <w:r w:rsidR="00135129" w:rsidRPr="00D06EF9">
        <w:rPr>
          <w:rFonts w:asciiTheme="majorHAnsi" w:hAnsiTheme="majorHAnsi" w:cstheme="majorHAnsi"/>
          <w:sz w:val="22"/>
          <w:szCs w:val="22"/>
        </w:rPr>
        <w:t xml:space="preserve">How long have the instructors, who will be working with the young people, </w:t>
      </w:r>
    </w:p>
    <w:p w14:paraId="61E6830A" w14:textId="77777777" w:rsidR="00135129" w:rsidRPr="00D06EF9" w:rsidRDefault="00135129" w:rsidP="00135129">
      <w:pPr>
        <w:rPr>
          <w:rFonts w:asciiTheme="majorHAnsi" w:hAnsiTheme="majorHAnsi" w:cstheme="majorHAnsi"/>
          <w:sz w:val="22"/>
          <w:szCs w:val="22"/>
        </w:rPr>
      </w:pPr>
      <w:r w:rsidRPr="00D06EF9">
        <w:rPr>
          <w:rFonts w:asciiTheme="majorHAnsi" w:hAnsiTheme="majorHAnsi" w:cstheme="majorHAnsi"/>
          <w:sz w:val="22"/>
          <w:szCs w:val="22"/>
        </w:rPr>
        <w:t xml:space="preserve">been in your employment in their present capacity? </w:t>
      </w:r>
    </w:p>
    <w:p w14:paraId="633E0154" w14:textId="77777777" w:rsidR="00135129" w:rsidRPr="00D06EF9" w:rsidRDefault="00135129" w:rsidP="00135129">
      <w:pPr>
        <w:rPr>
          <w:rFonts w:asciiTheme="majorHAnsi" w:hAnsiTheme="majorHAnsi" w:cstheme="majorHAnsi"/>
          <w:sz w:val="22"/>
          <w:szCs w:val="22"/>
        </w:rPr>
      </w:pPr>
    </w:p>
    <w:p w14:paraId="5CC5E687" w14:textId="77777777" w:rsidR="00135129" w:rsidRPr="00D06EF9" w:rsidRDefault="00135129" w:rsidP="00135129">
      <w:pPr>
        <w:rPr>
          <w:rFonts w:asciiTheme="majorHAnsi" w:hAnsiTheme="majorHAnsi" w:cstheme="majorHAnsi"/>
          <w:sz w:val="22"/>
          <w:szCs w:val="22"/>
        </w:rPr>
      </w:pPr>
      <w:r w:rsidRPr="00D06EF9">
        <w:rPr>
          <w:rFonts w:asciiTheme="majorHAnsi" w:hAnsiTheme="majorHAnsi" w:cstheme="majorHAnsi"/>
          <w:sz w:val="22"/>
          <w:szCs w:val="22"/>
        </w:rPr>
        <w:t>15.  About how many young people have undertaken diving courses with your</w:t>
      </w:r>
    </w:p>
    <w:p w14:paraId="2F29C247" w14:textId="77777777" w:rsidR="00135129" w:rsidRPr="00D06EF9" w:rsidRDefault="00135129" w:rsidP="00135129">
      <w:pPr>
        <w:rPr>
          <w:rFonts w:asciiTheme="majorHAnsi" w:hAnsiTheme="majorHAnsi" w:cstheme="majorHAnsi"/>
          <w:sz w:val="22"/>
          <w:szCs w:val="22"/>
        </w:rPr>
      </w:pPr>
      <w:r w:rsidRPr="00D06EF9">
        <w:rPr>
          <w:rFonts w:asciiTheme="majorHAnsi" w:hAnsiTheme="majorHAnsi" w:cstheme="majorHAnsi"/>
          <w:sz w:val="22"/>
          <w:szCs w:val="22"/>
        </w:rPr>
        <w:t xml:space="preserve">  company previously? </w:t>
      </w:r>
    </w:p>
    <w:p w14:paraId="700EF395" w14:textId="77777777" w:rsidR="00135129" w:rsidRPr="00D06EF9" w:rsidRDefault="004C6CEF" w:rsidP="00135129">
      <w:pPr>
        <w:rPr>
          <w:rFonts w:asciiTheme="majorHAnsi" w:hAnsiTheme="majorHAnsi" w:cstheme="majorHAnsi"/>
          <w:sz w:val="22"/>
          <w:szCs w:val="22"/>
        </w:rPr>
      </w:pPr>
      <w:r w:rsidRPr="00D06EF9">
        <w:rPr>
          <w:rFonts w:asciiTheme="majorHAnsi" w:hAnsiTheme="majorHAnsi" w:cstheme="majorHAnsi"/>
          <w:noProof/>
          <w:sz w:val="22"/>
          <w:szCs w:val="22"/>
          <w:lang w:eastAsia="en-GB"/>
        </w:rPr>
        <mc:AlternateContent>
          <mc:Choice Requires="wps">
            <w:drawing>
              <wp:anchor distT="4294967295" distB="4294967295" distL="114300" distR="114300" simplePos="0" relativeHeight="251685888" behindDoc="0" locked="0" layoutInCell="0" allowOverlap="1" wp14:anchorId="37690114" wp14:editId="525B3CFF">
                <wp:simplePos x="0" y="0"/>
                <wp:positionH relativeFrom="column">
                  <wp:posOffset>4572000</wp:posOffset>
                </wp:positionH>
                <wp:positionV relativeFrom="paragraph">
                  <wp:posOffset>634</wp:posOffset>
                </wp:positionV>
                <wp:extent cx="1828800" cy="0"/>
                <wp:effectExtent l="0" t="0" r="25400" b="25400"/>
                <wp:wrapNone/>
                <wp:docPr id="4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B9315" id="Line 62"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in,.05pt" to="7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" o:allowincell="f"/>
            </w:pict>
          </mc:Fallback>
        </mc:AlternateContent>
      </w:r>
    </w:p>
    <w:p w14:paraId="08A39A83" w14:textId="77777777" w:rsidR="00135129" w:rsidRPr="00D06EF9" w:rsidRDefault="004C6CEF" w:rsidP="00135129">
      <w:pPr>
        <w:rPr>
          <w:rFonts w:asciiTheme="majorHAnsi" w:hAnsiTheme="majorHAnsi" w:cstheme="majorHAnsi"/>
          <w:sz w:val="22"/>
          <w:szCs w:val="22"/>
        </w:rPr>
      </w:pPr>
      <w:r w:rsidRPr="00D06EF9">
        <w:rPr>
          <w:rFonts w:asciiTheme="majorHAnsi" w:hAnsiTheme="majorHAnsi" w:cstheme="majorHAnsi"/>
          <w:noProof/>
          <w:sz w:val="22"/>
          <w:szCs w:val="22"/>
          <w:lang w:eastAsia="en-GB"/>
        </w:rPr>
        <mc:AlternateContent>
          <mc:Choice Requires="wps">
            <w:drawing>
              <wp:anchor distT="4294967295" distB="4294967295" distL="114300" distR="114300" simplePos="0" relativeHeight="251682816" behindDoc="0" locked="0" layoutInCell="0" allowOverlap="1" wp14:anchorId="113FEF96" wp14:editId="5CD70503">
                <wp:simplePos x="0" y="0"/>
                <wp:positionH relativeFrom="column">
                  <wp:posOffset>3543300</wp:posOffset>
                </wp:positionH>
                <wp:positionV relativeFrom="paragraph">
                  <wp:posOffset>168274</wp:posOffset>
                </wp:positionV>
                <wp:extent cx="2857500" cy="0"/>
                <wp:effectExtent l="0" t="0" r="12700" b="25400"/>
                <wp:wrapNone/>
                <wp:docPr id="6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2D61C" id="Line 61"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pt,13.25pt" to="7in,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" o:allowincell="f"/>
            </w:pict>
          </mc:Fallback>
        </mc:AlternateContent>
      </w:r>
      <w:r w:rsidR="00135129" w:rsidRPr="00D06EF9">
        <w:rPr>
          <w:rFonts w:asciiTheme="majorHAnsi" w:hAnsiTheme="majorHAnsi" w:cstheme="majorHAnsi"/>
          <w:sz w:val="22"/>
          <w:szCs w:val="22"/>
        </w:rPr>
        <w:t xml:space="preserve">16.  What award will the young people be working towards? </w:t>
      </w:r>
    </w:p>
    <w:p w14:paraId="076B3EFA" w14:textId="77777777" w:rsidR="00135129" w:rsidRPr="00D06EF9" w:rsidRDefault="00135129" w:rsidP="00135129">
      <w:pPr>
        <w:rPr>
          <w:rFonts w:asciiTheme="majorHAnsi" w:hAnsiTheme="majorHAnsi" w:cstheme="majorHAnsi"/>
          <w:sz w:val="22"/>
          <w:szCs w:val="22"/>
        </w:rPr>
      </w:pPr>
    </w:p>
    <w:p w14:paraId="385BB6D1" w14:textId="77777777" w:rsidR="00135129" w:rsidRPr="00D06EF9" w:rsidRDefault="00135129" w:rsidP="00135129">
      <w:pPr>
        <w:rPr>
          <w:rFonts w:asciiTheme="majorHAnsi" w:hAnsiTheme="majorHAnsi" w:cstheme="majorHAnsi"/>
          <w:sz w:val="22"/>
          <w:szCs w:val="22"/>
        </w:rPr>
      </w:pPr>
    </w:p>
    <w:p w14:paraId="31813A08" w14:textId="77777777" w:rsidR="00135129" w:rsidRPr="00D06EF9" w:rsidRDefault="00135129" w:rsidP="00135129">
      <w:pPr>
        <w:ind w:left="284"/>
        <w:rPr>
          <w:rFonts w:asciiTheme="majorHAnsi" w:hAnsiTheme="majorHAnsi" w:cstheme="majorHAnsi"/>
          <w:sz w:val="22"/>
          <w:szCs w:val="22"/>
        </w:rPr>
      </w:pPr>
    </w:p>
    <w:p w14:paraId="459C1109" w14:textId="77777777" w:rsidR="00135129" w:rsidRPr="00D06EF9" w:rsidRDefault="00135129" w:rsidP="00135129">
      <w:pPr>
        <w:pStyle w:val="BodyTextIndent2"/>
        <w:ind w:left="0" w:right="822"/>
        <w:jc w:val="center"/>
        <w:rPr>
          <w:rFonts w:asciiTheme="majorHAnsi" w:hAnsiTheme="majorHAnsi" w:cstheme="majorHAnsi"/>
          <w:szCs w:val="22"/>
        </w:rPr>
      </w:pPr>
      <w:r w:rsidRPr="00D06EF9">
        <w:rPr>
          <w:rFonts w:asciiTheme="majorHAnsi" w:hAnsiTheme="majorHAnsi" w:cstheme="majorHAnsi"/>
          <w:szCs w:val="22"/>
        </w:rPr>
        <w:t>Please return this form together with the Dive Plan and Risk Assessment for the training programme.</w:t>
      </w:r>
    </w:p>
    <w:p w14:paraId="0F464EBA" w14:textId="77777777" w:rsidR="00135129" w:rsidRPr="00D06EF9" w:rsidRDefault="00135129" w:rsidP="00135129">
      <w:pPr>
        <w:pStyle w:val="BodyTextIndent2"/>
        <w:ind w:left="0" w:right="-312"/>
        <w:rPr>
          <w:rFonts w:asciiTheme="majorHAnsi" w:hAnsiTheme="majorHAnsi" w:cstheme="majorHAnsi"/>
        </w:rPr>
      </w:pPr>
    </w:p>
    <w:p w14:paraId="174701DA" w14:textId="77777777" w:rsidR="00135129" w:rsidRPr="00D06EF9" w:rsidRDefault="00135129" w:rsidP="00135129">
      <w:pPr>
        <w:pStyle w:val="BodyTextIndent2"/>
        <w:ind w:left="0" w:right="-312"/>
        <w:rPr>
          <w:rFonts w:asciiTheme="majorHAnsi" w:hAnsiTheme="majorHAnsi" w:cstheme="majorHAnsi"/>
        </w:rPr>
      </w:pPr>
    </w:p>
    <w:p w14:paraId="1A1EB83A" w14:textId="77777777" w:rsidR="00135129" w:rsidRPr="00D06EF9" w:rsidRDefault="00135129" w:rsidP="00135129">
      <w:pPr>
        <w:pStyle w:val="BodyTextIndent2"/>
        <w:ind w:left="0" w:right="-312"/>
        <w:rPr>
          <w:rFonts w:asciiTheme="majorHAnsi" w:hAnsiTheme="majorHAnsi" w:cstheme="majorHAnsi"/>
        </w:rPr>
      </w:pPr>
    </w:p>
    <w:p w14:paraId="1930DBF4" w14:textId="12AEABC1" w:rsidR="00135129" w:rsidRPr="00D06EF9" w:rsidRDefault="00135129" w:rsidP="00135129">
      <w:pPr>
        <w:tabs>
          <w:tab w:val="left" w:pos="284"/>
        </w:tabs>
        <w:jc w:val="both"/>
        <w:rPr>
          <w:rFonts w:asciiTheme="majorHAnsi" w:hAnsiTheme="majorHAnsi" w:cstheme="majorHAnsi"/>
          <w:b/>
          <w:sz w:val="22"/>
          <w:szCs w:val="32"/>
        </w:rPr>
      </w:pPr>
      <w:r w:rsidRPr="00D06EF9">
        <w:rPr>
          <w:rFonts w:asciiTheme="majorHAnsi" w:hAnsiTheme="majorHAnsi" w:cstheme="majorHAnsi"/>
          <w:b/>
          <w:sz w:val="22"/>
          <w:szCs w:val="32"/>
        </w:rPr>
        <w:t xml:space="preserve">The Duke of Edinburgh’s Award Scheme </w:t>
      </w:r>
    </w:p>
    <w:p w14:paraId="0272DCA3" w14:textId="77777777" w:rsidR="00135129" w:rsidRPr="00D06EF9" w:rsidRDefault="00135129" w:rsidP="00135129">
      <w:pPr>
        <w:tabs>
          <w:tab w:val="left" w:pos="284"/>
        </w:tabs>
        <w:jc w:val="both"/>
        <w:rPr>
          <w:rFonts w:asciiTheme="majorHAnsi" w:hAnsiTheme="majorHAnsi" w:cstheme="majorHAnsi"/>
          <w:b/>
          <w:sz w:val="22"/>
          <w:szCs w:val="22"/>
        </w:rPr>
      </w:pPr>
    </w:p>
    <w:p w14:paraId="0B870726" w14:textId="07169044" w:rsidR="00135129" w:rsidRPr="00D06EF9" w:rsidRDefault="00135129" w:rsidP="00135129">
      <w:pPr>
        <w:tabs>
          <w:tab w:val="left" w:pos="284"/>
        </w:tabs>
        <w:jc w:val="both"/>
        <w:rPr>
          <w:rFonts w:asciiTheme="majorHAnsi" w:hAnsiTheme="majorHAnsi" w:cstheme="majorHAnsi"/>
          <w:sz w:val="22"/>
          <w:szCs w:val="22"/>
        </w:rPr>
      </w:pPr>
      <w:r w:rsidRPr="00D06EF9">
        <w:rPr>
          <w:rFonts w:asciiTheme="majorHAnsi" w:hAnsiTheme="majorHAnsi" w:cstheme="majorHAnsi"/>
          <w:sz w:val="22"/>
          <w:szCs w:val="22"/>
        </w:rPr>
        <w:t xml:space="preserve">For guidance on operating </w:t>
      </w:r>
      <w:r w:rsidR="007C3A05" w:rsidRPr="00D06EF9">
        <w:rPr>
          <w:rFonts w:asciiTheme="majorHAnsi" w:hAnsiTheme="majorHAnsi" w:cstheme="majorHAnsi"/>
          <w:sz w:val="22"/>
          <w:szCs w:val="22"/>
        </w:rPr>
        <w:t>DofE schemes please refer to</w:t>
      </w:r>
      <w:r w:rsidRPr="00D06EF9">
        <w:rPr>
          <w:rFonts w:asciiTheme="majorHAnsi" w:hAnsiTheme="majorHAnsi" w:cstheme="majorHAnsi"/>
          <w:sz w:val="22"/>
          <w:szCs w:val="22"/>
        </w:rPr>
        <w:t xml:space="preserve"> DofE</w:t>
      </w:r>
      <w:r w:rsidR="00E17376" w:rsidRPr="00D06EF9">
        <w:rPr>
          <w:rFonts w:asciiTheme="majorHAnsi" w:hAnsiTheme="majorHAnsi" w:cstheme="majorHAnsi"/>
          <w:sz w:val="22"/>
          <w:szCs w:val="22"/>
        </w:rPr>
        <w:t xml:space="preserve">’s guidance, OEAP National Guidance: </w:t>
      </w:r>
      <w:hyperlink r:id="rId110" w:history="1">
        <w:r w:rsidR="00E17376" w:rsidRPr="00D06EF9">
          <w:rPr>
            <w:rStyle w:val="Hyperlink"/>
            <w:rFonts w:asciiTheme="majorHAnsi" w:hAnsiTheme="majorHAnsi" w:cstheme="majorHAnsi"/>
            <w:sz w:val="22"/>
            <w:szCs w:val="22"/>
          </w:rPr>
          <w:t>Duke of Edinburgh's Award Expeditions</w:t>
        </w:r>
      </w:hyperlink>
      <w:r w:rsidR="00E17376" w:rsidRPr="00D06EF9">
        <w:rPr>
          <w:rFonts w:asciiTheme="majorHAnsi" w:hAnsiTheme="majorHAnsi" w:cstheme="majorHAnsi"/>
          <w:sz w:val="22"/>
          <w:szCs w:val="22"/>
        </w:rPr>
        <w:t xml:space="preserve"> and the relevant risk assessment templates for the activities (in the Resources section of EVOLVE)</w:t>
      </w:r>
    </w:p>
    <w:p w14:paraId="5629FD8B" w14:textId="77777777" w:rsidR="00135129" w:rsidRPr="00D06EF9" w:rsidRDefault="00135129" w:rsidP="00135129">
      <w:pPr>
        <w:tabs>
          <w:tab w:val="left" w:pos="284"/>
        </w:tabs>
        <w:jc w:val="both"/>
        <w:rPr>
          <w:rFonts w:asciiTheme="majorHAnsi" w:hAnsiTheme="majorHAnsi" w:cstheme="majorHAnsi"/>
          <w:sz w:val="22"/>
          <w:szCs w:val="22"/>
        </w:rPr>
      </w:pPr>
    </w:p>
    <w:p w14:paraId="6300B056" w14:textId="00C93B4E" w:rsidR="00135129" w:rsidRPr="00D06EF9" w:rsidRDefault="007C3A05" w:rsidP="00135129">
      <w:pPr>
        <w:tabs>
          <w:tab w:val="left" w:pos="284"/>
        </w:tabs>
        <w:jc w:val="both"/>
        <w:rPr>
          <w:rFonts w:asciiTheme="majorHAnsi" w:hAnsiTheme="majorHAnsi" w:cstheme="majorHAnsi"/>
          <w:b/>
          <w:sz w:val="22"/>
          <w:szCs w:val="22"/>
        </w:rPr>
      </w:pPr>
      <w:r w:rsidRPr="00D06EF9">
        <w:rPr>
          <w:rFonts w:asciiTheme="majorHAnsi" w:hAnsiTheme="majorHAnsi" w:cstheme="majorHAnsi"/>
          <w:b/>
          <w:sz w:val="22"/>
          <w:szCs w:val="22"/>
        </w:rPr>
        <w:t>T</w:t>
      </w:r>
      <w:bookmarkStart w:id="87" w:name="TrampolineParks"/>
      <w:bookmarkEnd w:id="87"/>
      <w:r w:rsidRPr="00D06EF9">
        <w:rPr>
          <w:rFonts w:asciiTheme="majorHAnsi" w:hAnsiTheme="majorHAnsi" w:cstheme="majorHAnsi"/>
          <w:b/>
          <w:sz w:val="22"/>
          <w:szCs w:val="22"/>
        </w:rPr>
        <w:t>rampoline Parks</w:t>
      </w:r>
    </w:p>
    <w:p w14:paraId="42F4CA92" w14:textId="605F1BAD" w:rsidR="007C3A05" w:rsidRPr="00D06EF9" w:rsidRDefault="007C3A05" w:rsidP="00135129">
      <w:pPr>
        <w:tabs>
          <w:tab w:val="left" w:pos="284"/>
        </w:tabs>
        <w:jc w:val="both"/>
        <w:rPr>
          <w:rFonts w:asciiTheme="majorHAnsi" w:hAnsiTheme="majorHAnsi" w:cstheme="majorHAnsi"/>
          <w:b/>
          <w:sz w:val="22"/>
          <w:szCs w:val="22"/>
        </w:rPr>
      </w:pPr>
    </w:p>
    <w:p w14:paraId="3BB59457" w14:textId="7FA19311" w:rsidR="007C3A05" w:rsidRPr="00D06EF9" w:rsidRDefault="007C3A05" w:rsidP="007C3A05">
      <w:pPr>
        <w:tabs>
          <w:tab w:val="left" w:pos="284"/>
        </w:tabs>
        <w:jc w:val="both"/>
        <w:rPr>
          <w:rFonts w:asciiTheme="majorHAnsi" w:hAnsiTheme="majorHAnsi" w:cstheme="majorHAnsi"/>
          <w:sz w:val="22"/>
          <w:szCs w:val="22"/>
        </w:rPr>
      </w:pPr>
      <w:r w:rsidRPr="00D06EF9">
        <w:rPr>
          <w:rFonts w:asciiTheme="majorHAnsi" w:hAnsiTheme="majorHAnsi" w:cstheme="majorHAnsi"/>
          <w:sz w:val="22"/>
          <w:szCs w:val="22"/>
        </w:rPr>
        <w:t>In line with OEAP National Guidance and AfPE guidance</w:t>
      </w:r>
      <w:r w:rsidR="00997F07" w:rsidRPr="00D06EF9">
        <w:rPr>
          <w:rFonts w:asciiTheme="majorHAnsi" w:hAnsiTheme="majorHAnsi" w:cstheme="majorHAnsi"/>
          <w:sz w:val="22"/>
          <w:szCs w:val="22"/>
        </w:rPr>
        <w:t>,</w:t>
      </w:r>
      <w:r w:rsidRPr="00D06EF9">
        <w:rPr>
          <w:rFonts w:asciiTheme="majorHAnsi" w:hAnsiTheme="majorHAnsi" w:cstheme="majorHAnsi"/>
          <w:sz w:val="22"/>
          <w:szCs w:val="22"/>
        </w:rPr>
        <w:t xml:space="preserve"> visits to </w:t>
      </w:r>
      <w:r w:rsidR="00997F07" w:rsidRPr="00D06EF9">
        <w:rPr>
          <w:rFonts w:asciiTheme="majorHAnsi" w:hAnsiTheme="majorHAnsi" w:cstheme="majorHAnsi"/>
          <w:sz w:val="22"/>
          <w:szCs w:val="22"/>
        </w:rPr>
        <w:t>Trampoline</w:t>
      </w:r>
      <w:r w:rsidRPr="00D06EF9">
        <w:rPr>
          <w:rFonts w:asciiTheme="majorHAnsi" w:hAnsiTheme="majorHAnsi" w:cstheme="majorHAnsi"/>
          <w:sz w:val="22"/>
          <w:szCs w:val="22"/>
        </w:rPr>
        <w:t xml:space="preserve"> Parks</w:t>
      </w:r>
      <w:r w:rsidR="00E17376" w:rsidRPr="00D06EF9">
        <w:rPr>
          <w:rFonts w:asciiTheme="majorHAnsi" w:hAnsiTheme="majorHAnsi" w:cstheme="majorHAnsi"/>
          <w:sz w:val="22"/>
          <w:szCs w:val="22"/>
        </w:rPr>
        <w:t xml:space="preserve"> will not currently be approved</w:t>
      </w:r>
      <w:r w:rsidRPr="00D06EF9">
        <w:rPr>
          <w:rFonts w:asciiTheme="majorHAnsi" w:hAnsiTheme="majorHAnsi" w:cstheme="majorHAnsi"/>
          <w:sz w:val="22"/>
          <w:szCs w:val="22"/>
        </w:rPr>
        <w:t>. Please contact Andrew Smith, Educational Visit</w:t>
      </w:r>
      <w:r w:rsidR="00E17376" w:rsidRPr="00D06EF9">
        <w:rPr>
          <w:rFonts w:asciiTheme="majorHAnsi" w:hAnsiTheme="majorHAnsi" w:cstheme="majorHAnsi"/>
          <w:sz w:val="22"/>
          <w:szCs w:val="22"/>
        </w:rPr>
        <w:t>s</w:t>
      </w:r>
      <w:r w:rsidRPr="00D06EF9">
        <w:rPr>
          <w:rFonts w:asciiTheme="majorHAnsi" w:hAnsiTheme="majorHAnsi" w:cstheme="majorHAnsi"/>
          <w:sz w:val="22"/>
          <w:szCs w:val="22"/>
        </w:rPr>
        <w:t xml:space="preserve"> Adviser for further information.</w:t>
      </w:r>
    </w:p>
    <w:p w14:paraId="5533964E" w14:textId="5A81C110" w:rsidR="00135129" w:rsidRPr="00EB20E8" w:rsidRDefault="00135129" w:rsidP="00EB20E8">
      <w:pPr>
        <w:rPr>
          <w:rFonts w:asciiTheme="majorHAnsi" w:hAnsiTheme="majorHAnsi" w:cstheme="majorHAnsi"/>
        </w:rPr>
      </w:pPr>
      <w:r w:rsidRPr="00D06EF9">
        <w:rPr>
          <w:rFonts w:asciiTheme="majorHAnsi" w:hAnsiTheme="majorHAnsi" w:cstheme="majorHAnsi"/>
          <w:sz w:val="52"/>
          <w:szCs w:val="52"/>
        </w:rPr>
        <w:t>Contacts</w:t>
      </w:r>
    </w:p>
    <w:p w14:paraId="371A1763" w14:textId="77777777" w:rsidR="00135129" w:rsidRPr="00D06EF9" w:rsidRDefault="00135129" w:rsidP="00135129">
      <w:pPr>
        <w:rPr>
          <w:rFonts w:asciiTheme="majorHAnsi" w:hAnsiTheme="majorHAnsi" w:cstheme="majorHAnsi"/>
        </w:rPr>
      </w:pP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5246"/>
      </w:tblGrid>
      <w:tr w:rsidR="00135129" w:rsidRPr="00D06EF9" w14:paraId="36AD25A4" w14:textId="77777777">
        <w:trPr>
          <w:trHeight w:val="1701"/>
        </w:trPr>
        <w:tc>
          <w:tcPr>
            <w:tcW w:w="4269" w:type="dxa"/>
            <w:vAlign w:val="center"/>
          </w:tcPr>
          <w:p w14:paraId="7EFFFDC3" w14:textId="77777777" w:rsidR="00135129" w:rsidRPr="00D06EF9" w:rsidRDefault="00135129" w:rsidP="00135129">
            <w:pPr>
              <w:pStyle w:val="Heading2"/>
              <w:rPr>
                <w:rFonts w:asciiTheme="majorHAnsi" w:hAnsiTheme="majorHAnsi" w:cstheme="majorHAnsi"/>
                <w:bCs w:val="0"/>
                <w:sz w:val="24"/>
              </w:rPr>
            </w:pPr>
            <w:r w:rsidRPr="00D06EF9">
              <w:rPr>
                <w:rFonts w:asciiTheme="majorHAnsi" w:hAnsiTheme="majorHAnsi" w:cstheme="majorHAnsi"/>
                <w:bCs w:val="0"/>
                <w:sz w:val="24"/>
              </w:rPr>
              <w:t>EVOLVE</w:t>
            </w:r>
          </w:p>
        </w:tc>
        <w:tc>
          <w:tcPr>
            <w:tcW w:w="5246" w:type="dxa"/>
            <w:vAlign w:val="center"/>
          </w:tcPr>
          <w:p w14:paraId="3DB72903" w14:textId="77777777" w:rsidR="00135129" w:rsidRPr="00D06EF9" w:rsidRDefault="008268A1" w:rsidP="00135129">
            <w:pPr>
              <w:rPr>
                <w:rFonts w:asciiTheme="majorHAnsi" w:hAnsiTheme="majorHAnsi" w:cstheme="majorHAnsi"/>
                <w:color w:val="0000FF"/>
                <w:u w:val="single"/>
              </w:rPr>
            </w:pPr>
            <w:hyperlink r:id="rId111" w:history="1">
              <w:r w:rsidR="00135129" w:rsidRPr="00D06EF9">
                <w:rPr>
                  <w:rStyle w:val="Hyperlink"/>
                  <w:rFonts w:asciiTheme="majorHAnsi" w:hAnsiTheme="majorHAnsi" w:cstheme="majorHAnsi"/>
                </w:rPr>
                <w:t>www.nottinghamcityvisits.org.uk</w:t>
              </w:r>
            </w:hyperlink>
          </w:p>
        </w:tc>
      </w:tr>
      <w:tr w:rsidR="00135129" w:rsidRPr="00D06EF9" w14:paraId="7AA92F27" w14:textId="77777777">
        <w:trPr>
          <w:trHeight w:val="1701"/>
        </w:trPr>
        <w:tc>
          <w:tcPr>
            <w:tcW w:w="4269" w:type="dxa"/>
            <w:vAlign w:val="center"/>
          </w:tcPr>
          <w:p w14:paraId="2B89DE58" w14:textId="3E14AFF6" w:rsidR="00135129" w:rsidRPr="00D06EF9" w:rsidRDefault="007C3A05" w:rsidP="00135129">
            <w:pPr>
              <w:pStyle w:val="Heading2"/>
              <w:rPr>
                <w:rFonts w:asciiTheme="majorHAnsi" w:hAnsiTheme="majorHAnsi" w:cstheme="majorHAnsi"/>
                <w:sz w:val="24"/>
              </w:rPr>
            </w:pPr>
            <w:r w:rsidRPr="00D06EF9">
              <w:rPr>
                <w:rFonts w:asciiTheme="majorHAnsi" w:hAnsiTheme="majorHAnsi" w:cstheme="majorHAnsi"/>
                <w:szCs w:val="22"/>
              </w:rPr>
              <w:t>Educational Visit</w:t>
            </w:r>
            <w:r w:rsidR="007578D0" w:rsidRPr="00D06EF9">
              <w:rPr>
                <w:rFonts w:asciiTheme="majorHAnsi" w:hAnsiTheme="majorHAnsi" w:cstheme="majorHAnsi"/>
                <w:szCs w:val="22"/>
              </w:rPr>
              <w:t>s</w:t>
            </w:r>
            <w:r w:rsidRPr="00D06EF9">
              <w:rPr>
                <w:rFonts w:asciiTheme="majorHAnsi" w:hAnsiTheme="majorHAnsi" w:cstheme="majorHAnsi"/>
                <w:szCs w:val="22"/>
              </w:rPr>
              <w:t xml:space="preserve"> Adviser</w:t>
            </w:r>
          </w:p>
        </w:tc>
        <w:tc>
          <w:tcPr>
            <w:tcW w:w="5246" w:type="dxa"/>
            <w:vAlign w:val="center"/>
          </w:tcPr>
          <w:p w14:paraId="6323A0AC" w14:textId="1725C246" w:rsidR="00135129" w:rsidRPr="00D06EF9" w:rsidRDefault="001A384B" w:rsidP="00135129">
            <w:pPr>
              <w:rPr>
                <w:rFonts w:asciiTheme="majorHAnsi" w:hAnsiTheme="majorHAnsi" w:cstheme="majorHAnsi"/>
                <w:sz w:val="22"/>
                <w:szCs w:val="22"/>
              </w:rPr>
            </w:pPr>
            <w:r w:rsidRPr="00D06EF9">
              <w:rPr>
                <w:rFonts w:asciiTheme="majorHAnsi" w:hAnsiTheme="majorHAnsi" w:cstheme="majorHAnsi"/>
                <w:sz w:val="22"/>
                <w:szCs w:val="22"/>
              </w:rPr>
              <w:t>Andrew</w:t>
            </w:r>
            <w:r w:rsidR="00135129" w:rsidRPr="00D06EF9">
              <w:rPr>
                <w:rFonts w:asciiTheme="majorHAnsi" w:hAnsiTheme="majorHAnsi" w:cstheme="majorHAnsi"/>
                <w:sz w:val="22"/>
                <w:szCs w:val="22"/>
              </w:rPr>
              <w:t xml:space="preserve"> Smith</w:t>
            </w:r>
          </w:p>
          <w:p w14:paraId="68D7C3FE" w14:textId="77777777" w:rsidR="00135129" w:rsidRPr="00D06EF9" w:rsidRDefault="00135129" w:rsidP="00135129">
            <w:pPr>
              <w:rPr>
                <w:rFonts w:asciiTheme="majorHAnsi" w:hAnsiTheme="majorHAnsi" w:cstheme="majorHAnsi"/>
                <w:sz w:val="22"/>
                <w:szCs w:val="22"/>
              </w:rPr>
            </w:pPr>
            <w:r w:rsidRPr="00D06EF9">
              <w:rPr>
                <w:rFonts w:asciiTheme="majorHAnsi" w:hAnsiTheme="majorHAnsi" w:cstheme="majorHAnsi"/>
                <w:sz w:val="22"/>
                <w:szCs w:val="22"/>
              </w:rPr>
              <w:t xml:space="preserve">Office: 0115 947 6202 </w:t>
            </w:r>
          </w:p>
          <w:p w14:paraId="3886DB7D" w14:textId="5C62CF8C" w:rsidR="00135129" w:rsidRPr="00D06EF9" w:rsidRDefault="007C3A05" w:rsidP="00135129">
            <w:pPr>
              <w:rPr>
                <w:rFonts w:asciiTheme="majorHAnsi" w:hAnsiTheme="majorHAnsi" w:cstheme="majorHAnsi"/>
                <w:sz w:val="22"/>
                <w:szCs w:val="22"/>
              </w:rPr>
            </w:pPr>
            <w:r w:rsidRPr="00D06EF9">
              <w:rPr>
                <w:rFonts w:asciiTheme="majorHAnsi" w:hAnsiTheme="majorHAnsi" w:cstheme="majorHAnsi"/>
                <w:sz w:val="22"/>
                <w:szCs w:val="22"/>
              </w:rPr>
              <w:t>Mobile: 07944 038678</w:t>
            </w:r>
            <w:r w:rsidR="00135129" w:rsidRPr="00D06EF9">
              <w:rPr>
                <w:rFonts w:asciiTheme="majorHAnsi" w:hAnsiTheme="majorHAnsi" w:cstheme="majorHAnsi"/>
                <w:sz w:val="22"/>
                <w:szCs w:val="22"/>
              </w:rPr>
              <w:t xml:space="preserve"> </w:t>
            </w:r>
          </w:p>
          <w:p w14:paraId="289F19B0" w14:textId="2F2B117D" w:rsidR="00135129" w:rsidRPr="00D06EF9" w:rsidRDefault="00135129" w:rsidP="00135129">
            <w:pPr>
              <w:rPr>
                <w:rFonts w:asciiTheme="majorHAnsi" w:hAnsiTheme="majorHAnsi" w:cstheme="majorHAnsi"/>
                <w:sz w:val="22"/>
                <w:szCs w:val="22"/>
              </w:rPr>
            </w:pPr>
            <w:r w:rsidRPr="00D06EF9">
              <w:rPr>
                <w:rFonts w:asciiTheme="majorHAnsi" w:hAnsiTheme="majorHAnsi" w:cstheme="majorHAnsi"/>
                <w:sz w:val="22"/>
                <w:szCs w:val="22"/>
              </w:rPr>
              <w:t xml:space="preserve">E-Mail: </w:t>
            </w:r>
            <w:hyperlink r:id="rId112" w:history="1">
              <w:r w:rsidR="001A384B" w:rsidRPr="00D06EF9">
                <w:rPr>
                  <w:rStyle w:val="Hyperlink"/>
                  <w:rFonts w:asciiTheme="majorHAnsi" w:hAnsiTheme="majorHAnsi" w:cstheme="majorHAnsi"/>
                  <w:sz w:val="22"/>
                  <w:szCs w:val="22"/>
                </w:rPr>
                <w:t>Andrew</w:t>
              </w:r>
              <w:r w:rsidRPr="00D06EF9">
                <w:rPr>
                  <w:rStyle w:val="Hyperlink"/>
                  <w:rFonts w:asciiTheme="majorHAnsi" w:hAnsiTheme="majorHAnsi" w:cstheme="majorHAnsi"/>
                  <w:sz w:val="22"/>
                  <w:szCs w:val="22"/>
                </w:rPr>
                <w:t>.smith@collegest.org.uk</w:t>
              </w:r>
            </w:hyperlink>
            <w:r w:rsidRPr="00D06EF9">
              <w:rPr>
                <w:rFonts w:asciiTheme="majorHAnsi" w:hAnsiTheme="majorHAnsi" w:cstheme="majorHAnsi"/>
                <w:sz w:val="22"/>
                <w:szCs w:val="22"/>
              </w:rPr>
              <w:t xml:space="preserve"> </w:t>
            </w:r>
          </w:p>
        </w:tc>
      </w:tr>
      <w:tr w:rsidR="00135129" w:rsidRPr="00D06EF9" w14:paraId="538BA87F" w14:textId="77777777">
        <w:trPr>
          <w:trHeight w:val="1701"/>
        </w:trPr>
        <w:tc>
          <w:tcPr>
            <w:tcW w:w="4269" w:type="dxa"/>
            <w:vAlign w:val="center"/>
          </w:tcPr>
          <w:p w14:paraId="4782F08A" w14:textId="77777777" w:rsidR="00135129" w:rsidRPr="00D06EF9" w:rsidRDefault="00135129" w:rsidP="00135129">
            <w:pPr>
              <w:jc w:val="center"/>
              <w:rPr>
                <w:rFonts w:asciiTheme="majorHAnsi" w:hAnsiTheme="majorHAnsi" w:cstheme="majorHAnsi"/>
                <w:b/>
                <w:bCs/>
              </w:rPr>
            </w:pPr>
            <w:r w:rsidRPr="00D06EF9">
              <w:rPr>
                <w:rFonts w:asciiTheme="majorHAnsi" w:hAnsiTheme="majorHAnsi" w:cstheme="majorHAnsi"/>
                <w:b/>
                <w:szCs w:val="22"/>
              </w:rPr>
              <w:t>Children and Families Risk and H&amp;S Manager</w:t>
            </w:r>
          </w:p>
        </w:tc>
        <w:tc>
          <w:tcPr>
            <w:tcW w:w="5246" w:type="dxa"/>
            <w:vAlign w:val="center"/>
          </w:tcPr>
          <w:p w14:paraId="0552C444" w14:textId="77777777" w:rsidR="00135129" w:rsidRPr="00D06EF9" w:rsidRDefault="00135129" w:rsidP="00135129">
            <w:pPr>
              <w:rPr>
                <w:rFonts w:asciiTheme="majorHAnsi" w:hAnsiTheme="majorHAnsi" w:cstheme="majorHAnsi"/>
                <w:sz w:val="22"/>
                <w:szCs w:val="22"/>
              </w:rPr>
            </w:pPr>
            <w:r w:rsidRPr="00D06EF9">
              <w:rPr>
                <w:rFonts w:asciiTheme="majorHAnsi" w:hAnsiTheme="majorHAnsi" w:cstheme="majorHAnsi"/>
                <w:sz w:val="22"/>
                <w:szCs w:val="22"/>
              </w:rPr>
              <w:t xml:space="preserve">David Thompson </w:t>
            </w:r>
          </w:p>
          <w:p w14:paraId="534007EB" w14:textId="77777777" w:rsidR="00135129" w:rsidRPr="00D06EF9" w:rsidRDefault="00135129" w:rsidP="00135129">
            <w:pPr>
              <w:rPr>
                <w:rFonts w:asciiTheme="majorHAnsi" w:hAnsiTheme="majorHAnsi" w:cstheme="majorHAnsi"/>
                <w:sz w:val="22"/>
                <w:szCs w:val="22"/>
              </w:rPr>
            </w:pPr>
            <w:r w:rsidRPr="00D06EF9">
              <w:rPr>
                <w:rFonts w:asciiTheme="majorHAnsi" w:hAnsiTheme="majorHAnsi" w:cstheme="majorHAnsi"/>
                <w:sz w:val="22"/>
                <w:szCs w:val="22"/>
              </w:rPr>
              <w:t>Office: 0115 876 4608/4609</w:t>
            </w:r>
          </w:p>
          <w:p w14:paraId="5A7CAA72" w14:textId="77777777" w:rsidR="00135129" w:rsidRPr="00D06EF9" w:rsidRDefault="00135129" w:rsidP="00135129">
            <w:pPr>
              <w:rPr>
                <w:rFonts w:asciiTheme="majorHAnsi" w:hAnsiTheme="majorHAnsi" w:cstheme="majorHAnsi"/>
                <w:sz w:val="22"/>
                <w:szCs w:val="22"/>
              </w:rPr>
            </w:pPr>
            <w:r w:rsidRPr="00D06EF9">
              <w:rPr>
                <w:rFonts w:asciiTheme="majorHAnsi" w:hAnsiTheme="majorHAnsi" w:cstheme="majorHAnsi"/>
                <w:sz w:val="22"/>
                <w:szCs w:val="22"/>
              </w:rPr>
              <w:t>E-mail:</w:t>
            </w:r>
            <w:hyperlink r:id="rId113" w:history="1">
              <w:r w:rsidRPr="00D06EF9">
                <w:rPr>
                  <w:rStyle w:val="Hyperlink"/>
                  <w:rFonts w:asciiTheme="majorHAnsi" w:hAnsiTheme="majorHAnsi" w:cstheme="majorHAnsi"/>
                  <w:sz w:val="22"/>
                </w:rPr>
                <w:t>davidm.thompson@nottinghamcity.gov.uk</w:t>
              </w:r>
            </w:hyperlink>
          </w:p>
          <w:p w14:paraId="7BA3BCB7" w14:textId="77777777" w:rsidR="00135129" w:rsidRPr="00D06EF9" w:rsidRDefault="00135129" w:rsidP="00135129">
            <w:pPr>
              <w:rPr>
                <w:rFonts w:asciiTheme="majorHAnsi" w:hAnsiTheme="majorHAnsi" w:cstheme="majorHAnsi"/>
                <w:sz w:val="22"/>
              </w:rPr>
            </w:pPr>
            <w:r w:rsidRPr="00D06EF9">
              <w:rPr>
                <w:rFonts w:asciiTheme="majorHAnsi" w:hAnsiTheme="majorHAnsi" w:cstheme="majorHAnsi"/>
                <w:sz w:val="22"/>
              </w:rPr>
              <w:t>Emergency Contact: 07985 381931</w:t>
            </w:r>
          </w:p>
        </w:tc>
      </w:tr>
      <w:tr w:rsidR="00135129" w:rsidRPr="00D06EF9" w14:paraId="305562E1" w14:textId="77777777">
        <w:trPr>
          <w:trHeight w:val="1701"/>
        </w:trPr>
        <w:tc>
          <w:tcPr>
            <w:tcW w:w="4269" w:type="dxa"/>
            <w:vAlign w:val="center"/>
          </w:tcPr>
          <w:p w14:paraId="2FCBFF42" w14:textId="77777777" w:rsidR="00135129" w:rsidRPr="00D06EF9" w:rsidRDefault="00135129" w:rsidP="00135129">
            <w:pPr>
              <w:jc w:val="center"/>
              <w:rPr>
                <w:rFonts w:asciiTheme="majorHAnsi" w:hAnsiTheme="majorHAnsi" w:cstheme="majorHAnsi"/>
                <w:b/>
                <w:bCs/>
              </w:rPr>
            </w:pPr>
            <w:r w:rsidRPr="00D06EF9">
              <w:rPr>
                <w:rFonts w:asciiTheme="majorHAnsi" w:hAnsiTheme="majorHAnsi" w:cstheme="majorHAnsi"/>
                <w:b/>
                <w:bCs/>
              </w:rPr>
              <w:t>Insurance questions</w:t>
            </w:r>
          </w:p>
        </w:tc>
        <w:tc>
          <w:tcPr>
            <w:tcW w:w="5246" w:type="dxa"/>
            <w:vAlign w:val="center"/>
          </w:tcPr>
          <w:p w14:paraId="4057DA23" w14:textId="77777777" w:rsidR="007578D0" w:rsidRPr="00D06EF9" w:rsidRDefault="007578D0" w:rsidP="007578D0">
            <w:pPr>
              <w:rPr>
                <w:rFonts w:asciiTheme="majorHAnsi" w:hAnsiTheme="majorHAnsi" w:cstheme="majorHAnsi"/>
                <w:sz w:val="22"/>
                <w:szCs w:val="22"/>
                <w:lang w:eastAsia="en-GB"/>
              </w:rPr>
            </w:pPr>
            <w:r w:rsidRPr="00D06EF9">
              <w:rPr>
                <w:rFonts w:asciiTheme="majorHAnsi" w:hAnsiTheme="majorHAnsi" w:cstheme="majorHAnsi"/>
                <w:sz w:val="22"/>
                <w:szCs w:val="22"/>
                <w:lang w:eastAsia="en-GB"/>
              </w:rPr>
              <w:t>Simon Webb - Insurance Officer</w:t>
            </w:r>
          </w:p>
          <w:p w14:paraId="32504D1D" w14:textId="6E2800C1" w:rsidR="00135129" w:rsidRPr="00D06EF9" w:rsidRDefault="007578D0" w:rsidP="00135129">
            <w:pPr>
              <w:rPr>
                <w:rFonts w:asciiTheme="majorHAnsi" w:hAnsiTheme="majorHAnsi" w:cstheme="majorHAnsi"/>
                <w:sz w:val="22"/>
                <w:szCs w:val="22"/>
              </w:rPr>
            </w:pPr>
            <w:r w:rsidRPr="00D06EF9">
              <w:rPr>
                <w:rFonts w:asciiTheme="majorHAnsi" w:hAnsiTheme="majorHAnsi" w:cstheme="majorHAnsi"/>
                <w:sz w:val="22"/>
                <w:szCs w:val="22"/>
              </w:rPr>
              <w:t>Office: 0115 876 5436</w:t>
            </w:r>
          </w:p>
          <w:p w14:paraId="4DAB1711" w14:textId="37415C71" w:rsidR="00135129" w:rsidRPr="00D06EF9" w:rsidRDefault="00135129" w:rsidP="00135129">
            <w:pPr>
              <w:rPr>
                <w:rFonts w:asciiTheme="majorHAnsi" w:hAnsiTheme="majorHAnsi" w:cstheme="majorHAnsi"/>
                <w:sz w:val="22"/>
                <w:szCs w:val="22"/>
              </w:rPr>
            </w:pPr>
            <w:r w:rsidRPr="00D06EF9">
              <w:rPr>
                <w:rFonts w:asciiTheme="majorHAnsi" w:hAnsiTheme="majorHAnsi" w:cstheme="majorHAnsi"/>
                <w:sz w:val="22"/>
                <w:szCs w:val="22"/>
              </w:rPr>
              <w:t xml:space="preserve">E-mail: </w:t>
            </w:r>
            <w:hyperlink r:id="rId114" w:history="1">
              <w:r w:rsidR="007578D0" w:rsidRPr="00D06EF9">
                <w:rPr>
                  <w:rStyle w:val="Hyperlink"/>
                  <w:rFonts w:asciiTheme="majorHAnsi" w:hAnsiTheme="majorHAnsi" w:cstheme="majorHAnsi"/>
                  <w:color w:val="auto"/>
                  <w:sz w:val="22"/>
                  <w:szCs w:val="22"/>
                  <w:lang w:val="en-US" w:eastAsia="en-GB"/>
                </w:rPr>
                <w:t>Simon.Webb@nottinghamcity.gov.uk</w:t>
              </w:r>
            </w:hyperlink>
          </w:p>
          <w:p w14:paraId="37A0D698" w14:textId="77777777" w:rsidR="00135129" w:rsidRPr="00D06EF9" w:rsidRDefault="00135129" w:rsidP="00135129">
            <w:pPr>
              <w:rPr>
                <w:rFonts w:asciiTheme="majorHAnsi" w:hAnsiTheme="majorHAnsi" w:cstheme="majorHAnsi"/>
                <w:sz w:val="22"/>
              </w:rPr>
            </w:pPr>
          </w:p>
        </w:tc>
      </w:tr>
      <w:tr w:rsidR="00135129" w:rsidRPr="00D06EF9" w14:paraId="12B0DAD7" w14:textId="77777777">
        <w:trPr>
          <w:trHeight w:val="1701"/>
        </w:trPr>
        <w:tc>
          <w:tcPr>
            <w:tcW w:w="4269" w:type="dxa"/>
            <w:vAlign w:val="center"/>
          </w:tcPr>
          <w:p w14:paraId="56BF2D86" w14:textId="77777777" w:rsidR="00135129" w:rsidRPr="00D06EF9" w:rsidRDefault="00135129" w:rsidP="00135129">
            <w:pPr>
              <w:jc w:val="center"/>
              <w:rPr>
                <w:rFonts w:asciiTheme="majorHAnsi" w:hAnsiTheme="majorHAnsi" w:cstheme="majorHAnsi"/>
                <w:b/>
                <w:bCs/>
              </w:rPr>
            </w:pPr>
            <w:r w:rsidRPr="00D06EF9">
              <w:rPr>
                <w:rFonts w:asciiTheme="majorHAnsi" w:hAnsiTheme="majorHAnsi" w:cstheme="majorHAnsi"/>
                <w:b/>
                <w:bCs/>
              </w:rPr>
              <w:t>LA Emergency Contact for visits</w:t>
            </w:r>
          </w:p>
          <w:p w14:paraId="7F425B12" w14:textId="77777777" w:rsidR="00135129" w:rsidRPr="00D06EF9" w:rsidRDefault="00135129" w:rsidP="00135129">
            <w:pPr>
              <w:jc w:val="center"/>
              <w:rPr>
                <w:rFonts w:asciiTheme="majorHAnsi" w:hAnsiTheme="majorHAnsi" w:cstheme="majorHAnsi"/>
                <w:b/>
                <w:bCs/>
              </w:rPr>
            </w:pPr>
            <w:r w:rsidRPr="00D06EF9">
              <w:rPr>
                <w:rFonts w:asciiTheme="majorHAnsi" w:hAnsiTheme="majorHAnsi" w:cstheme="majorHAnsi"/>
                <w:b/>
                <w:bCs/>
              </w:rPr>
              <w:t>(24 hour)</w:t>
            </w:r>
          </w:p>
        </w:tc>
        <w:tc>
          <w:tcPr>
            <w:tcW w:w="5246" w:type="dxa"/>
            <w:vAlign w:val="center"/>
          </w:tcPr>
          <w:p w14:paraId="2FACC93C" w14:textId="1BB95CAA" w:rsidR="00135129" w:rsidRPr="00D06EF9" w:rsidRDefault="00135129" w:rsidP="00135129">
            <w:pPr>
              <w:rPr>
                <w:rFonts w:asciiTheme="majorHAnsi" w:hAnsiTheme="majorHAnsi" w:cstheme="majorHAnsi"/>
                <w:sz w:val="22"/>
              </w:rPr>
            </w:pPr>
            <w:r w:rsidRPr="00D06EF9">
              <w:rPr>
                <w:rFonts w:asciiTheme="majorHAnsi" w:hAnsiTheme="majorHAnsi" w:cstheme="majorHAnsi"/>
                <w:b/>
                <w:sz w:val="22"/>
              </w:rPr>
              <w:t>01</w:t>
            </w:r>
            <w:r w:rsidR="007C3A05" w:rsidRPr="00D06EF9">
              <w:rPr>
                <w:rFonts w:asciiTheme="majorHAnsi" w:hAnsiTheme="majorHAnsi" w:cstheme="majorHAnsi"/>
                <w:b/>
                <w:sz w:val="22"/>
              </w:rPr>
              <w:t xml:space="preserve">15 </w:t>
            </w:r>
            <w:r w:rsidRPr="00D06EF9">
              <w:rPr>
                <w:rFonts w:asciiTheme="majorHAnsi" w:hAnsiTheme="majorHAnsi" w:cstheme="majorHAnsi"/>
                <w:b/>
                <w:sz w:val="22"/>
              </w:rPr>
              <w:t>915</w:t>
            </w:r>
            <w:r w:rsidR="007C3A05" w:rsidRPr="00D06EF9">
              <w:rPr>
                <w:rFonts w:asciiTheme="majorHAnsi" w:hAnsiTheme="majorHAnsi" w:cstheme="majorHAnsi"/>
                <w:b/>
                <w:sz w:val="22"/>
              </w:rPr>
              <w:t xml:space="preserve"> </w:t>
            </w:r>
            <w:r w:rsidRPr="00D06EF9">
              <w:rPr>
                <w:rFonts w:asciiTheme="majorHAnsi" w:hAnsiTheme="majorHAnsi" w:cstheme="majorHAnsi"/>
                <w:b/>
                <w:sz w:val="22"/>
              </w:rPr>
              <w:t>1640/1633 – Nottingham on Call</w:t>
            </w:r>
          </w:p>
        </w:tc>
      </w:tr>
    </w:tbl>
    <w:p w14:paraId="25C82DFE" w14:textId="77777777" w:rsidR="00135129" w:rsidRPr="00D06EF9" w:rsidRDefault="00135129" w:rsidP="00135129">
      <w:pPr>
        <w:rPr>
          <w:rFonts w:asciiTheme="majorHAnsi" w:hAnsiTheme="majorHAnsi" w:cstheme="majorHAnsi"/>
        </w:rPr>
      </w:pPr>
    </w:p>
    <w:p w14:paraId="1A49D3EB" w14:textId="06C8F612" w:rsidR="00135129" w:rsidRPr="00D06EF9" w:rsidRDefault="00135129" w:rsidP="00EB20E8">
      <w:pPr>
        <w:pStyle w:val="BodyText"/>
        <w:ind w:left="720" w:firstLine="720"/>
        <w:rPr>
          <w:rFonts w:asciiTheme="majorHAnsi" w:hAnsiTheme="majorHAnsi" w:cstheme="majorHAnsi"/>
          <w:b w:val="0"/>
        </w:rPr>
      </w:pPr>
      <w:r w:rsidRPr="00D06EF9">
        <w:rPr>
          <w:rFonts w:asciiTheme="majorHAnsi" w:hAnsiTheme="majorHAnsi" w:cstheme="majorHAnsi"/>
        </w:rPr>
        <w:t>OEAP Employer Guidance</w:t>
      </w:r>
      <w:r w:rsidR="007578D0" w:rsidRPr="00D06EF9">
        <w:rPr>
          <w:rFonts w:asciiTheme="majorHAnsi" w:hAnsiTheme="majorHAnsi" w:cstheme="majorHAnsi"/>
        </w:rPr>
        <w:t xml:space="preserve"> </w:t>
      </w:r>
      <w:r w:rsidRPr="00D06EF9">
        <w:rPr>
          <w:rFonts w:asciiTheme="majorHAnsi" w:hAnsiTheme="majorHAnsi" w:cstheme="majorHAnsi"/>
          <w:b w:val="0"/>
        </w:rPr>
        <w:t xml:space="preserve"> </w:t>
      </w:r>
      <w:r w:rsidR="007578D0" w:rsidRPr="00D06EF9">
        <w:rPr>
          <w:rFonts w:asciiTheme="majorHAnsi" w:hAnsiTheme="majorHAnsi" w:cstheme="majorHAnsi"/>
          <w:b w:val="0"/>
        </w:rPr>
        <w:t xml:space="preserve"> </w:t>
      </w:r>
      <w:hyperlink r:id="rId115" w:history="1">
        <w:r w:rsidRPr="00D06EF9">
          <w:rPr>
            <w:rStyle w:val="Hyperlink"/>
            <w:rFonts w:asciiTheme="majorHAnsi" w:hAnsiTheme="majorHAnsi" w:cstheme="majorHAnsi"/>
            <w:b w:val="0"/>
          </w:rPr>
          <w:t>http://oeapng.info/</w:t>
        </w:r>
      </w:hyperlink>
    </w:p>
    <w:p w14:paraId="2D1A0075" w14:textId="4E5B0AF9" w:rsidR="00135129" w:rsidRPr="00D06EF9" w:rsidRDefault="00135129" w:rsidP="00EB20E8">
      <w:pPr>
        <w:pStyle w:val="BodyText"/>
        <w:ind w:left="720" w:firstLine="720"/>
        <w:rPr>
          <w:rFonts w:asciiTheme="majorHAnsi" w:hAnsiTheme="majorHAnsi" w:cstheme="majorHAnsi"/>
        </w:rPr>
      </w:pPr>
      <w:r w:rsidRPr="00D06EF9">
        <w:rPr>
          <w:rFonts w:asciiTheme="majorHAnsi" w:hAnsiTheme="majorHAnsi" w:cstheme="majorHAnsi"/>
        </w:rPr>
        <w:t>National Library</w:t>
      </w:r>
      <w:r w:rsidRPr="00D06EF9">
        <w:rPr>
          <w:rFonts w:asciiTheme="majorHAnsi" w:hAnsiTheme="majorHAnsi" w:cstheme="majorHAnsi"/>
        </w:rPr>
        <w:tab/>
      </w:r>
      <w:r w:rsidRPr="00D06EF9">
        <w:rPr>
          <w:rFonts w:asciiTheme="majorHAnsi" w:hAnsiTheme="majorHAnsi" w:cstheme="majorHAnsi"/>
        </w:rPr>
        <w:tab/>
      </w:r>
      <w:hyperlink r:id="rId116" w:history="1">
        <w:r w:rsidRPr="00D06EF9">
          <w:rPr>
            <w:rStyle w:val="Hyperlink"/>
            <w:rFonts w:asciiTheme="majorHAnsi" w:hAnsiTheme="majorHAnsi" w:cstheme="majorHAnsi"/>
            <w:b w:val="0"/>
          </w:rPr>
          <w:t>www.national-library.info</w:t>
        </w:r>
      </w:hyperlink>
    </w:p>
    <w:p w14:paraId="126483CB" w14:textId="58122BDE" w:rsidR="00135129" w:rsidRPr="00D06EF9" w:rsidRDefault="00F31AC8" w:rsidP="00EB20E8">
      <w:pPr>
        <w:pStyle w:val="BodyText"/>
        <w:ind w:left="720" w:firstLine="720"/>
        <w:rPr>
          <w:rFonts w:asciiTheme="majorHAnsi" w:hAnsiTheme="majorHAnsi" w:cstheme="majorHAnsi"/>
        </w:rPr>
      </w:pPr>
      <w:r w:rsidRPr="00D06EF9">
        <w:rPr>
          <w:rFonts w:asciiTheme="majorHAnsi" w:hAnsiTheme="majorHAnsi" w:cstheme="majorHAnsi"/>
        </w:rPr>
        <w:t>LOtC</w:t>
      </w:r>
      <w:r w:rsidR="00135129" w:rsidRPr="00D06EF9">
        <w:rPr>
          <w:rFonts w:asciiTheme="majorHAnsi" w:hAnsiTheme="majorHAnsi" w:cstheme="majorHAnsi"/>
        </w:rPr>
        <w:tab/>
      </w:r>
      <w:r w:rsidR="00135129" w:rsidRPr="00D06EF9">
        <w:rPr>
          <w:rFonts w:asciiTheme="majorHAnsi" w:hAnsiTheme="majorHAnsi" w:cstheme="majorHAnsi"/>
        </w:rPr>
        <w:tab/>
      </w:r>
      <w:r w:rsidR="00135129" w:rsidRPr="00D06EF9">
        <w:rPr>
          <w:rFonts w:asciiTheme="majorHAnsi" w:hAnsiTheme="majorHAnsi" w:cstheme="majorHAnsi"/>
        </w:rPr>
        <w:tab/>
      </w:r>
      <w:r w:rsidR="00135129" w:rsidRPr="00D06EF9">
        <w:rPr>
          <w:rFonts w:asciiTheme="majorHAnsi" w:hAnsiTheme="majorHAnsi" w:cstheme="majorHAnsi"/>
        </w:rPr>
        <w:tab/>
      </w:r>
      <w:hyperlink r:id="rId117" w:history="1">
        <w:r w:rsidR="00135129" w:rsidRPr="00D06EF9">
          <w:rPr>
            <w:rStyle w:val="Hyperlink"/>
            <w:rFonts w:asciiTheme="majorHAnsi" w:hAnsiTheme="majorHAnsi" w:cstheme="majorHAnsi"/>
            <w:b w:val="0"/>
          </w:rPr>
          <w:t>www.</w:t>
        </w:r>
        <w:r w:rsidRPr="00D06EF9">
          <w:rPr>
            <w:rStyle w:val="Hyperlink"/>
            <w:rFonts w:asciiTheme="majorHAnsi" w:hAnsiTheme="majorHAnsi" w:cstheme="majorHAnsi"/>
            <w:b w:val="0"/>
          </w:rPr>
          <w:t>LOtC</w:t>
        </w:r>
        <w:r w:rsidR="00135129" w:rsidRPr="00D06EF9">
          <w:rPr>
            <w:rStyle w:val="Hyperlink"/>
            <w:rFonts w:asciiTheme="majorHAnsi" w:hAnsiTheme="majorHAnsi" w:cstheme="majorHAnsi"/>
            <w:b w:val="0"/>
          </w:rPr>
          <w:t>.org.uk</w:t>
        </w:r>
      </w:hyperlink>
      <w:r w:rsidR="00135129" w:rsidRPr="00D06EF9">
        <w:rPr>
          <w:rFonts w:asciiTheme="majorHAnsi" w:hAnsiTheme="majorHAnsi" w:cstheme="majorHAnsi"/>
          <w:b w:val="0"/>
        </w:rPr>
        <w:t xml:space="preserve"> </w:t>
      </w:r>
    </w:p>
    <w:p w14:paraId="41942A8B" w14:textId="0DDA3F2C" w:rsidR="00135129" w:rsidRPr="00D06EF9" w:rsidRDefault="00F31AC8" w:rsidP="00EB20E8">
      <w:pPr>
        <w:pStyle w:val="BodyText"/>
        <w:ind w:left="720" w:firstLine="720"/>
        <w:rPr>
          <w:rFonts w:asciiTheme="majorHAnsi" w:hAnsiTheme="majorHAnsi" w:cstheme="majorHAnsi"/>
          <w:b w:val="0"/>
        </w:rPr>
      </w:pPr>
      <w:r w:rsidRPr="00D06EF9">
        <w:rPr>
          <w:rFonts w:asciiTheme="majorHAnsi" w:hAnsiTheme="majorHAnsi" w:cstheme="majorHAnsi"/>
        </w:rPr>
        <w:t>LOtC</w:t>
      </w:r>
      <w:r w:rsidR="00135129" w:rsidRPr="00D06EF9">
        <w:rPr>
          <w:rFonts w:asciiTheme="majorHAnsi" w:hAnsiTheme="majorHAnsi" w:cstheme="majorHAnsi"/>
        </w:rPr>
        <w:t xml:space="preserve"> Quality Badge</w:t>
      </w:r>
      <w:r w:rsidR="00135129" w:rsidRPr="00D06EF9">
        <w:rPr>
          <w:rFonts w:asciiTheme="majorHAnsi" w:hAnsiTheme="majorHAnsi" w:cstheme="majorHAnsi"/>
        </w:rPr>
        <w:tab/>
      </w:r>
      <w:r w:rsidR="00135129" w:rsidRPr="00D06EF9">
        <w:rPr>
          <w:rFonts w:asciiTheme="majorHAnsi" w:hAnsiTheme="majorHAnsi" w:cstheme="majorHAnsi"/>
        </w:rPr>
        <w:tab/>
      </w:r>
      <w:hyperlink r:id="rId118" w:history="1">
        <w:r w:rsidR="00135129" w:rsidRPr="00D06EF9">
          <w:rPr>
            <w:rStyle w:val="Hyperlink"/>
            <w:rFonts w:asciiTheme="majorHAnsi" w:hAnsiTheme="majorHAnsi" w:cstheme="majorHAnsi"/>
            <w:b w:val="0"/>
          </w:rPr>
          <w:t>www.</w:t>
        </w:r>
        <w:r w:rsidRPr="00D06EF9">
          <w:rPr>
            <w:rStyle w:val="Hyperlink"/>
            <w:rFonts w:asciiTheme="majorHAnsi" w:hAnsiTheme="majorHAnsi" w:cstheme="majorHAnsi"/>
            <w:b w:val="0"/>
          </w:rPr>
          <w:t>LOtC</w:t>
        </w:r>
        <w:r w:rsidR="00135129" w:rsidRPr="00D06EF9">
          <w:rPr>
            <w:rStyle w:val="Hyperlink"/>
            <w:rFonts w:asciiTheme="majorHAnsi" w:hAnsiTheme="majorHAnsi" w:cstheme="majorHAnsi"/>
            <w:b w:val="0"/>
          </w:rPr>
          <w:t>qualitybadge.org.uk</w:t>
        </w:r>
      </w:hyperlink>
      <w:r w:rsidR="00135129" w:rsidRPr="00D06EF9">
        <w:rPr>
          <w:rFonts w:asciiTheme="majorHAnsi" w:hAnsiTheme="majorHAnsi" w:cstheme="majorHAnsi"/>
          <w:b w:val="0"/>
        </w:rPr>
        <w:t xml:space="preserve"> </w:t>
      </w:r>
    </w:p>
    <w:p w14:paraId="2EE5295E" w14:textId="2030D3DF" w:rsidR="00135129" w:rsidRPr="00D06EF9" w:rsidRDefault="00135129" w:rsidP="00EB20E8">
      <w:pPr>
        <w:pStyle w:val="BodyText"/>
        <w:rPr>
          <w:rFonts w:asciiTheme="majorHAnsi" w:hAnsiTheme="majorHAnsi" w:cstheme="majorHAnsi"/>
        </w:rPr>
      </w:pPr>
      <w:r w:rsidRPr="00D06EF9">
        <w:rPr>
          <w:rFonts w:asciiTheme="majorHAnsi" w:hAnsiTheme="majorHAnsi" w:cstheme="majorHAnsi"/>
        </w:rPr>
        <w:tab/>
      </w:r>
      <w:r w:rsidR="00EB20E8">
        <w:rPr>
          <w:rFonts w:asciiTheme="majorHAnsi" w:hAnsiTheme="majorHAnsi" w:cstheme="majorHAnsi"/>
        </w:rPr>
        <w:tab/>
      </w:r>
      <w:r w:rsidRPr="00D06EF9">
        <w:rPr>
          <w:rFonts w:asciiTheme="majorHAnsi" w:hAnsiTheme="majorHAnsi" w:cstheme="majorHAnsi"/>
        </w:rPr>
        <w:t xml:space="preserve">Outdoor Education </w:t>
      </w:r>
      <w:r w:rsidRPr="00D06EF9">
        <w:rPr>
          <w:rFonts w:asciiTheme="majorHAnsi" w:hAnsiTheme="majorHAnsi" w:cstheme="majorHAnsi"/>
        </w:rPr>
        <w:tab/>
      </w:r>
      <w:r w:rsidRPr="00D06EF9">
        <w:rPr>
          <w:rFonts w:asciiTheme="majorHAnsi" w:hAnsiTheme="majorHAnsi" w:cstheme="majorHAnsi"/>
        </w:rPr>
        <w:tab/>
      </w:r>
      <w:hyperlink r:id="rId119" w:history="1">
        <w:r w:rsidRPr="00D06EF9">
          <w:rPr>
            <w:rStyle w:val="Hyperlink"/>
            <w:rFonts w:asciiTheme="majorHAnsi" w:hAnsiTheme="majorHAnsi" w:cstheme="majorHAnsi"/>
            <w:b w:val="0"/>
          </w:rPr>
          <w:t>www.oeap.info</w:t>
        </w:r>
      </w:hyperlink>
      <w:r w:rsidRPr="00D06EF9">
        <w:rPr>
          <w:rFonts w:asciiTheme="majorHAnsi" w:hAnsiTheme="majorHAnsi" w:cstheme="majorHAnsi"/>
        </w:rPr>
        <w:t xml:space="preserve"> </w:t>
      </w:r>
    </w:p>
    <w:p w14:paraId="2870D92F" w14:textId="77777777" w:rsidR="00135129" w:rsidRPr="00D06EF9" w:rsidRDefault="00135129" w:rsidP="00135129">
      <w:pPr>
        <w:pStyle w:val="BodyText"/>
        <w:ind w:left="720" w:firstLine="720"/>
        <w:rPr>
          <w:rFonts w:asciiTheme="majorHAnsi" w:hAnsiTheme="majorHAnsi" w:cstheme="majorHAnsi"/>
        </w:rPr>
      </w:pPr>
      <w:r w:rsidRPr="00D06EF9">
        <w:rPr>
          <w:rFonts w:asciiTheme="majorHAnsi" w:hAnsiTheme="majorHAnsi" w:cstheme="majorHAnsi"/>
        </w:rPr>
        <w:t>Advisers’ Panel</w:t>
      </w:r>
    </w:p>
    <w:p w14:paraId="0C48B858" w14:textId="77777777" w:rsidR="00135129" w:rsidRPr="00D06EF9" w:rsidRDefault="00135129" w:rsidP="00135129">
      <w:pPr>
        <w:pStyle w:val="BodyText"/>
        <w:ind w:left="720" w:firstLine="720"/>
        <w:rPr>
          <w:rFonts w:asciiTheme="majorHAnsi" w:hAnsiTheme="majorHAnsi" w:cstheme="majorHAnsi"/>
        </w:rPr>
      </w:pPr>
    </w:p>
    <w:p w14:paraId="5CD4BA65" w14:textId="77777777" w:rsidR="00135129" w:rsidRPr="00D06EF9" w:rsidRDefault="00135129" w:rsidP="00135129">
      <w:pPr>
        <w:jc w:val="both"/>
        <w:rPr>
          <w:rFonts w:asciiTheme="majorHAnsi" w:hAnsiTheme="majorHAnsi" w:cstheme="majorHAnsi"/>
          <w:sz w:val="22"/>
        </w:rPr>
        <w:sectPr w:rsidR="00135129" w:rsidRPr="00D06EF9">
          <w:footerReference w:type="even" r:id="rId120"/>
          <w:footerReference w:type="default" r:id="rId121"/>
          <w:pgSz w:w="11906" w:h="16838"/>
          <w:pgMar w:top="1021" w:right="851" w:bottom="1021" w:left="851" w:header="709" w:footer="709" w:gutter="0"/>
          <w:cols w:space="708"/>
          <w:docGrid w:linePitch="360"/>
        </w:sectPr>
      </w:pPr>
    </w:p>
    <w:p w14:paraId="67FF97E5" w14:textId="77777777" w:rsidR="00135129" w:rsidRPr="00D06EF9" w:rsidRDefault="00135129">
      <w:pPr>
        <w:jc w:val="both"/>
        <w:rPr>
          <w:rFonts w:asciiTheme="majorHAnsi" w:hAnsiTheme="majorHAnsi" w:cstheme="majorHAnsi"/>
          <w:sz w:val="22"/>
        </w:rPr>
      </w:pPr>
    </w:p>
    <w:p w14:paraId="537318E9" w14:textId="77777777" w:rsidR="00135129" w:rsidRPr="00D06EF9" w:rsidRDefault="00135129" w:rsidP="00135129">
      <w:pPr>
        <w:pStyle w:val="BodyText3"/>
        <w:jc w:val="center"/>
        <w:rPr>
          <w:rFonts w:asciiTheme="majorHAnsi" w:hAnsiTheme="majorHAnsi" w:cstheme="majorHAnsi"/>
          <w:b/>
        </w:rPr>
      </w:pPr>
      <w:r w:rsidRPr="00D06EF9">
        <w:rPr>
          <w:rFonts w:asciiTheme="majorHAnsi" w:hAnsiTheme="majorHAnsi" w:cstheme="majorHAnsi"/>
          <w:b/>
        </w:rPr>
        <w:t>FIGURE 1</w:t>
      </w:r>
    </w:p>
    <w:p w14:paraId="018F91FE" w14:textId="77777777" w:rsidR="00135129" w:rsidRPr="00D06EF9" w:rsidRDefault="00135129" w:rsidP="00135129">
      <w:pPr>
        <w:pStyle w:val="BodyText3"/>
        <w:rPr>
          <w:rFonts w:asciiTheme="majorHAnsi" w:hAnsiTheme="majorHAnsi" w:cstheme="majorHAnsi"/>
        </w:rPr>
      </w:pPr>
    </w:p>
    <w:p w14:paraId="7BE06D99" w14:textId="77777777" w:rsidR="00135129" w:rsidRPr="00D06EF9" w:rsidRDefault="00135129" w:rsidP="00135129">
      <w:pPr>
        <w:pStyle w:val="PlainText"/>
        <w:jc w:val="both"/>
        <w:rPr>
          <w:rFonts w:asciiTheme="majorHAnsi" w:hAnsiTheme="majorHAnsi" w:cstheme="majorHAnsi"/>
          <w:b/>
          <w:sz w:val="24"/>
          <w:u w:val="single"/>
        </w:rPr>
      </w:pPr>
      <w:bookmarkStart w:id="88" w:name="Categories"/>
      <w:bookmarkStart w:id="89" w:name="VisitCategories"/>
      <w:bookmarkEnd w:id="88"/>
      <w:bookmarkEnd w:id="89"/>
      <w:r w:rsidRPr="00D06EF9">
        <w:rPr>
          <w:rFonts w:asciiTheme="majorHAnsi" w:hAnsiTheme="majorHAnsi" w:cstheme="majorHAnsi"/>
          <w:b/>
          <w:sz w:val="24"/>
          <w:u w:val="single"/>
        </w:rPr>
        <w:t>CATEGORIES OF ACTIVITY AND LEVELS OF APPROVAL</w:t>
      </w:r>
    </w:p>
    <w:p w14:paraId="6BD98CDA" w14:textId="77777777" w:rsidR="00135129" w:rsidRPr="00D06EF9" w:rsidRDefault="00135129" w:rsidP="00135129">
      <w:pPr>
        <w:pStyle w:val="PlainText"/>
        <w:jc w:val="both"/>
        <w:rPr>
          <w:rFonts w:asciiTheme="majorHAnsi" w:hAnsiTheme="majorHAnsi" w:cstheme="majorHAnsi"/>
          <w:sz w:val="24"/>
          <w:u w:val="single"/>
        </w:rPr>
      </w:pPr>
    </w:p>
    <w:tbl>
      <w:tblPr>
        <w:tblpPr w:leftFromText="180" w:rightFromText="180" w:vertAnchor="text" w:horzAnchor="page" w:tblpX="1090" w:tblpY="1"/>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410"/>
        <w:gridCol w:w="5315"/>
        <w:gridCol w:w="5316"/>
      </w:tblGrid>
      <w:tr w:rsidR="00135129" w:rsidRPr="00D06EF9" w14:paraId="02C0638A" w14:textId="77777777">
        <w:trPr>
          <w:trHeight w:val="416"/>
        </w:trPr>
        <w:tc>
          <w:tcPr>
            <w:tcW w:w="1384" w:type="dxa"/>
            <w:vAlign w:val="center"/>
          </w:tcPr>
          <w:p w14:paraId="13FD7FC2" w14:textId="77777777" w:rsidR="00135129" w:rsidRPr="00D06EF9" w:rsidRDefault="00135129" w:rsidP="00135129">
            <w:pPr>
              <w:pStyle w:val="PlainText"/>
              <w:jc w:val="center"/>
              <w:rPr>
                <w:rFonts w:asciiTheme="majorHAnsi" w:hAnsiTheme="majorHAnsi" w:cstheme="majorHAnsi"/>
              </w:rPr>
            </w:pPr>
            <w:r w:rsidRPr="00D06EF9">
              <w:rPr>
                <w:rFonts w:asciiTheme="majorHAnsi" w:hAnsiTheme="majorHAnsi" w:cstheme="majorHAnsi"/>
              </w:rPr>
              <w:t>CATEGORY</w:t>
            </w:r>
          </w:p>
        </w:tc>
        <w:tc>
          <w:tcPr>
            <w:tcW w:w="2410" w:type="dxa"/>
            <w:vAlign w:val="center"/>
          </w:tcPr>
          <w:p w14:paraId="7F1AF2FD" w14:textId="77777777" w:rsidR="00135129" w:rsidRPr="00D06EF9" w:rsidRDefault="00135129" w:rsidP="00135129">
            <w:pPr>
              <w:pStyle w:val="PlainText"/>
              <w:jc w:val="center"/>
              <w:rPr>
                <w:rFonts w:asciiTheme="majorHAnsi" w:hAnsiTheme="majorHAnsi" w:cstheme="majorHAnsi"/>
              </w:rPr>
            </w:pPr>
            <w:r w:rsidRPr="00D06EF9">
              <w:rPr>
                <w:rFonts w:asciiTheme="majorHAnsi" w:hAnsiTheme="majorHAnsi" w:cstheme="majorHAnsi"/>
              </w:rPr>
              <w:t>LEVEL OF APPROVAL</w:t>
            </w:r>
          </w:p>
        </w:tc>
        <w:tc>
          <w:tcPr>
            <w:tcW w:w="5315" w:type="dxa"/>
            <w:vAlign w:val="center"/>
          </w:tcPr>
          <w:p w14:paraId="47E8D8FC" w14:textId="77777777" w:rsidR="00135129" w:rsidRPr="00D06EF9" w:rsidRDefault="00135129" w:rsidP="00135129">
            <w:pPr>
              <w:pStyle w:val="PlainText"/>
              <w:jc w:val="center"/>
              <w:rPr>
                <w:rFonts w:asciiTheme="majorHAnsi" w:hAnsiTheme="majorHAnsi" w:cstheme="majorHAnsi"/>
              </w:rPr>
            </w:pPr>
            <w:r w:rsidRPr="00D06EF9">
              <w:rPr>
                <w:rFonts w:asciiTheme="majorHAnsi" w:hAnsiTheme="majorHAnsi" w:cstheme="majorHAnsi"/>
              </w:rPr>
              <w:t>ACTIVITY</w:t>
            </w:r>
          </w:p>
        </w:tc>
        <w:tc>
          <w:tcPr>
            <w:tcW w:w="5316" w:type="dxa"/>
            <w:vAlign w:val="center"/>
          </w:tcPr>
          <w:p w14:paraId="4AD905CD" w14:textId="77777777" w:rsidR="00135129" w:rsidRPr="00D06EF9" w:rsidRDefault="00135129" w:rsidP="00135129">
            <w:pPr>
              <w:pStyle w:val="PlainText"/>
              <w:jc w:val="center"/>
              <w:rPr>
                <w:rFonts w:asciiTheme="majorHAnsi" w:hAnsiTheme="majorHAnsi" w:cstheme="majorHAnsi"/>
              </w:rPr>
            </w:pPr>
            <w:r w:rsidRPr="00D06EF9">
              <w:rPr>
                <w:rFonts w:asciiTheme="majorHAnsi" w:hAnsiTheme="majorHAnsi" w:cstheme="majorHAnsi"/>
              </w:rPr>
              <w:t>ENVIRONMENT / LOCATION</w:t>
            </w:r>
          </w:p>
        </w:tc>
      </w:tr>
      <w:tr w:rsidR="00135129" w:rsidRPr="00D06EF9" w14:paraId="08FF4589" w14:textId="77777777">
        <w:trPr>
          <w:trHeight w:val="1212"/>
        </w:trPr>
        <w:tc>
          <w:tcPr>
            <w:tcW w:w="1384" w:type="dxa"/>
            <w:vAlign w:val="center"/>
          </w:tcPr>
          <w:p w14:paraId="29B76559" w14:textId="77777777" w:rsidR="00135129" w:rsidRPr="00D06EF9" w:rsidRDefault="00135129" w:rsidP="00135129">
            <w:pPr>
              <w:pStyle w:val="PlainText"/>
              <w:jc w:val="center"/>
              <w:rPr>
                <w:rFonts w:asciiTheme="majorHAnsi" w:hAnsiTheme="majorHAnsi" w:cstheme="majorHAnsi"/>
              </w:rPr>
            </w:pPr>
            <w:r w:rsidRPr="00D06EF9">
              <w:rPr>
                <w:rFonts w:asciiTheme="majorHAnsi" w:hAnsiTheme="majorHAnsi" w:cstheme="majorHAnsi"/>
              </w:rPr>
              <w:t>A</w:t>
            </w:r>
          </w:p>
        </w:tc>
        <w:tc>
          <w:tcPr>
            <w:tcW w:w="2410" w:type="dxa"/>
            <w:vAlign w:val="center"/>
          </w:tcPr>
          <w:p w14:paraId="7BB7D45B" w14:textId="7927B63E" w:rsidR="00135129" w:rsidRPr="00D06EF9" w:rsidRDefault="00D0477B" w:rsidP="00135129">
            <w:pPr>
              <w:pStyle w:val="PlainText"/>
              <w:jc w:val="center"/>
              <w:rPr>
                <w:rFonts w:asciiTheme="majorHAnsi" w:hAnsiTheme="majorHAnsi" w:cstheme="majorHAnsi"/>
              </w:rPr>
            </w:pPr>
            <w:r w:rsidRPr="00D06EF9">
              <w:rPr>
                <w:rFonts w:asciiTheme="majorHAnsi" w:hAnsiTheme="majorHAnsi" w:cstheme="majorHAnsi"/>
              </w:rPr>
              <w:t>EVC</w:t>
            </w:r>
            <w:r w:rsidR="00135129" w:rsidRPr="00D06EF9">
              <w:rPr>
                <w:rFonts w:asciiTheme="majorHAnsi" w:hAnsiTheme="majorHAnsi" w:cstheme="majorHAnsi"/>
              </w:rPr>
              <w:t xml:space="preserve"> and</w:t>
            </w:r>
          </w:p>
          <w:p w14:paraId="565AB3C6" w14:textId="77777777" w:rsidR="00135129" w:rsidRPr="00D06EF9" w:rsidRDefault="00135129" w:rsidP="00135129">
            <w:pPr>
              <w:pStyle w:val="PlainText"/>
              <w:jc w:val="center"/>
              <w:rPr>
                <w:rFonts w:asciiTheme="majorHAnsi" w:hAnsiTheme="majorHAnsi" w:cstheme="majorHAnsi"/>
              </w:rPr>
            </w:pPr>
            <w:r w:rsidRPr="00D06EF9">
              <w:rPr>
                <w:rFonts w:asciiTheme="majorHAnsi" w:hAnsiTheme="majorHAnsi" w:cstheme="majorHAnsi"/>
              </w:rPr>
              <w:t>HEAD OF ESTABLISHMENT</w:t>
            </w:r>
          </w:p>
        </w:tc>
        <w:tc>
          <w:tcPr>
            <w:tcW w:w="5315" w:type="dxa"/>
          </w:tcPr>
          <w:p w14:paraId="70AF9190" w14:textId="77777777" w:rsidR="00135129" w:rsidRPr="00D06EF9" w:rsidRDefault="00135129" w:rsidP="00135129">
            <w:pPr>
              <w:pStyle w:val="PlainText"/>
              <w:numPr>
                <w:ilvl w:val="0"/>
                <w:numId w:val="16"/>
              </w:numPr>
              <w:tabs>
                <w:tab w:val="clear" w:pos="720"/>
                <w:tab w:val="num" w:pos="360"/>
              </w:tabs>
              <w:ind w:left="360"/>
              <w:jc w:val="both"/>
              <w:rPr>
                <w:rFonts w:asciiTheme="majorHAnsi" w:hAnsiTheme="majorHAnsi" w:cstheme="majorHAnsi"/>
              </w:rPr>
            </w:pPr>
            <w:r w:rsidRPr="00D06EF9">
              <w:rPr>
                <w:rFonts w:asciiTheme="majorHAnsi" w:hAnsiTheme="majorHAnsi" w:cstheme="majorHAnsi"/>
              </w:rPr>
              <w:t>Sports fixtures, within the county</w:t>
            </w:r>
          </w:p>
          <w:p w14:paraId="1A702AF7" w14:textId="77777777" w:rsidR="00135129" w:rsidRPr="00D06EF9" w:rsidRDefault="00135129" w:rsidP="00135129">
            <w:pPr>
              <w:pStyle w:val="PlainText"/>
              <w:numPr>
                <w:ilvl w:val="0"/>
                <w:numId w:val="16"/>
              </w:numPr>
              <w:tabs>
                <w:tab w:val="clear" w:pos="720"/>
                <w:tab w:val="num" w:pos="360"/>
              </w:tabs>
              <w:ind w:left="360"/>
              <w:jc w:val="both"/>
              <w:rPr>
                <w:rFonts w:asciiTheme="majorHAnsi" w:hAnsiTheme="majorHAnsi" w:cstheme="majorHAnsi"/>
              </w:rPr>
            </w:pPr>
            <w:r w:rsidRPr="00D06EF9">
              <w:rPr>
                <w:rFonts w:asciiTheme="majorHAnsi" w:hAnsiTheme="majorHAnsi" w:cstheme="majorHAnsi"/>
              </w:rPr>
              <w:t>School Swimming – formal teaching in life-guarded pools</w:t>
            </w:r>
          </w:p>
          <w:p w14:paraId="5C2CFDB3" w14:textId="77777777" w:rsidR="00135129" w:rsidRPr="00D06EF9" w:rsidRDefault="00135129" w:rsidP="00135129">
            <w:pPr>
              <w:pStyle w:val="PlainText"/>
              <w:numPr>
                <w:ilvl w:val="0"/>
                <w:numId w:val="16"/>
              </w:numPr>
              <w:tabs>
                <w:tab w:val="clear" w:pos="720"/>
                <w:tab w:val="num" w:pos="360"/>
              </w:tabs>
              <w:ind w:left="360"/>
              <w:jc w:val="both"/>
              <w:rPr>
                <w:rFonts w:asciiTheme="majorHAnsi" w:hAnsiTheme="majorHAnsi" w:cstheme="majorHAnsi"/>
              </w:rPr>
            </w:pPr>
            <w:r w:rsidRPr="00D06EF9">
              <w:rPr>
                <w:rFonts w:asciiTheme="majorHAnsi" w:hAnsiTheme="majorHAnsi" w:cstheme="majorHAnsi"/>
              </w:rPr>
              <w:t xml:space="preserve">Regular visits to libraries, places of worship, study support </w:t>
            </w:r>
            <w:r w:rsidRPr="00D06EF9">
              <w:rPr>
                <w:rFonts w:asciiTheme="majorHAnsi" w:hAnsiTheme="majorHAnsi" w:cstheme="majorHAnsi"/>
                <w:lang w:val="en-GB"/>
              </w:rPr>
              <w:t>centres</w:t>
            </w:r>
            <w:r w:rsidRPr="00D06EF9">
              <w:rPr>
                <w:rFonts w:asciiTheme="majorHAnsi" w:hAnsiTheme="majorHAnsi" w:cstheme="majorHAnsi"/>
              </w:rPr>
              <w:t xml:space="preserve">, local parks and open spaces, local shops etc. </w:t>
            </w:r>
          </w:p>
          <w:p w14:paraId="450DB02B" w14:textId="3FDCD95D" w:rsidR="00135129" w:rsidRPr="00D06EF9" w:rsidRDefault="00135129" w:rsidP="00135129">
            <w:pPr>
              <w:pStyle w:val="PlainText"/>
              <w:numPr>
                <w:ilvl w:val="0"/>
                <w:numId w:val="16"/>
              </w:numPr>
              <w:tabs>
                <w:tab w:val="clear" w:pos="720"/>
                <w:tab w:val="num" w:pos="360"/>
              </w:tabs>
              <w:ind w:left="360"/>
              <w:jc w:val="both"/>
              <w:rPr>
                <w:rFonts w:asciiTheme="majorHAnsi" w:hAnsiTheme="majorHAnsi" w:cstheme="majorHAnsi"/>
              </w:rPr>
            </w:pPr>
            <w:r w:rsidRPr="00D06EF9">
              <w:rPr>
                <w:rFonts w:asciiTheme="majorHAnsi" w:hAnsiTheme="majorHAnsi" w:cstheme="majorHAnsi"/>
              </w:rPr>
              <w:t>Fieldwork in environments with no technical hazards. (</w:t>
            </w:r>
            <w:r w:rsidR="00EB20E8" w:rsidRPr="00D06EF9">
              <w:rPr>
                <w:rFonts w:asciiTheme="majorHAnsi" w:hAnsiTheme="majorHAnsi" w:cstheme="majorHAnsi"/>
              </w:rPr>
              <w:t>e.g.</w:t>
            </w:r>
            <w:r w:rsidRPr="00D06EF9">
              <w:rPr>
                <w:rFonts w:asciiTheme="majorHAnsi" w:hAnsiTheme="majorHAnsi" w:cstheme="majorHAnsi"/>
              </w:rPr>
              <w:t xml:space="preserve"> Wollaton Park, Bestwood Country Park, Nottingham City Centre etc.)</w:t>
            </w:r>
          </w:p>
          <w:p w14:paraId="392C29ED" w14:textId="77777777" w:rsidR="00135129" w:rsidRPr="00D06EF9" w:rsidRDefault="00135129" w:rsidP="00135129">
            <w:pPr>
              <w:pStyle w:val="PlainText"/>
              <w:numPr>
                <w:ilvl w:val="0"/>
                <w:numId w:val="16"/>
              </w:numPr>
              <w:tabs>
                <w:tab w:val="clear" w:pos="720"/>
                <w:tab w:val="num" w:pos="360"/>
              </w:tabs>
              <w:ind w:left="360"/>
              <w:jc w:val="both"/>
              <w:rPr>
                <w:rFonts w:asciiTheme="majorHAnsi" w:hAnsiTheme="majorHAnsi" w:cstheme="majorHAnsi"/>
              </w:rPr>
            </w:pPr>
            <w:r w:rsidRPr="00D06EF9">
              <w:rPr>
                <w:rFonts w:asciiTheme="majorHAnsi" w:hAnsiTheme="majorHAnsi" w:cstheme="majorHAnsi"/>
              </w:rPr>
              <w:t>Visits to local/city museums and Space Centre</w:t>
            </w:r>
          </w:p>
          <w:p w14:paraId="6E514DCC" w14:textId="77777777" w:rsidR="00135129" w:rsidRPr="00D06EF9" w:rsidRDefault="00135129" w:rsidP="00135129">
            <w:pPr>
              <w:pStyle w:val="PlainText"/>
              <w:ind w:left="720"/>
              <w:jc w:val="both"/>
              <w:rPr>
                <w:rFonts w:asciiTheme="majorHAnsi" w:hAnsiTheme="majorHAnsi" w:cstheme="majorHAnsi"/>
              </w:rPr>
            </w:pPr>
          </w:p>
        </w:tc>
        <w:tc>
          <w:tcPr>
            <w:tcW w:w="5316" w:type="dxa"/>
          </w:tcPr>
          <w:p w14:paraId="4022901B" w14:textId="77777777" w:rsidR="00135129" w:rsidRPr="00D06EF9" w:rsidRDefault="00135129" w:rsidP="00135129">
            <w:pPr>
              <w:pStyle w:val="PlainText"/>
              <w:numPr>
                <w:ilvl w:val="0"/>
                <w:numId w:val="16"/>
              </w:numPr>
              <w:tabs>
                <w:tab w:val="clear" w:pos="720"/>
                <w:tab w:val="num" w:pos="360"/>
              </w:tabs>
              <w:ind w:left="360"/>
              <w:jc w:val="both"/>
              <w:rPr>
                <w:rFonts w:asciiTheme="majorHAnsi" w:hAnsiTheme="majorHAnsi" w:cstheme="majorHAnsi"/>
              </w:rPr>
            </w:pPr>
            <w:r w:rsidRPr="00D06EF9">
              <w:rPr>
                <w:rFonts w:asciiTheme="majorHAnsi" w:hAnsiTheme="majorHAnsi" w:cstheme="majorHAnsi"/>
              </w:rPr>
              <w:t>Local parks, residential areas and shopping areas.</w:t>
            </w:r>
          </w:p>
        </w:tc>
      </w:tr>
      <w:tr w:rsidR="00135129" w:rsidRPr="00D06EF9" w14:paraId="440F3CBF" w14:textId="77777777">
        <w:trPr>
          <w:trHeight w:val="2535"/>
        </w:trPr>
        <w:tc>
          <w:tcPr>
            <w:tcW w:w="1384" w:type="dxa"/>
            <w:vAlign w:val="center"/>
          </w:tcPr>
          <w:p w14:paraId="441B578F" w14:textId="77777777" w:rsidR="00135129" w:rsidRPr="00D06EF9" w:rsidRDefault="00135129" w:rsidP="00135129">
            <w:pPr>
              <w:pStyle w:val="PlainText"/>
              <w:jc w:val="center"/>
              <w:rPr>
                <w:rFonts w:asciiTheme="majorHAnsi" w:hAnsiTheme="majorHAnsi" w:cstheme="majorHAnsi"/>
              </w:rPr>
            </w:pPr>
            <w:r w:rsidRPr="00D06EF9">
              <w:rPr>
                <w:rFonts w:asciiTheme="majorHAnsi" w:hAnsiTheme="majorHAnsi" w:cstheme="majorHAnsi"/>
              </w:rPr>
              <w:t>B</w:t>
            </w:r>
          </w:p>
        </w:tc>
        <w:tc>
          <w:tcPr>
            <w:tcW w:w="2410" w:type="dxa"/>
            <w:vAlign w:val="center"/>
          </w:tcPr>
          <w:p w14:paraId="67FAEB07" w14:textId="7D229561" w:rsidR="00135129" w:rsidRPr="00D06EF9" w:rsidRDefault="00D0477B" w:rsidP="00135129">
            <w:pPr>
              <w:pStyle w:val="PlainText"/>
              <w:jc w:val="center"/>
              <w:rPr>
                <w:rFonts w:asciiTheme="majorHAnsi" w:hAnsiTheme="majorHAnsi" w:cstheme="majorHAnsi"/>
              </w:rPr>
            </w:pPr>
            <w:r w:rsidRPr="00D06EF9">
              <w:rPr>
                <w:rFonts w:asciiTheme="majorHAnsi" w:hAnsiTheme="majorHAnsi" w:cstheme="majorHAnsi"/>
              </w:rPr>
              <w:t>EVC</w:t>
            </w:r>
            <w:r w:rsidR="00135129" w:rsidRPr="00D06EF9">
              <w:rPr>
                <w:rFonts w:asciiTheme="majorHAnsi" w:hAnsiTheme="majorHAnsi" w:cstheme="majorHAnsi"/>
              </w:rPr>
              <w:t xml:space="preserve"> and</w:t>
            </w:r>
          </w:p>
          <w:p w14:paraId="201762D5" w14:textId="77777777" w:rsidR="00135129" w:rsidRPr="00D06EF9" w:rsidRDefault="00135129" w:rsidP="00135129">
            <w:pPr>
              <w:pStyle w:val="PlainText"/>
              <w:jc w:val="center"/>
              <w:rPr>
                <w:rFonts w:asciiTheme="majorHAnsi" w:hAnsiTheme="majorHAnsi" w:cstheme="majorHAnsi"/>
              </w:rPr>
            </w:pPr>
            <w:r w:rsidRPr="00D06EF9">
              <w:rPr>
                <w:rFonts w:asciiTheme="majorHAnsi" w:hAnsiTheme="majorHAnsi" w:cstheme="majorHAnsi"/>
              </w:rPr>
              <w:t>HEAD OF ESTABLISHMENT</w:t>
            </w:r>
          </w:p>
          <w:p w14:paraId="3C373F73" w14:textId="77777777" w:rsidR="00135129" w:rsidRPr="00D06EF9" w:rsidRDefault="00135129" w:rsidP="00135129">
            <w:pPr>
              <w:pStyle w:val="PlainText"/>
              <w:jc w:val="center"/>
              <w:rPr>
                <w:rFonts w:asciiTheme="majorHAnsi" w:hAnsiTheme="majorHAnsi" w:cstheme="majorHAnsi"/>
              </w:rPr>
            </w:pPr>
          </w:p>
          <w:p w14:paraId="2E89EFDA" w14:textId="77777777" w:rsidR="00135129" w:rsidRPr="00D06EF9" w:rsidRDefault="00135129" w:rsidP="00135129">
            <w:pPr>
              <w:pStyle w:val="PlainText"/>
              <w:jc w:val="center"/>
              <w:rPr>
                <w:rFonts w:asciiTheme="majorHAnsi" w:hAnsiTheme="majorHAnsi" w:cstheme="majorHAnsi"/>
              </w:rPr>
            </w:pPr>
            <w:r w:rsidRPr="00D06EF9">
              <w:rPr>
                <w:rFonts w:asciiTheme="majorHAnsi" w:hAnsiTheme="majorHAnsi" w:cstheme="majorHAnsi"/>
              </w:rPr>
              <w:t>MUST be entered on EVOLVE</w:t>
            </w:r>
          </w:p>
        </w:tc>
        <w:tc>
          <w:tcPr>
            <w:tcW w:w="5315" w:type="dxa"/>
          </w:tcPr>
          <w:p w14:paraId="7CC34633" w14:textId="77777777" w:rsidR="00135129" w:rsidRPr="00D06EF9" w:rsidRDefault="00135129" w:rsidP="00135129">
            <w:pPr>
              <w:pStyle w:val="PlainText"/>
              <w:numPr>
                <w:ilvl w:val="0"/>
                <w:numId w:val="16"/>
              </w:numPr>
              <w:tabs>
                <w:tab w:val="clear" w:pos="720"/>
                <w:tab w:val="num" w:pos="360"/>
              </w:tabs>
              <w:ind w:left="360"/>
              <w:jc w:val="both"/>
              <w:rPr>
                <w:rFonts w:asciiTheme="majorHAnsi" w:hAnsiTheme="majorHAnsi" w:cstheme="majorHAnsi"/>
              </w:rPr>
            </w:pPr>
            <w:r w:rsidRPr="00D06EF9">
              <w:rPr>
                <w:rFonts w:asciiTheme="majorHAnsi" w:hAnsiTheme="majorHAnsi" w:cstheme="majorHAnsi"/>
              </w:rPr>
              <w:t xml:space="preserve">Full Day Visits to museums, attractions and parks some distance from the City. (Conkers, Alton Towers, Farm Visits etc.) </w:t>
            </w:r>
          </w:p>
          <w:p w14:paraId="6A6901B8" w14:textId="77777777" w:rsidR="00135129" w:rsidRPr="00D06EF9" w:rsidRDefault="00135129" w:rsidP="00135129">
            <w:pPr>
              <w:pStyle w:val="PlainText"/>
              <w:numPr>
                <w:ilvl w:val="0"/>
                <w:numId w:val="16"/>
              </w:numPr>
              <w:tabs>
                <w:tab w:val="clear" w:pos="720"/>
                <w:tab w:val="num" w:pos="360"/>
              </w:tabs>
              <w:ind w:left="360"/>
              <w:jc w:val="both"/>
              <w:rPr>
                <w:rFonts w:asciiTheme="majorHAnsi" w:hAnsiTheme="majorHAnsi" w:cstheme="majorHAnsi"/>
              </w:rPr>
            </w:pPr>
            <w:r w:rsidRPr="00D06EF9">
              <w:rPr>
                <w:rFonts w:asciiTheme="majorHAnsi" w:hAnsiTheme="majorHAnsi" w:cstheme="majorHAnsi"/>
              </w:rPr>
              <w:t>Theme Parks and other tourist attractions</w:t>
            </w:r>
          </w:p>
          <w:p w14:paraId="5973DEF6" w14:textId="77777777" w:rsidR="00135129" w:rsidRPr="00D06EF9" w:rsidRDefault="00135129" w:rsidP="00135129">
            <w:pPr>
              <w:pStyle w:val="PlainText"/>
              <w:numPr>
                <w:ilvl w:val="0"/>
                <w:numId w:val="16"/>
              </w:numPr>
              <w:tabs>
                <w:tab w:val="clear" w:pos="720"/>
                <w:tab w:val="num" w:pos="360"/>
              </w:tabs>
              <w:ind w:left="360"/>
              <w:jc w:val="both"/>
              <w:rPr>
                <w:rFonts w:asciiTheme="majorHAnsi" w:hAnsiTheme="majorHAnsi" w:cstheme="majorHAnsi"/>
              </w:rPr>
            </w:pPr>
            <w:r w:rsidRPr="00D06EF9">
              <w:rPr>
                <w:rFonts w:asciiTheme="majorHAnsi" w:hAnsiTheme="majorHAnsi" w:cstheme="majorHAnsi"/>
              </w:rPr>
              <w:t>Seaside resorts</w:t>
            </w:r>
          </w:p>
          <w:p w14:paraId="4D3D6B84" w14:textId="77777777" w:rsidR="00135129" w:rsidRPr="00D06EF9" w:rsidRDefault="00135129" w:rsidP="00135129">
            <w:pPr>
              <w:pStyle w:val="PlainText"/>
              <w:numPr>
                <w:ilvl w:val="0"/>
                <w:numId w:val="16"/>
              </w:numPr>
              <w:tabs>
                <w:tab w:val="clear" w:pos="720"/>
                <w:tab w:val="num" w:pos="360"/>
              </w:tabs>
              <w:ind w:left="360"/>
              <w:jc w:val="both"/>
              <w:rPr>
                <w:rFonts w:asciiTheme="majorHAnsi" w:hAnsiTheme="majorHAnsi" w:cstheme="majorHAnsi"/>
              </w:rPr>
            </w:pPr>
            <w:r w:rsidRPr="00D06EF9">
              <w:rPr>
                <w:rFonts w:asciiTheme="majorHAnsi" w:hAnsiTheme="majorHAnsi" w:cstheme="majorHAnsi"/>
              </w:rPr>
              <w:t xml:space="preserve">Zoos </w:t>
            </w:r>
          </w:p>
          <w:p w14:paraId="48529339" w14:textId="77777777" w:rsidR="00135129" w:rsidRPr="00D06EF9" w:rsidRDefault="00135129" w:rsidP="00135129">
            <w:pPr>
              <w:pStyle w:val="PlainText"/>
              <w:numPr>
                <w:ilvl w:val="0"/>
                <w:numId w:val="16"/>
              </w:numPr>
              <w:tabs>
                <w:tab w:val="clear" w:pos="720"/>
                <w:tab w:val="num" w:pos="360"/>
              </w:tabs>
              <w:ind w:left="360"/>
              <w:jc w:val="both"/>
              <w:rPr>
                <w:rFonts w:asciiTheme="majorHAnsi" w:hAnsiTheme="majorHAnsi" w:cstheme="majorHAnsi"/>
              </w:rPr>
            </w:pPr>
            <w:r w:rsidRPr="00D06EF9">
              <w:rPr>
                <w:rFonts w:asciiTheme="majorHAnsi" w:hAnsiTheme="majorHAnsi" w:cstheme="majorHAnsi"/>
              </w:rPr>
              <w:t>Ice skating</w:t>
            </w:r>
          </w:p>
          <w:p w14:paraId="22E6DD9B" w14:textId="77777777" w:rsidR="00135129" w:rsidRPr="00D06EF9" w:rsidRDefault="00135129" w:rsidP="00135129">
            <w:pPr>
              <w:pStyle w:val="PlainText"/>
              <w:numPr>
                <w:ilvl w:val="0"/>
                <w:numId w:val="16"/>
              </w:numPr>
              <w:tabs>
                <w:tab w:val="clear" w:pos="720"/>
                <w:tab w:val="num" w:pos="360"/>
              </w:tabs>
              <w:ind w:left="360"/>
              <w:jc w:val="both"/>
              <w:rPr>
                <w:rFonts w:asciiTheme="majorHAnsi" w:hAnsiTheme="majorHAnsi" w:cstheme="majorHAnsi"/>
              </w:rPr>
            </w:pPr>
            <w:r w:rsidRPr="00D06EF9">
              <w:rPr>
                <w:rFonts w:asciiTheme="majorHAnsi" w:hAnsiTheme="majorHAnsi" w:cstheme="majorHAnsi"/>
              </w:rPr>
              <w:t>Swimming in public, lifeguarded, pools</w:t>
            </w:r>
          </w:p>
          <w:p w14:paraId="0DD04C5E" w14:textId="77777777" w:rsidR="00135129" w:rsidRPr="00D06EF9" w:rsidRDefault="00135129" w:rsidP="00135129">
            <w:pPr>
              <w:pStyle w:val="PlainText"/>
              <w:numPr>
                <w:ilvl w:val="0"/>
                <w:numId w:val="16"/>
              </w:numPr>
              <w:tabs>
                <w:tab w:val="clear" w:pos="720"/>
                <w:tab w:val="num" w:pos="360"/>
              </w:tabs>
              <w:ind w:left="360"/>
              <w:jc w:val="both"/>
              <w:rPr>
                <w:rFonts w:asciiTheme="majorHAnsi" w:hAnsiTheme="majorHAnsi" w:cstheme="majorHAnsi"/>
              </w:rPr>
            </w:pPr>
            <w:r w:rsidRPr="00D06EF9">
              <w:rPr>
                <w:rFonts w:asciiTheme="majorHAnsi" w:hAnsiTheme="majorHAnsi" w:cstheme="majorHAnsi"/>
              </w:rPr>
              <w:t>Walking in ‘normal’ country</w:t>
            </w:r>
          </w:p>
          <w:p w14:paraId="0B0E6973" w14:textId="77777777" w:rsidR="00135129" w:rsidRPr="00D06EF9" w:rsidRDefault="00135129" w:rsidP="00135129">
            <w:pPr>
              <w:pStyle w:val="PlainText"/>
              <w:numPr>
                <w:ilvl w:val="0"/>
                <w:numId w:val="16"/>
              </w:numPr>
              <w:tabs>
                <w:tab w:val="clear" w:pos="720"/>
                <w:tab w:val="num" w:pos="360"/>
              </w:tabs>
              <w:ind w:left="360"/>
              <w:jc w:val="both"/>
              <w:rPr>
                <w:rFonts w:asciiTheme="majorHAnsi" w:hAnsiTheme="majorHAnsi" w:cstheme="majorHAnsi"/>
              </w:rPr>
            </w:pPr>
            <w:r w:rsidRPr="00D06EF9">
              <w:rPr>
                <w:rFonts w:asciiTheme="majorHAnsi" w:hAnsiTheme="majorHAnsi" w:cstheme="majorHAnsi"/>
              </w:rPr>
              <w:t>London</w:t>
            </w:r>
          </w:p>
          <w:p w14:paraId="42F01634" w14:textId="77777777" w:rsidR="00135129" w:rsidRPr="00D06EF9" w:rsidRDefault="00135129" w:rsidP="00135129">
            <w:pPr>
              <w:pStyle w:val="PlainText"/>
              <w:ind w:left="720"/>
              <w:jc w:val="both"/>
              <w:rPr>
                <w:rFonts w:asciiTheme="majorHAnsi" w:hAnsiTheme="majorHAnsi" w:cstheme="majorHAnsi"/>
              </w:rPr>
            </w:pPr>
          </w:p>
        </w:tc>
        <w:tc>
          <w:tcPr>
            <w:tcW w:w="5316" w:type="dxa"/>
          </w:tcPr>
          <w:p w14:paraId="0F908FED" w14:textId="77777777" w:rsidR="00135129" w:rsidRPr="00D06EF9" w:rsidRDefault="00135129" w:rsidP="00135129">
            <w:pPr>
              <w:pStyle w:val="PlainText"/>
              <w:numPr>
                <w:ilvl w:val="0"/>
                <w:numId w:val="16"/>
              </w:numPr>
              <w:tabs>
                <w:tab w:val="clear" w:pos="720"/>
                <w:tab w:val="num" w:pos="360"/>
              </w:tabs>
              <w:ind w:left="360"/>
              <w:jc w:val="both"/>
              <w:rPr>
                <w:rFonts w:asciiTheme="majorHAnsi" w:hAnsiTheme="majorHAnsi" w:cstheme="majorHAnsi"/>
              </w:rPr>
            </w:pPr>
            <w:r w:rsidRPr="00D06EF9">
              <w:rPr>
                <w:rFonts w:asciiTheme="majorHAnsi" w:hAnsiTheme="majorHAnsi" w:cstheme="majorHAnsi"/>
              </w:rPr>
              <w:t>Walks in ‘</w:t>
            </w:r>
            <w:r w:rsidRPr="00D06EF9">
              <w:rPr>
                <w:rFonts w:asciiTheme="majorHAnsi" w:hAnsiTheme="majorHAnsi" w:cstheme="majorHAnsi"/>
                <w:b/>
              </w:rPr>
              <w:t>non-remote</w:t>
            </w:r>
            <w:r w:rsidRPr="00D06EF9">
              <w:rPr>
                <w:rFonts w:asciiTheme="majorHAnsi" w:hAnsiTheme="majorHAnsi" w:cstheme="majorHAnsi"/>
              </w:rPr>
              <w:t>’ country</w:t>
            </w:r>
          </w:p>
          <w:p w14:paraId="37EE3211" w14:textId="77777777" w:rsidR="00135129" w:rsidRPr="00D06EF9" w:rsidRDefault="00135129" w:rsidP="00135129">
            <w:pPr>
              <w:pStyle w:val="PlainText"/>
              <w:ind w:left="720"/>
              <w:jc w:val="both"/>
              <w:rPr>
                <w:rFonts w:asciiTheme="majorHAnsi" w:hAnsiTheme="majorHAnsi" w:cstheme="majorHAnsi"/>
              </w:rPr>
            </w:pPr>
            <w:r w:rsidRPr="00D06EF9">
              <w:rPr>
                <w:rFonts w:asciiTheme="majorHAnsi" w:hAnsiTheme="majorHAnsi" w:cstheme="majorHAnsi"/>
                <w:b/>
              </w:rPr>
              <w:t>Non-remote Country</w:t>
            </w:r>
            <w:r w:rsidRPr="00D06EF9">
              <w:rPr>
                <w:rFonts w:asciiTheme="majorHAnsi" w:hAnsiTheme="majorHAnsi" w:cstheme="majorHAnsi"/>
              </w:rPr>
              <w:t xml:space="preserve"> – enclosed farmland, fields, low land forest – not moorland, mountain (above 600m) and/or where it is possible to be more than 30</w:t>
            </w:r>
            <w:r w:rsidR="00F5523C" w:rsidRPr="00D06EF9">
              <w:rPr>
                <w:rFonts w:asciiTheme="majorHAnsi" w:hAnsiTheme="majorHAnsi" w:cstheme="majorHAnsi"/>
              </w:rPr>
              <w:t xml:space="preserve"> </w:t>
            </w:r>
            <w:r w:rsidRPr="00D06EF9">
              <w:rPr>
                <w:rFonts w:asciiTheme="majorHAnsi" w:hAnsiTheme="majorHAnsi" w:cstheme="majorHAnsi"/>
              </w:rPr>
              <w:t>mins from a road or refuge.</w:t>
            </w:r>
          </w:p>
          <w:p w14:paraId="48038E24" w14:textId="77777777" w:rsidR="00135129" w:rsidRPr="00D06EF9" w:rsidRDefault="00135129" w:rsidP="00135129">
            <w:pPr>
              <w:pStyle w:val="PlainText"/>
              <w:numPr>
                <w:ilvl w:val="0"/>
                <w:numId w:val="16"/>
              </w:numPr>
              <w:tabs>
                <w:tab w:val="clear" w:pos="720"/>
                <w:tab w:val="num" w:pos="360"/>
              </w:tabs>
              <w:ind w:left="360"/>
              <w:jc w:val="both"/>
              <w:rPr>
                <w:rFonts w:asciiTheme="majorHAnsi" w:hAnsiTheme="majorHAnsi" w:cstheme="majorHAnsi"/>
              </w:rPr>
            </w:pPr>
            <w:r w:rsidRPr="00D06EF9">
              <w:rPr>
                <w:rFonts w:asciiTheme="majorHAnsi" w:hAnsiTheme="majorHAnsi" w:cstheme="majorHAnsi"/>
              </w:rPr>
              <w:t>‘Water Margin’ activity</w:t>
            </w:r>
          </w:p>
          <w:p w14:paraId="4B70DE5C" w14:textId="77777777" w:rsidR="00135129" w:rsidRPr="00D06EF9" w:rsidRDefault="00135129" w:rsidP="00135129">
            <w:pPr>
              <w:pStyle w:val="PlainText"/>
              <w:ind w:left="140"/>
              <w:jc w:val="both"/>
              <w:rPr>
                <w:rFonts w:asciiTheme="majorHAnsi" w:hAnsiTheme="majorHAnsi" w:cstheme="majorHAnsi"/>
              </w:rPr>
            </w:pPr>
          </w:p>
        </w:tc>
      </w:tr>
      <w:tr w:rsidR="00135129" w:rsidRPr="00D06EF9" w14:paraId="26FA9CAF" w14:textId="77777777">
        <w:tc>
          <w:tcPr>
            <w:tcW w:w="1384" w:type="dxa"/>
            <w:vAlign w:val="center"/>
          </w:tcPr>
          <w:p w14:paraId="179A569D" w14:textId="77777777" w:rsidR="00135129" w:rsidRPr="00D06EF9" w:rsidRDefault="00135129" w:rsidP="00135129">
            <w:pPr>
              <w:pStyle w:val="PlainText"/>
              <w:jc w:val="center"/>
              <w:rPr>
                <w:rFonts w:asciiTheme="majorHAnsi" w:hAnsiTheme="majorHAnsi" w:cstheme="majorHAnsi"/>
              </w:rPr>
            </w:pPr>
            <w:r w:rsidRPr="00D06EF9">
              <w:rPr>
                <w:rFonts w:asciiTheme="majorHAnsi" w:hAnsiTheme="majorHAnsi" w:cstheme="majorHAnsi"/>
              </w:rPr>
              <w:t>C</w:t>
            </w:r>
          </w:p>
        </w:tc>
        <w:tc>
          <w:tcPr>
            <w:tcW w:w="2410" w:type="dxa"/>
            <w:vAlign w:val="center"/>
          </w:tcPr>
          <w:p w14:paraId="16F975BE" w14:textId="7DBC2172" w:rsidR="00135129" w:rsidRPr="00D06EF9" w:rsidRDefault="00D0477B" w:rsidP="00135129">
            <w:pPr>
              <w:pStyle w:val="PlainText"/>
              <w:jc w:val="center"/>
              <w:rPr>
                <w:rFonts w:asciiTheme="majorHAnsi" w:hAnsiTheme="majorHAnsi" w:cstheme="majorHAnsi"/>
              </w:rPr>
            </w:pPr>
            <w:r w:rsidRPr="00D06EF9">
              <w:rPr>
                <w:rFonts w:asciiTheme="majorHAnsi" w:hAnsiTheme="majorHAnsi" w:cstheme="majorHAnsi"/>
              </w:rPr>
              <w:t>EVC</w:t>
            </w:r>
            <w:r w:rsidR="00135129" w:rsidRPr="00D06EF9">
              <w:rPr>
                <w:rFonts w:asciiTheme="majorHAnsi" w:hAnsiTheme="majorHAnsi" w:cstheme="majorHAnsi"/>
              </w:rPr>
              <w:t>,</w:t>
            </w:r>
          </w:p>
          <w:p w14:paraId="7B26B00B" w14:textId="77777777" w:rsidR="00135129" w:rsidRPr="00D06EF9" w:rsidRDefault="00135129" w:rsidP="00135129">
            <w:pPr>
              <w:pStyle w:val="PlainText"/>
              <w:jc w:val="center"/>
              <w:rPr>
                <w:rFonts w:asciiTheme="majorHAnsi" w:hAnsiTheme="majorHAnsi" w:cstheme="majorHAnsi"/>
              </w:rPr>
            </w:pPr>
            <w:r w:rsidRPr="00D06EF9">
              <w:rPr>
                <w:rFonts w:asciiTheme="majorHAnsi" w:hAnsiTheme="majorHAnsi" w:cstheme="majorHAnsi"/>
              </w:rPr>
              <w:t>HEAD OF ESTABLISHMENT</w:t>
            </w:r>
          </w:p>
          <w:p w14:paraId="163C94C7" w14:textId="77777777" w:rsidR="00135129" w:rsidRPr="00D06EF9" w:rsidRDefault="00135129" w:rsidP="00135129">
            <w:pPr>
              <w:pStyle w:val="PlainText"/>
              <w:jc w:val="center"/>
              <w:rPr>
                <w:rFonts w:asciiTheme="majorHAnsi" w:hAnsiTheme="majorHAnsi" w:cstheme="majorHAnsi"/>
              </w:rPr>
            </w:pPr>
            <w:r w:rsidRPr="00D06EF9">
              <w:rPr>
                <w:rFonts w:asciiTheme="majorHAnsi" w:hAnsiTheme="majorHAnsi" w:cstheme="majorHAnsi"/>
              </w:rPr>
              <w:t>AND NCC</w:t>
            </w:r>
          </w:p>
          <w:p w14:paraId="2D2456A8" w14:textId="77777777" w:rsidR="00135129" w:rsidRPr="00D06EF9" w:rsidRDefault="00135129" w:rsidP="00135129">
            <w:pPr>
              <w:pStyle w:val="PlainText"/>
              <w:jc w:val="center"/>
              <w:rPr>
                <w:rFonts w:asciiTheme="majorHAnsi" w:hAnsiTheme="majorHAnsi" w:cstheme="majorHAnsi"/>
              </w:rPr>
            </w:pPr>
          </w:p>
          <w:p w14:paraId="661D45FE" w14:textId="77777777" w:rsidR="00135129" w:rsidRPr="00D06EF9" w:rsidRDefault="00135129" w:rsidP="00135129">
            <w:pPr>
              <w:pStyle w:val="PlainText"/>
              <w:jc w:val="center"/>
              <w:rPr>
                <w:rFonts w:asciiTheme="majorHAnsi" w:hAnsiTheme="majorHAnsi" w:cstheme="majorHAnsi"/>
              </w:rPr>
            </w:pPr>
            <w:r w:rsidRPr="00D06EF9">
              <w:rPr>
                <w:rFonts w:asciiTheme="majorHAnsi" w:hAnsiTheme="majorHAnsi" w:cstheme="majorHAnsi"/>
              </w:rPr>
              <w:t>MUST be entered on EVOLVE</w:t>
            </w:r>
          </w:p>
        </w:tc>
        <w:tc>
          <w:tcPr>
            <w:tcW w:w="5315" w:type="dxa"/>
          </w:tcPr>
          <w:p w14:paraId="0C130EBF" w14:textId="77777777" w:rsidR="00135129" w:rsidRPr="00D06EF9" w:rsidRDefault="00135129" w:rsidP="00135129">
            <w:pPr>
              <w:pStyle w:val="PlainText"/>
              <w:numPr>
                <w:ilvl w:val="0"/>
                <w:numId w:val="16"/>
              </w:numPr>
              <w:tabs>
                <w:tab w:val="clear" w:pos="720"/>
                <w:tab w:val="num" w:pos="360"/>
              </w:tabs>
              <w:ind w:left="360"/>
              <w:jc w:val="both"/>
              <w:rPr>
                <w:rFonts w:asciiTheme="majorHAnsi" w:hAnsiTheme="majorHAnsi" w:cstheme="majorHAnsi"/>
              </w:rPr>
            </w:pPr>
            <w:r w:rsidRPr="00D06EF9">
              <w:rPr>
                <w:rFonts w:asciiTheme="majorHAnsi" w:hAnsiTheme="majorHAnsi" w:cstheme="majorHAnsi"/>
              </w:rPr>
              <w:t>Any visit/activity involving a Residential (overnight stay) element including Camping and ‘school sleep overs’.</w:t>
            </w:r>
          </w:p>
          <w:p w14:paraId="52297753" w14:textId="77777777" w:rsidR="00135129" w:rsidRPr="00D06EF9" w:rsidRDefault="00135129" w:rsidP="00135129">
            <w:pPr>
              <w:pStyle w:val="PlainText"/>
              <w:numPr>
                <w:ilvl w:val="0"/>
                <w:numId w:val="16"/>
              </w:numPr>
              <w:tabs>
                <w:tab w:val="clear" w:pos="720"/>
                <w:tab w:val="num" w:pos="360"/>
              </w:tabs>
              <w:ind w:left="360"/>
              <w:jc w:val="both"/>
              <w:rPr>
                <w:rFonts w:asciiTheme="majorHAnsi" w:hAnsiTheme="majorHAnsi" w:cstheme="majorHAnsi"/>
              </w:rPr>
            </w:pPr>
            <w:r w:rsidRPr="00D06EF9">
              <w:rPr>
                <w:rFonts w:asciiTheme="majorHAnsi" w:hAnsiTheme="majorHAnsi" w:cstheme="majorHAnsi"/>
              </w:rPr>
              <w:t xml:space="preserve">Any visit abroad </w:t>
            </w:r>
          </w:p>
          <w:p w14:paraId="1BD37F00" w14:textId="77777777" w:rsidR="00135129" w:rsidRPr="00D06EF9" w:rsidRDefault="00135129" w:rsidP="00135129">
            <w:pPr>
              <w:pStyle w:val="PlainText"/>
              <w:numPr>
                <w:ilvl w:val="0"/>
                <w:numId w:val="16"/>
              </w:numPr>
              <w:tabs>
                <w:tab w:val="clear" w:pos="720"/>
                <w:tab w:val="num" w:pos="360"/>
              </w:tabs>
              <w:ind w:left="360"/>
              <w:jc w:val="both"/>
              <w:rPr>
                <w:rFonts w:asciiTheme="majorHAnsi" w:hAnsiTheme="majorHAnsi" w:cstheme="majorHAnsi"/>
              </w:rPr>
            </w:pPr>
            <w:r w:rsidRPr="00D06EF9">
              <w:rPr>
                <w:rFonts w:asciiTheme="majorHAnsi" w:hAnsiTheme="majorHAnsi" w:cstheme="majorHAnsi"/>
              </w:rPr>
              <w:t>Any visit involving ‘adventurous activities’, led either by a Centre, an outside provider or staff member (See Figure 2)</w:t>
            </w:r>
          </w:p>
          <w:p w14:paraId="1BBBE04B" w14:textId="77777777" w:rsidR="00135129" w:rsidRPr="00D06EF9" w:rsidRDefault="00135129" w:rsidP="00135129">
            <w:pPr>
              <w:pStyle w:val="PlainText"/>
              <w:jc w:val="both"/>
              <w:rPr>
                <w:rFonts w:asciiTheme="majorHAnsi" w:hAnsiTheme="majorHAnsi" w:cstheme="majorHAnsi"/>
              </w:rPr>
            </w:pPr>
          </w:p>
        </w:tc>
        <w:tc>
          <w:tcPr>
            <w:tcW w:w="5316" w:type="dxa"/>
          </w:tcPr>
          <w:p w14:paraId="1198670E" w14:textId="77777777" w:rsidR="00135129" w:rsidRPr="00D06EF9" w:rsidRDefault="00135129" w:rsidP="00135129">
            <w:pPr>
              <w:pStyle w:val="PlainText"/>
              <w:numPr>
                <w:ilvl w:val="0"/>
                <w:numId w:val="16"/>
              </w:numPr>
              <w:tabs>
                <w:tab w:val="clear" w:pos="720"/>
                <w:tab w:val="num" w:pos="360"/>
              </w:tabs>
              <w:ind w:left="360"/>
              <w:jc w:val="both"/>
              <w:rPr>
                <w:rFonts w:asciiTheme="majorHAnsi" w:hAnsiTheme="majorHAnsi" w:cstheme="majorHAnsi"/>
              </w:rPr>
            </w:pPr>
            <w:r w:rsidRPr="00D06EF9">
              <w:rPr>
                <w:rFonts w:asciiTheme="majorHAnsi" w:hAnsiTheme="majorHAnsi" w:cstheme="majorHAnsi"/>
              </w:rPr>
              <w:t>Visits to hazardous environments</w:t>
            </w:r>
          </w:p>
          <w:p w14:paraId="1EB63458" w14:textId="77777777" w:rsidR="00135129" w:rsidRPr="00D06EF9" w:rsidRDefault="00135129" w:rsidP="00135129">
            <w:pPr>
              <w:pStyle w:val="PlainText"/>
              <w:numPr>
                <w:ilvl w:val="0"/>
                <w:numId w:val="16"/>
              </w:numPr>
              <w:tabs>
                <w:tab w:val="clear" w:pos="720"/>
                <w:tab w:val="num" w:pos="360"/>
              </w:tabs>
              <w:ind w:left="360"/>
              <w:jc w:val="both"/>
              <w:rPr>
                <w:rFonts w:asciiTheme="majorHAnsi" w:hAnsiTheme="majorHAnsi" w:cstheme="majorHAnsi"/>
              </w:rPr>
            </w:pPr>
            <w:r w:rsidRPr="00D06EF9">
              <w:rPr>
                <w:rFonts w:asciiTheme="majorHAnsi" w:hAnsiTheme="majorHAnsi" w:cstheme="majorHAnsi"/>
              </w:rPr>
              <w:t>Overseas Expeditions</w:t>
            </w:r>
          </w:p>
          <w:p w14:paraId="4F02C68B" w14:textId="77777777" w:rsidR="00135129" w:rsidRPr="00D06EF9" w:rsidRDefault="00135129" w:rsidP="00135129">
            <w:pPr>
              <w:pStyle w:val="PlainText"/>
              <w:numPr>
                <w:ilvl w:val="0"/>
                <w:numId w:val="16"/>
              </w:numPr>
              <w:tabs>
                <w:tab w:val="clear" w:pos="720"/>
                <w:tab w:val="num" w:pos="360"/>
              </w:tabs>
              <w:ind w:left="360"/>
              <w:jc w:val="both"/>
              <w:rPr>
                <w:rFonts w:asciiTheme="majorHAnsi" w:hAnsiTheme="majorHAnsi" w:cstheme="majorHAnsi"/>
              </w:rPr>
            </w:pPr>
            <w:r w:rsidRPr="00D06EF9">
              <w:rPr>
                <w:rFonts w:asciiTheme="majorHAnsi" w:hAnsiTheme="majorHAnsi" w:cstheme="majorHAnsi"/>
              </w:rPr>
              <w:t>Any water-base activity</w:t>
            </w:r>
          </w:p>
          <w:p w14:paraId="3887B3A3" w14:textId="77777777" w:rsidR="00135129" w:rsidRPr="00D06EF9" w:rsidRDefault="00135129" w:rsidP="00135129">
            <w:pPr>
              <w:pStyle w:val="PlainText"/>
              <w:numPr>
                <w:ilvl w:val="0"/>
                <w:numId w:val="16"/>
              </w:numPr>
              <w:tabs>
                <w:tab w:val="clear" w:pos="720"/>
                <w:tab w:val="num" w:pos="360"/>
              </w:tabs>
              <w:ind w:left="360"/>
              <w:jc w:val="both"/>
              <w:rPr>
                <w:rFonts w:asciiTheme="majorHAnsi" w:hAnsiTheme="majorHAnsi" w:cstheme="majorHAnsi"/>
              </w:rPr>
            </w:pPr>
            <w:r w:rsidRPr="00D06EF9">
              <w:rPr>
                <w:rFonts w:asciiTheme="majorHAnsi" w:hAnsiTheme="majorHAnsi" w:cstheme="majorHAnsi"/>
              </w:rPr>
              <w:t>Any activity in Winter mountain conditions</w:t>
            </w:r>
          </w:p>
          <w:p w14:paraId="490358B2" w14:textId="77777777" w:rsidR="00135129" w:rsidRPr="00D06EF9" w:rsidRDefault="00135129" w:rsidP="00135129">
            <w:pPr>
              <w:pStyle w:val="PlainText"/>
              <w:numPr>
                <w:ilvl w:val="0"/>
                <w:numId w:val="16"/>
              </w:numPr>
              <w:tabs>
                <w:tab w:val="clear" w:pos="720"/>
                <w:tab w:val="num" w:pos="360"/>
              </w:tabs>
              <w:ind w:left="360"/>
              <w:jc w:val="both"/>
              <w:rPr>
                <w:rFonts w:asciiTheme="majorHAnsi" w:hAnsiTheme="majorHAnsi" w:cstheme="majorHAnsi"/>
              </w:rPr>
            </w:pPr>
            <w:r w:rsidRPr="00D06EF9">
              <w:rPr>
                <w:rFonts w:asciiTheme="majorHAnsi" w:hAnsiTheme="majorHAnsi" w:cstheme="majorHAnsi"/>
              </w:rPr>
              <w:t>Open Country/Remote terrain more than 30mins from a road (above 600m)</w:t>
            </w:r>
          </w:p>
          <w:p w14:paraId="206E6E65" w14:textId="77777777" w:rsidR="00135129" w:rsidRPr="00D06EF9" w:rsidRDefault="00135129" w:rsidP="00135129">
            <w:pPr>
              <w:pStyle w:val="PlainText"/>
              <w:numPr>
                <w:ilvl w:val="0"/>
                <w:numId w:val="16"/>
              </w:numPr>
              <w:tabs>
                <w:tab w:val="clear" w:pos="720"/>
                <w:tab w:val="num" w:pos="360"/>
              </w:tabs>
              <w:ind w:left="360"/>
              <w:jc w:val="both"/>
              <w:rPr>
                <w:rFonts w:asciiTheme="majorHAnsi" w:hAnsiTheme="majorHAnsi" w:cstheme="majorHAnsi"/>
              </w:rPr>
            </w:pPr>
            <w:r w:rsidRPr="00D06EF9">
              <w:rPr>
                <w:rFonts w:asciiTheme="majorHAnsi" w:hAnsiTheme="majorHAnsi" w:cstheme="majorHAnsi"/>
              </w:rPr>
              <w:t>Near cliffs or steep terrain</w:t>
            </w:r>
          </w:p>
          <w:p w14:paraId="478DE857" w14:textId="77777777" w:rsidR="00135129" w:rsidRPr="00D06EF9" w:rsidRDefault="00135129" w:rsidP="00135129">
            <w:pPr>
              <w:pStyle w:val="PlainText"/>
              <w:numPr>
                <w:ilvl w:val="0"/>
                <w:numId w:val="16"/>
              </w:numPr>
              <w:tabs>
                <w:tab w:val="clear" w:pos="720"/>
                <w:tab w:val="num" w:pos="360"/>
              </w:tabs>
              <w:ind w:left="360"/>
              <w:jc w:val="both"/>
              <w:rPr>
                <w:rFonts w:asciiTheme="majorHAnsi" w:hAnsiTheme="majorHAnsi" w:cstheme="majorHAnsi"/>
              </w:rPr>
            </w:pPr>
            <w:r w:rsidRPr="00D06EF9">
              <w:rPr>
                <w:rFonts w:asciiTheme="majorHAnsi" w:hAnsiTheme="majorHAnsi" w:cstheme="majorHAnsi"/>
              </w:rPr>
              <w:t>Areas subject to extremes of weather or environmental change</w:t>
            </w:r>
          </w:p>
          <w:p w14:paraId="2A172EAB" w14:textId="77777777" w:rsidR="00135129" w:rsidRPr="00D06EF9" w:rsidRDefault="00135129" w:rsidP="00135129">
            <w:pPr>
              <w:pStyle w:val="PlainText"/>
              <w:numPr>
                <w:ilvl w:val="0"/>
                <w:numId w:val="16"/>
              </w:numPr>
              <w:tabs>
                <w:tab w:val="clear" w:pos="720"/>
                <w:tab w:val="num" w:pos="360"/>
              </w:tabs>
              <w:ind w:left="360"/>
              <w:jc w:val="both"/>
              <w:rPr>
                <w:rFonts w:asciiTheme="majorHAnsi" w:hAnsiTheme="majorHAnsi" w:cstheme="majorHAnsi"/>
              </w:rPr>
            </w:pPr>
            <w:r w:rsidRPr="00D06EF9">
              <w:rPr>
                <w:rFonts w:asciiTheme="majorHAnsi" w:hAnsiTheme="majorHAnsi" w:cstheme="majorHAnsi"/>
              </w:rPr>
              <w:t>Swimming in non-lifeguarded pools or open water</w:t>
            </w:r>
          </w:p>
          <w:p w14:paraId="56662086" w14:textId="77777777" w:rsidR="00135129" w:rsidRPr="00D06EF9" w:rsidRDefault="00135129" w:rsidP="00135129">
            <w:pPr>
              <w:pStyle w:val="PlainText"/>
              <w:ind w:left="140"/>
              <w:jc w:val="both"/>
              <w:rPr>
                <w:rFonts w:asciiTheme="majorHAnsi" w:hAnsiTheme="majorHAnsi" w:cstheme="majorHAnsi"/>
              </w:rPr>
            </w:pPr>
          </w:p>
        </w:tc>
      </w:tr>
    </w:tbl>
    <w:p w14:paraId="77599D8B" w14:textId="77777777" w:rsidR="00135129" w:rsidRPr="00D06EF9" w:rsidRDefault="00135129" w:rsidP="00135129">
      <w:pPr>
        <w:pStyle w:val="PlainText"/>
        <w:jc w:val="both"/>
        <w:rPr>
          <w:rFonts w:asciiTheme="majorHAnsi" w:hAnsiTheme="majorHAnsi" w:cstheme="majorHAnsi"/>
          <w:sz w:val="22"/>
          <w:u w:val="single"/>
        </w:rPr>
      </w:pPr>
    </w:p>
    <w:p w14:paraId="43FDD1A3" w14:textId="77777777" w:rsidR="00135129" w:rsidRPr="00D06EF9" w:rsidRDefault="00135129">
      <w:pPr>
        <w:jc w:val="both"/>
        <w:rPr>
          <w:rFonts w:asciiTheme="majorHAnsi" w:hAnsiTheme="majorHAnsi" w:cstheme="majorHAnsi"/>
          <w:sz w:val="22"/>
        </w:rPr>
      </w:pPr>
    </w:p>
    <w:p w14:paraId="321EECC3" w14:textId="7E1391B3" w:rsidR="00135129" w:rsidRPr="00EB20E8" w:rsidRDefault="00135129" w:rsidP="00EB20E8">
      <w:pPr>
        <w:pStyle w:val="BodyText3"/>
        <w:jc w:val="center"/>
        <w:rPr>
          <w:rFonts w:asciiTheme="majorHAnsi" w:hAnsiTheme="majorHAnsi" w:cstheme="majorHAnsi"/>
          <w:b/>
          <w:sz w:val="24"/>
        </w:rPr>
      </w:pPr>
      <w:r w:rsidRPr="00EB20E8">
        <w:rPr>
          <w:rFonts w:asciiTheme="majorHAnsi" w:hAnsiTheme="majorHAnsi" w:cstheme="majorHAnsi"/>
          <w:b/>
          <w:sz w:val="24"/>
          <w:u w:val="single"/>
        </w:rPr>
        <w:t xml:space="preserve">FIGURE </w:t>
      </w:r>
      <w:r w:rsidR="00EB20E8" w:rsidRPr="00EB20E8">
        <w:rPr>
          <w:rFonts w:asciiTheme="majorHAnsi" w:hAnsiTheme="majorHAnsi" w:cstheme="majorHAnsi"/>
          <w:b/>
          <w:sz w:val="24"/>
          <w:u w:val="single"/>
        </w:rPr>
        <w:t>2 ADVENTUROUS</w:t>
      </w:r>
      <w:r w:rsidRPr="00D06EF9">
        <w:rPr>
          <w:rFonts w:asciiTheme="majorHAnsi" w:hAnsiTheme="majorHAnsi" w:cstheme="majorHAnsi"/>
          <w:b/>
          <w:sz w:val="24"/>
          <w:u w:val="single"/>
        </w:rPr>
        <w:t xml:space="preserve"> ACTIVITY CATEGORIES</w:t>
      </w:r>
    </w:p>
    <w:p w14:paraId="7A204092" w14:textId="77777777" w:rsidR="00135129" w:rsidRPr="00D06EF9" w:rsidRDefault="00135129" w:rsidP="00EB20E8">
      <w:pPr>
        <w:pStyle w:val="PlainText"/>
        <w:rPr>
          <w:rFonts w:asciiTheme="majorHAnsi" w:hAnsiTheme="majorHAnsi" w:cstheme="majorHAnsi"/>
          <w:b/>
          <w:sz w:val="24"/>
        </w:rPr>
      </w:pPr>
    </w:p>
    <w:tbl>
      <w:tblPr>
        <w:tblpPr w:leftFromText="180" w:rightFromText="180" w:vertAnchor="text" w:horzAnchor="page" w:tblpX="3610" w:tblpY="61"/>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1"/>
        <w:gridCol w:w="2481"/>
        <w:gridCol w:w="2481"/>
        <w:gridCol w:w="2481"/>
      </w:tblGrid>
      <w:tr w:rsidR="00135129" w:rsidRPr="00D06EF9" w14:paraId="304B66AC" w14:textId="77777777">
        <w:tc>
          <w:tcPr>
            <w:tcW w:w="2481" w:type="dxa"/>
          </w:tcPr>
          <w:p w14:paraId="425A164D" w14:textId="77777777" w:rsidR="00135129" w:rsidRPr="00D06EF9" w:rsidRDefault="00135129" w:rsidP="00135129">
            <w:pPr>
              <w:pStyle w:val="PlainText"/>
              <w:ind w:left="34"/>
              <w:jc w:val="center"/>
              <w:rPr>
                <w:rFonts w:asciiTheme="majorHAnsi" w:hAnsiTheme="majorHAnsi" w:cstheme="majorHAnsi"/>
                <w:sz w:val="24"/>
              </w:rPr>
            </w:pPr>
            <w:r w:rsidRPr="00D06EF9">
              <w:rPr>
                <w:rFonts w:asciiTheme="majorHAnsi" w:hAnsiTheme="majorHAnsi" w:cstheme="majorHAnsi"/>
                <w:sz w:val="24"/>
              </w:rPr>
              <w:t>Rock Climbing</w:t>
            </w:r>
          </w:p>
          <w:p w14:paraId="15166C28" w14:textId="77777777" w:rsidR="00135129" w:rsidRPr="00D06EF9" w:rsidRDefault="00135129" w:rsidP="00135129">
            <w:pPr>
              <w:pStyle w:val="PlainText"/>
              <w:ind w:left="34"/>
              <w:jc w:val="center"/>
              <w:rPr>
                <w:rFonts w:asciiTheme="majorHAnsi" w:hAnsiTheme="majorHAnsi" w:cstheme="majorHAnsi"/>
                <w:sz w:val="24"/>
              </w:rPr>
            </w:pPr>
            <w:r w:rsidRPr="00D06EF9">
              <w:rPr>
                <w:rFonts w:asciiTheme="majorHAnsi" w:hAnsiTheme="majorHAnsi" w:cstheme="majorHAnsi"/>
                <w:sz w:val="24"/>
              </w:rPr>
              <w:t>Abseiling</w:t>
            </w:r>
          </w:p>
          <w:p w14:paraId="183FE864" w14:textId="77777777" w:rsidR="00135129" w:rsidRPr="00D06EF9" w:rsidRDefault="00135129" w:rsidP="00135129">
            <w:pPr>
              <w:pStyle w:val="PlainText"/>
              <w:ind w:left="34"/>
              <w:jc w:val="center"/>
              <w:rPr>
                <w:rFonts w:asciiTheme="majorHAnsi" w:hAnsiTheme="majorHAnsi" w:cstheme="majorHAnsi"/>
                <w:sz w:val="24"/>
              </w:rPr>
            </w:pPr>
            <w:r w:rsidRPr="00D06EF9">
              <w:rPr>
                <w:rFonts w:asciiTheme="majorHAnsi" w:hAnsiTheme="majorHAnsi" w:cstheme="majorHAnsi"/>
                <w:sz w:val="24"/>
              </w:rPr>
              <w:t>Ice Climbing</w:t>
            </w:r>
          </w:p>
          <w:p w14:paraId="66C2FE19" w14:textId="77777777" w:rsidR="00135129" w:rsidRPr="00D06EF9" w:rsidRDefault="00135129" w:rsidP="00135129">
            <w:pPr>
              <w:pStyle w:val="PlainText"/>
              <w:ind w:left="34"/>
              <w:jc w:val="center"/>
              <w:rPr>
                <w:rFonts w:asciiTheme="majorHAnsi" w:hAnsiTheme="majorHAnsi" w:cstheme="majorHAnsi"/>
                <w:sz w:val="24"/>
              </w:rPr>
            </w:pPr>
            <w:r w:rsidRPr="00D06EF9">
              <w:rPr>
                <w:rFonts w:asciiTheme="majorHAnsi" w:hAnsiTheme="majorHAnsi" w:cstheme="majorHAnsi"/>
                <w:sz w:val="24"/>
              </w:rPr>
              <w:t>Gorge Walking</w:t>
            </w:r>
          </w:p>
          <w:p w14:paraId="619AE0A5" w14:textId="77777777" w:rsidR="00135129" w:rsidRPr="00D06EF9" w:rsidRDefault="00135129" w:rsidP="00135129">
            <w:pPr>
              <w:pStyle w:val="PlainText"/>
              <w:ind w:left="34"/>
              <w:jc w:val="center"/>
              <w:rPr>
                <w:rFonts w:asciiTheme="majorHAnsi" w:hAnsiTheme="majorHAnsi" w:cstheme="majorHAnsi"/>
                <w:sz w:val="24"/>
              </w:rPr>
            </w:pPr>
            <w:r w:rsidRPr="00D06EF9">
              <w:rPr>
                <w:rFonts w:asciiTheme="majorHAnsi" w:hAnsiTheme="majorHAnsi" w:cstheme="majorHAnsi"/>
                <w:sz w:val="24"/>
              </w:rPr>
              <w:t>Ghyll Scrambling</w:t>
            </w:r>
          </w:p>
          <w:p w14:paraId="0DA8F26F" w14:textId="77777777" w:rsidR="00135129" w:rsidRPr="00D06EF9" w:rsidRDefault="00135129" w:rsidP="00135129">
            <w:pPr>
              <w:pStyle w:val="PlainText"/>
              <w:ind w:left="34"/>
              <w:jc w:val="center"/>
              <w:rPr>
                <w:rFonts w:asciiTheme="majorHAnsi" w:hAnsiTheme="majorHAnsi" w:cstheme="majorHAnsi"/>
                <w:sz w:val="24"/>
              </w:rPr>
            </w:pPr>
            <w:r w:rsidRPr="00D06EF9">
              <w:rPr>
                <w:rFonts w:asciiTheme="majorHAnsi" w:hAnsiTheme="majorHAnsi" w:cstheme="majorHAnsi"/>
                <w:sz w:val="24"/>
              </w:rPr>
              <w:t>Sea Level Traversing</w:t>
            </w:r>
          </w:p>
          <w:p w14:paraId="256953A8" w14:textId="77777777" w:rsidR="00135129" w:rsidRPr="00D06EF9" w:rsidRDefault="00135129" w:rsidP="00135129">
            <w:pPr>
              <w:pStyle w:val="PlainText"/>
              <w:ind w:left="34"/>
              <w:jc w:val="center"/>
              <w:rPr>
                <w:rFonts w:asciiTheme="majorHAnsi" w:hAnsiTheme="majorHAnsi" w:cstheme="majorHAnsi"/>
                <w:sz w:val="24"/>
              </w:rPr>
            </w:pPr>
          </w:p>
        </w:tc>
        <w:tc>
          <w:tcPr>
            <w:tcW w:w="2481" w:type="dxa"/>
          </w:tcPr>
          <w:p w14:paraId="54BB2ADF" w14:textId="77777777" w:rsidR="00135129" w:rsidRPr="00D06EF9" w:rsidRDefault="00135129" w:rsidP="00135129">
            <w:pPr>
              <w:pStyle w:val="PlainText"/>
              <w:jc w:val="center"/>
              <w:rPr>
                <w:rFonts w:asciiTheme="majorHAnsi" w:hAnsiTheme="majorHAnsi" w:cstheme="majorHAnsi"/>
                <w:sz w:val="24"/>
              </w:rPr>
            </w:pPr>
            <w:r w:rsidRPr="00D06EF9">
              <w:rPr>
                <w:rFonts w:asciiTheme="majorHAnsi" w:hAnsiTheme="majorHAnsi" w:cstheme="majorHAnsi"/>
                <w:sz w:val="24"/>
              </w:rPr>
              <w:t>Canoeing</w:t>
            </w:r>
          </w:p>
          <w:p w14:paraId="2B689ADC" w14:textId="77777777" w:rsidR="00135129" w:rsidRPr="00D06EF9" w:rsidRDefault="00135129" w:rsidP="00135129">
            <w:pPr>
              <w:pStyle w:val="PlainText"/>
              <w:jc w:val="center"/>
              <w:rPr>
                <w:rFonts w:asciiTheme="majorHAnsi" w:hAnsiTheme="majorHAnsi" w:cstheme="majorHAnsi"/>
                <w:sz w:val="24"/>
              </w:rPr>
            </w:pPr>
            <w:r w:rsidRPr="00D06EF9">
              <w:rPr>
                <w:rFonts w:asciiTheme="majorHAnsi" w:hAnsiTheme="majorHAnsi" w:cstheme="majorHAnsi"/>
                <w:sz w:val="24"/>
              </w:rPr>
              <w:t>Kayaking</w:t>
            </w:r>
          </w:p>
          <w:p w14:paraId="6709A856" w14:textId="77777777" w:rsidR="00135129" w:rsidRPr="00D06EF9" w:rsidRDefault="00135129" w:rsidP="00135129">
            <w:pPr>
              <w:pStyle w:val="PlainText"/>
              <w:jc w:val="center"/>
              <w:rPr>
                <w:rFonts w:asciiTheme="majorHAnsi" w:hAnsiTheme="majorHAnsi" w:cstheme="majorHAnsi"/>
                <w:sz w:val="24"/>
              </w:rPr>
            </w:pPr>
            <w:r w:rsidRPr="00D06EF9">
              <w:rPr>
                <w:rFonts w:asciiTheme="majorHAnsi" w:hAnsiTheme="majorHAnsi" w:cstheme="majorHAnsi"/>
                <w:sz w:val="24"/>
              </w:rPr>
              <w:t>Dragon Boating</w:t>
            </w:r>
          </w:p>
          <w:p w14:paraId="788BD0D8" w14:textId="77777777" w:rsidR="00135129" w:rsidRPr="00D06EF9" w:rsidRDefault="00135129" w:rsidP="00135129">
            <w:pPr>
              <w:pStyle w:val="PlainText"/>
              <w:jc w:val="center"/>
              <w:rPr>
                <w:rFonts w:asciiTheme="majorHAnsi" w:hAnsiTheme="majorHAnsi" w:cstheme="majorHAnsi"/>
                <w:sz w:val="24"/>
              </w:rPr>
            </w:pPr>
            <w:r w:rsidRPr="00D06EF9">
              <w:rPr>
                <w:rFonts w:asciiTheme="majorHAnsi" w:hAnsiTheme="majorHAnsi" w:cstheme="majorHAnsi"/>
                <w:sz w:val="24"/>
              </w:rPr>
              <w:t>Wave Skiing</w:t>
            </w:r>
          </w:p>
          <w:p w14:paraId="26D7D400" w14:textId="77777777" w:rsidR="00135129" w:rsidRPr="00D06EF9" w:rsidRDefault="00135129" w:rsidP="00135129">
            <w:pPr>
              <w:pStyle w:val="PlainText"/>
              <w:jc w:val="center"/>
              <w:rPr>
                <w:rFonts w:asciiTheme="majorHAnsi" w:hAnsiTheme="majorHAnsi" w:cstheme="majorHAnsi"/>
                <w:sz w:val="24"/>
              </w:rPr>
            </w:pPr>
            <w:r w:rsidRPr="00D06EF9">
              <w:rPr>
                <w:rFonts w:asciiTheme="majorHAnsi" w:hAnsiTheme="majorHAnsi" w:cstheme="majorHAnsi"/>
                <w:sz w:val="24"/>
              </w:rPr>
              <w:t>White-water Rafting</w:t>
            </w:r>
          </w:p>
          <w:p w14:paraId="40ECBC45" w14:textId="77777777" w:rsidR="00135129" w:rsidRPr="00D06EF9" w:rsidRDefault="00135129" w:rsidP="00135129">
            <w:pPr>
              <w:pStyle w:val="PlainText"/>
              <w:jc w:val="center"/>
              <w:rPr>
                <w:rFonts w:asciiTheme="majorHAnsi" w:hAnsiTheme="majorHAnsi" w:cstheme="majorHAnsi"/>
                <w:sz w:val="24"/>
              </w:rPr>
            </w:pPr>
            <w:r w:rsidRPr="00D06EF9">
              <w:rPr>
                <w:rFonts w:asciiTheme="majorHAnsi" w:hAnsiTheme="majorHAnsi" w:cstheme="majorHAnsi"/>
                <w:sz w:val="24"/>
              </w:rPr>
              <w:t>Improvised Rafting</w:t>
            </w:r>
          </w:p>
          <w:p w14:paraId="54FF8CB7" w14:textId="77777777" w:rsidR="00135129" w:rsidRPr="00D06EF9" w:rsidRDefault="00135129" w:rsidP="00135129">
            <w:pPr>
              <w:pStyle w:val="PlainText"/>
              <w:jc w:val="center"/>
              <w:rPr>
                <w:rFonts w:asciiTheme="majorHAnsi" w:hAnsiTheme="majorHAnsi" w:cstheme="majorHAnsi"/>
                <w:sz w:val="24"/>
              </w:rPr>
            </w:pPr>
            <w:r w:rsidRPr="00D06EF9">
              <w:rPr>
                <w:rFonts w:asciiTheme="majorHAnsi" w:hAnsiTheme="majorHAnsi" w:cstheme="majorHAnsi"/>
                <w:sz w:val="24"/>
              </w:rPr>
              <w:t>Sailing</w:t>
            </w:r>
          </w:p>
          <w:p w14:paraId="6AC626AA" w14:textId="77777777" w:rsidR="00135129" w:rsidRPr="00D06EF9" w:rsidRDefault="00135129" w:rsidP="00135129">
            <w:pPr>
              <w:pStyle w:val="PlainText"/>
              <w:jc w:val="center"/>
              <w:rPr>
                <w:rFonts w:asciiTheme="majorHAnsi" w:hAnsiTheme="majorHAnsi" w:cstheme="majorHAnsi"/>
                <w:sz w:val="24"/>
              </w:rPr>
            </w:pPr>
            <w:r w:rsidRPr="00D06EF9">
              <w:rPr>
                <w:rFonts w:asciiTheme="majorHAnsi" w:hAnsiTheme="majorHAnsi" w:cstheme="majorHAnsi"/>
                <w:sz w:val="24"/>
              </w:rPr>
              <w:t>Sailboarding</w:t>
            </w:r>
          </w:p>
          <w:p w14:paraId="4EC62DF6" w14:textId="77777777" w:rsidR="00135129" w:rsidRPr="00D06EF9" w:rsidRDefault="00135129" w:rsidP="00135129">
            <w:pPr>
              <w:pStyle w:val="PlainText"/>
              <w:jc w:val="center"/>
              <w:rPr>
                <w:rFonts w:asciiTheme="majorHAnsi" w:hAnsiTheme="majorHAnsi" w:cstheme="majorHAnsi"/>
                <w:sz w:val="24"/>
              </w:rPr>
            </w:pPr>
            <w:r w:rsidRPr="00D06EF9">
              <w:rPr>
                <w:rFonts w:asciiTheme="majorHAnsi" w:hAnsiTheme="majorHAnsi" w:cstheme="majorHAnsi"/>
                <w:sz w:val="24"/>
              </w:rPr>
              <w:t>Kite surfing</w:t>
            </w:r>
          </w:p>
          <w:p w14:paraId="23DE06EB" w14:textId="77777777" w:rsidR="00135129" w:rsidRPr="00D06EF9" w:rsidRDefault="00135129" w:rsidP="00135129">
            <w:pPr>
              <w:pStyle w:val="PlainText"/>
              <w:jc w:val="center"/>
              <w:rPr>
                <w:rFonts w:asciiTheme="majorHAnsi" w:hAnsiTheme="majorHAnsi" w:cstheme="majorHAnsi"/>
                <w:sz w:val="24"/>
              </w:rPr>
            </w:pPr>
            <w:r w:rsidRPr="00D06EF9">
              <w:rPr>
                <w:rFonts w:asciiTheme="majorHAnsi" w:hAnsiTheme="majorHAnsi" w:cstheme="majorHAnsi"/>
                <w:sz w:val="24"/>
              </w:rPr>
              <w:t>Use of powered craft boats</w:t>
            </w:r>
          </w:p>
          <w:p w14:paraId="17BC22F7" w14:textId="77777777" w:rsidR="00135129" w:rsidRPr="00D06EF9" w:rsidRDefault="00135129" w:rsidP="00135129">
            <w:pPr>
              <w:pStyle w:val="PlainText"/>
              <w:jc w:val="center"/>
              <w:rPr>
                <w:rFonts w:asciiTheme="majorHAnsi" w:hAnsiTheme="majorHAnsi" w:cstheme="majorHAnsi"/>
                <w:sz w:val="24"/>
              </w:rPr>
            </w:pPr>
            <w:r w:rsidRPr="00D06EF9">
              <w:rPr>
                <w:rFonts w:asciiTheme="majorHAnsi" w:hAnsiTheme="majorHAnsi" w:cstheme="majorHAnsi"/>
                <w:sz w:val="24"/>
              </w:rPr>
              <w:t>Windsurfing</w:t>
            </w:r>
          </w:p>
        </w:tc>
        <w:tc>
          <w:tcPr>
            <w:tcW w:w="2481" w:type="dxa"/>
          </w:tcPr>
          <w:p w14:paraId="27961D0C" w14:textId="77777777" w:rsidR="00135129" w:rsidRPr="00D06EF9" w:rsidRDefault="00135129" w:rsidP="00135129">
            <w:pPr>
              <w:pStyle w:val="PlainText"/>
              <w:jc w:val="center"/>
              <w:rPr>
                <w:rFonts w:asciiTheme="majorHAnsi" w:hAnsiTheme="majorHAnsi" w:cstheme="majorHAnsi"/>
                <w:sz w:val="24"/>
              </w:rPr>
            </w:pPr>
            <w:r w:rsidRPr="00D06EF9">
              <w:rPr>
                <w:rFonts w:asciiTheme="majorHAnsi" w:hAnsiTheme="majorHAnsi" w:cstheme="majorHAnsi"/>
                <w:sz w:val="24"/>
              </w:rPr>
              <w:t>Hillwalking – in ‘open country’</w:t>
            </w:r>
          </w:p>
          <w:p w14:paraId="44E51B7E" w14:textId="77777777" w:rsidR="00135129" w:rsidRPr="00D06EF9" w:rsidRDefault="00135129" w:rsidP="00135129">
            <w:pPr>
              <w:pStyle w:val="PlainText"/>
              <w:jc w:val="center"/>
              <w:rPr>
                <w:rFonts w:asciiTheme="majorHAnsi" w:hAnsiTheme="majorHAnsi" w:cstheme="majorHAnsi"/>
                <w:sz w:val="24"/>
              </w:rPr>
            </w:pPr>
            <w:r w:rsidRPr="00D06EF9">
              <w:rPr>
                <w:rFonts w:asciiTheme="majorHAnsi" w:hAnsiTheme="majorHAnsi" w:cstheme="majorHAnsi"/>
                <w:sz w:val="24"/>
              </w:rPr>
              <w:t>Mountaineering</w:t>
            </w:r>
          </w:p>
          <w:p w14:paraId="245C8B37" w14:textId="77777777" w:rsidR="00135129" w:rsidRPr="00D06EF9" w:rsidRDefault="00135129" w:rsidP="00135129">
            <w:pPr>
              <w:pStyle w:val="PlainText"/>
              <w:jc w:val="center"/>
              <w:rPr>
                <w:rFonts w:asciiTheme="majorHAnsi" w:hAnsiTheme="majorHAnsi" w:cstheme="majorHAnsi"/>
                <w:sz w:val="24"/>
              </w:rPr>
            </w:pPr>
            <w:r w:rsidRPr="00D06EF9">
              <w:rPr>
                <w:rFonts w:asciiTheme="majorHAnsi" w:hAnsiTheme="majorHAnsi" w:cstheme="majorHAnsi"/>
                <w:sz w:val="24"/>
              </w:rPr>
              <w:t>Fell Running</w:t>
            </w:r>
          </w:p>
          <w:p w14:paraId="0D5579AD" w14:textId="77777777" w:rsidR="00135129" w:rsidRPr="00D06EF9" w:rsidRDefault="00135129" w:rsidP="00135129">
            <w:pPr>
              <w:pStyle w:val="PlainText"/>
              <w:jc w:val="center"/>
              <w:rPr>
                <w:rFonts w:asciiTheme="majorHAnsi" w:hAnsiTheme="majorHAnsi" w:cstheme="majorHAnsi"/>
                <w:sz w:val="24"/>
              </w:rPr>
            </w:pPr>
            <w:r w:rsidRPr="00D06EF9">
              <w:rPr>
                <w:rFonts w:asciiTheme="majorHAnsi" w:hAnsiTheme="majorHAnsi" w:cstheme="majorHAnsi"/>
                <w:sz w:val="24"/>
              </w:rPr>
              <w:t>Pony Trekking</w:t>
            </w:r>
          </w:p>
          <w:p w14:paraId="23299A45" w14:textId="77777777" w:rsidR="00135129" w:rsidRPr="00D06EF9" w:rsidRDefault="00135129" w:rsidP="00135129">
            <w:pPr>
              <w:pStyle w:val="PlainText"/>
              <w:jc w:val="center"/>
              <w:rPr>
                <w:rFonts w:asciiTheme="majorHAnsi" w:hAnsiTheme="majorHAnsi" w:cstheme="majorHAnsi"/>
                <w:sz w:val="24"/>
              </w:rPr>
            </w:pPr>
            <w:r w:rsidRPr="00D06EF9">
              <w:rPr>
                <w:rFonts w:asciiTheme="majorHAnsi" w:hAnsiTheme="majorHAnsi" w:cstheme="majorHAnsi"/>
                <w:sz w:val="24"/>
              </w:rPr>
              <w:t>Off Road Cycling</w:t>
            </w:r>
          </w:p>
          <w:p w14:paraId="0E101A4B" w14:textId="77777777" w:rsidR="00135129" w:rsidRPr="00D06EF9" w:rsidRDefault="00135129" w:rsidP="00135129">
            <w:pPr>
              <w:pStyle w:val="PlainText"/>
              <w:jc w:val="center"/>
              <w:rPr>
                <w:rFonts w:asciiTheme="majorHAnsi" w:hAnsiTheme="majorHAnsi" w:cstheme="majorHAnsi"/>
                <w:sz w:val="24"/>
              </w:rPr>
            </w:pPr>
            <w:r w:rsidRPr="00D06EF9">
              <w:rPr>
                <w:rFonts w:asciiTheme="majorHAnsi" w:hAnsiTheme="majorHAnsi" w:cstheme="majorHAnsi"/>
                <w:sz w:val="24"/>
              </w:rPr>
              <w:t>Off-piste Skiing</w:t>
            </w:r>
          </w:p>
        </w:tc>
        <w:tc>
          <w:tcPr>
            <w:tcW w:w="2481" w:type="dxa"/>
          </w:tcPr>
          <w:p w14:paraId="1ACD5ED4" w14:textId="77777777" w:rsidR="00135129" w:rsidRPr="00D06EF9" w:rsidRDefault="00135129" w:rsidP="00135129">
            <w:pPr>
              <w:pStyle w:val="PlainText"/>
              <w:jc w:val="center"/>
              <w:rPr>
                <w:rFonts w:asciiTheme="majorHAnsi" w:hAnsiTheme="majorHAnsi" w:cstheme="majorHAnsi"/>
                <w:sz w:val="24"/>
              </w:rPr>
            </w:pPr>
            <w:r w:rsidRPr="00D06EF9">
              <w:rPr>
                <w:rFonts w:asciiTheme="majorHAnsi" w:hAnsiTheme="majorHAnsi" w:cstheme="majorHAnsi"/>
                <w:sz w:val="24"/>
              </w:rPr>
              <w:t>Pot-holing</w:t>
            </w:r>
          </w:p>
          <w:p w14:paraId="53BBAB9A" w14:textId="77777777" w:rsidR="00135129" w:rsidRPr="00D06EF9" w:rsidRDefault="00135129" w:rsidP="00135129">
            <w:pPr>
              <w:pStyle w:val="PlainText"/>
              <w:jc w:val="center"/>
              <w:rPr>
                <w:rFonts w:asciiTheme="majorHAnsi" w:hAnsiTheme="majorHAnsi" w:cstheme="majorHAnsi"/>
                <w:sz w:val="24"/>
              </w:rPr>
            </w:pPr>
            <w:r w:rsidRPr="00D06EF9">
              <w:rPr>
                <w:rFonts w:asciiTheme="majorHAnsi" w:hAnsiTheme="majorHAnsi" w:cstheme="majorHAnsi"/>
                <w:sz w:val="24"/>
              </w:rPr>
              <w:t>Mine Exploration</w:t>
            </w:r>
          </w:p>
          <w:p w14:paraId="61B322D0" w14:textId="77777777" w:rsidR="00135129" w:rsidRPr="00D06EF9" w:rsidRDefault="00135129" w:rsidP="00135129">
            <w:pPr>
              <w:pStyle w:val="PlainText"/>
              <w:jc w:val="center"/>
              <w:rPr>
                <w:rFonts w:asciiTheme="majorHAnsi" w:hAnsiTheme="majorHAnsi" w:cstheme="majorHAnsi"/>
                <w:sz w:val="24"/>
              </w:rPr>
            </w:pPr>
            <w:r w:rsidRPr="00D06EF9">
              <w:rPr>
                <w:rFonts w:asciiTheme="majorHAnsi" w:hAnsiTheme="majorHAnsi" w:cstheme="majorHAnsi"/>
                <w:sz w:val="24"/>
              </w:rPr>
              <w:t>Caving</w:t>
            </w:r>
          </w:p>
        </w:tc>
      </w:tr>
    </w:tbl>
    <w:p w14:paraId="57AE978B" w14:textId="77777777" w:rsidR="00135129" w:rsidRPr="00D06EF9" w:rsidRDefault="00135129" w:rsidP="00135129">
      <w:pPr>
        <w:pStyle w:val="PlainText"/>
        <w:jc w:val="center"/>
        <w:rPr>
          <w:rFonts w:asciiTheme="majorHAnsi" w:hAnsiTheme="majorHAnsi" w:cstheme="majorHAnsi"/>
          <w:b/>
          <w:sz w:val="24"/>
        </w:rPr>
      </w:pPr>
    </w:p>
    <w:p w14:paraId="5FF89F23" w14:textId="77777777" w:rsidR="00135129" w:rsidRPr="00D06EF9" w:rsidRDefault="00135129" w:rsidP="00135129">
      <w:pPr>
        <w:pStyle w:val="PlainText"/>
        <w:jc w:val="center"/>
        <w:rPr>
          <w:rFonts w:asciiTheme="majorHAnsi" w:hAnsiTheme="majorHAnsi" w:cstheme="majorHAnsi"/>
          <w:b/>
          <w:sz w:val="24"/>
          <w:u w:val="single"/>
        </w:rPr>
      </w:pPr>
    </w:p>
    <w:p w14:paraId="5FFDF447" w14:textId="77777777" w:rsidR="00135129" w:rsidRPr="00D06EF9" w:rsidRDefault="00135129" w:rsidP="00135129">
      <w:pPr>
        <w:pStyle w:val="PlainText"/>
        <w:ind w:left="-426"/>
        <w:jc w:val="center"/>
        <w:rPr>
          <w:rFonts w:asciiTheme="majorHAnsi" w:hAnsiTheme="majorHAnsi" w:cstheme="majorHAnsi"/>
          <w:b/>
          <w:sz w:val="24"/>
        </w:rPr>
      </w:pPr>
    </w:p>
    <w:p w14:paraId="2C913D95" w14:textId="77777777" w:rsidR="00135129" w:rsidRPr="00D06EF9" w:rsidRDefault="00135129" w:rsidP="00135129">
      <w:pPr>
        <w:pStyle w:val="PlainText"/>
        <w:ind w:left="-426"/>
        <w:jc w:val="center"/>
        <w:rPr>
          <w:rFonts w:asciiTheme="majorHAnsi" w:hAnsiTheme="majorHAnsi" w:cstheme="majorHAnsi"/>
          <w:b/>
          <w:sz w:val="24"/>
        </w:rPr>
      </w:pPr>
    </w:p>
    <w:p w14:paraId="5AF44549" w14:textId="77777777" w:rsidR="00135129" w:rsidRPr="00D06EF9" w:rsidRDefault="00135129" w:rsidP="00135129">
      <w:pPr>
        <w:pStyle w:val="PlainText"/>
        <w:ind w:left="-426"/>
        <w:jc w:val="center"/>
        <w:rPr>
          <w:rFonts w:asciiTheme="majorHAnsi" w:hAnsiTheme="majorHAnsi" w:cstheme="majorHAnsi"/>
          <w:b/>
          <w:sz w:val="24"/>
        </w:rPr>
      </w:pPr>
    </w:p>
    <w:p w14:paraId="6812D849" w14:textId="77777777" w:rsidR="00135129" w:rsidRPr="00D06EF9" w:rsidRDefault="00135129" w:rsidP="00135129">
      <w:pPr>
        <w:pStyle w:val="PlainText"/>
        <w:ind w:left="-426"/>
        <w:jc w:val="center"/>
        <w:rPr>
          <w:rFonts w:asciiTheme="majorHAnsi" w:hAnsiTheme="majorHAnsi" w:cstheme="majorHAnsi"/>
          <w:b/>
          <w:sz w:val="24"/>
        </w:rPr>
      </w:pPr>
    </w:p>
    <w:p w14:paraId="36004F66" w14:textId="77777777" w:rsidR="00135129" w:rsidRPr="00D06EF9" w:rsidRDefault="00135129" w:rsidP="00135129">
      <w:pPr>
        <w:pStyle w:val="PlainText"/>
        <w:ind w:left="-426"/>
        <w:jc w:val="center"/>
        <w:rPr>
          <w:rFonts w:asciiTheme="majorHAnsi" w:hAnsiTheme="majorHAnsi" w:cstheme="majorHAnsi"/>
          <w:b/>
          <w:sz w:val="24"/>
        </w:rPr>
      </w:pPr>
    </w:p>
    <w:p w14:paraId="44F2BE97" w14:textId="77777777" w:rsidR="00135129" w:rsidRPr="00D06EF9" w:rsidRDefault="00135129" w:rsidP="00135129">
      <w:pPr>
        <w:pStyle w:val="PlainText"/>
        <w:ind w:left="-426"/>
        <w:jc w:val="center"/>
        <w:rPr>
          <w:rFonts w:asciiTheme="majorHAnsi" w:hAnsiTheme="majorHAnsi" w:cstheme="majorHAnsi"/>
          <w:b/>
          <w:sz w:val="24"/>
        </w:rPr>
      </w:pPr>
    </w:p>
    <w:p w14:paraId="2F868C16" w14:textId="77777777" w:rsidR="00135129" w:rsidRPr="00D06EF9" w:rsidRDefault="00135129" w:rsidP="00135129">
      <w:pPr>
        <w:pStyle w:val="PlainText"/>
        <w:ind w:left="-426"/>
        <w:jc w:val="center"/>
        <w:rPr>
          <w:rFonts w:asciiTheme="majorHAnsi" w:hAnsiTheme="majorHAnsi" w:cstheme="majorHAnsi"/>
          <w:b/>
          <w:sz w:val="24"/>
        </w:rPr>
      </w:pPr>
    </w:p>
    <w:p w14:paraId="57B8EAAD" w14:textId="77777777" w:rsidR="00135129" w:rsidRPr="00D06EF9" w:rsidRDefault="00135129" w:rsidP="00135129">
      <w:pPr>
        <w:pStyle w:val="PlainText"/>
        <w:ind w:left="-426"/>
        <w:jc w:val="center"/>
        <w:rPr>
          <w:rFonts w:asciiTheme="majorHAnsi" w:hAnsiTheme="majorHAnsi" w:cstheme="majorHAnsi"/>
          <w:b/>
          <w:sz w:val="24"/>
        </w:rPr>
      </w:pPr>
    </w:p>
    <w:p w14:paraId="6C0FE203" w14:textId="77777777" w:rsidR="00135129" w:rsidRPr="00D06EF9" w:rsidRDefault="00135129" w:rsidP="00135129">
      <w:pPr>
        <w:pStyle w:val="PlainText"/>
        <w:ind w:left="-426"/>
        <w:jc w:val="center"/>
        <w:rPr>
          <w:rFonts w:asciiTheme="majorHAnsi" w:hAnsiTheme="majorHAnsi" w:cstheme="majorHAnsi"/>
          <w:b/>
          <w:sz w:val="24"/>
        </w:rPr>
      </w:pPr>
    </w:p>
    <w:p w14:paraId="385E6DE6" w14:textId="77777777" w:rsidR="00135129" w:rsidRPr="00D06EF9" w:rsidRDefault="00135129" w:rsidP="00135129">
      <w:pPr>
        <w:pStyle w:val="PlainText"/>
        <w:ind w:left="-426"/>
        <w:jc w:val="center"/>
        <w:rPr>
          <w:rFonts w:asciiTheme="majorHAnsi" w:hAnsiTheme="majorHAnsi" w:cstheme="majorHAnsi"/>
          <w:b/>
          <w:sz w:val="24"/>
        </w:rPr>
      </w:pPr>
    </w:p>
    <w:p w14:paraId="19AADE1C" w14:textId="77777777" w:rsidR="00135129" w:rsidRPr="00D06EF9" w:rsidRDefault="00135129" w:rsidP="00135129">
      <w:pPr>
        <w:pStyle w:val="PlainText"/>
        <w:ind w:left="-426"/>
        <w:jc w:val="center"/>
        <w:rPr>
          <w:rFonts w:asciiTheme="majorHAnsi" w:hAnsiTheme="majorHAnsi" w:cstheme="majorHAnsi"/>
          <w:b/>
          <w:sz w:val="24"/>
        </w:rPr>
      </w:pPr>
    </w:p>
    <w:p w14:paraId="4B178B93" w14:textId="77777777" w:rsidR="00135129" w:rsidRPr="00D06EF9" w:rsidRDefault="00135129" w:rsidP="00135129">
      <w:pPr>
        <w:pStyle w:val="PlainText"/>
        <w:rPr>
          <w:rFonts w:asciiTheme="majorHAnsi" w:hAnsiTheme="majorHAnsi" w:cstheme="majorHAnsi"/>
          <w:b/>
          <w:sz w:val="24"/>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1"/>
        <w:gridCol w:w="2481"/>
        <w:gridCol w:w="2481"/>
        <w:gridCol w:w="2481"/>
      </w:tblGrid>
      <w:tr w:rsidR="00135129" w:rsidRPr="00D06EF9" w14:paraId="4EF05BDA" w14:textId="77777777">
        <w:trPr>
          <w:jc w:val="center"/>
        </w:trPr>
        <w:tc>
          <w:tcPr>
            <w:tcW w:w="2481" w:type="dxa"/>
          </w:tcPr>
          <w:p w14:paraId="6152511B" w14:textId="1692E12E" w:rsidR="00135129" w:rsidRPr="00D06EF9" w:rsidRDefault="00EB20E8" w:rsidP="00135129">
            <w:pPr>
              <w:pStyle w:val="PlainText"/>
              <w:ind w:left="34"/>
              <w:jc w:val="center"/>
              <w:rPr>
                <w:rFonts w:asciiTheme="majorHAnsi" w:hAnsiTheme="majorHAnsi" w:cstheme="majorHAnsi"/>
                <w:sz w:val="24"/>
              </w:rPr>
            </w:pPr>
            <w:r w:rsidRPr="00D06EF9">
              <w:rPr>
                <w:rFonts w:asciiTheme="majorHAnsi" w:hAnsiTheme="majorHAnsi" w:cstheme="majorHAnsi"/>
                <w:sz w:val="24"/>
              </w:rPr>
              <w:t>Quad biking</w:t>
            </w:r>
          </w:p>
          <w:p w14:paraId="2DFE5652" w14:textId="77777777" w:rsidR="00135129" w:rsidRPr="00D06EF9" w:rsidRDefault="00135129" w:rsidP="00135129">
            <w:pPr>
              <w:pStyle w:val="PlainText"/>
              <w:ind w:left="34"/>
              <w:jc w:val="center"/>
              <w:rPr>
                <w:rFonts w:asciiTheme="majorHAnsi" w:hAnsiTheme="majorHAnsi" w:cstheme="majorHAnsi"/>
                <w:sz w:val="24"/>
              </w:rPr>
            </w:pPr>
            <w:r w:rsidRPr="00D06EF9">
              <w:rPr>
                <w:rFonts w:asciiTheme="majorHAnsi" w:hAnsiTheme="majorHAnsi" w:cstheme="majorHAnsi"/>
                <w:sz w:val="24"/>
              </w:rPr>
              <w:t>Go-Karts</w:t>
            </w:r>
          </w:p>
          <w:p w14:paraId="114255A5" w14:textId="77777777" w:rsidR="00135129" w:rsidRPr="00D06EF9" w:rsidRDefault="00135129" w:rsidP="00135129">
            <w:pPr>
              <w:pStyle w:val="PlainText"/>
              <w:ind w:left="34"/>
              <w:jc w:val="center"/>
              <w:rPr>
                <w:rFonts w:asciiTheme="majorHAnsi" w:hAnsiTheme="majorHAnsi" w:cstheme="majorHAnsi"/>
                <w:sz w:val="24"/>
              </w:rPr>
            </w:pPr>
          </w:p>
          <w:p w14:paraId="38DC43DA" w14:textId="77777777" w:rsidR="00135129" w:rsidRPr="00D06EF9" w:rsidRDefault="00135129" w:rsidP="00135129">
            <w:pPr>
              <w:pStyle w:val="PlainText"/>
              <w:ind w:left="34"/>
              <w:jc w:val="center"/>
              <w:rPr>
                <w:rFonts w:asciiTheme="majorHAnsi" w:hAnsiTheme="majorHAnsi" w:cstheme="majorHAnsi"/>
                <w:sz w:val="24"/>
              </w:rPr>
            </w:pPr>
            <w:r w:rsidRPr="00D06EF9">
              <w:rPr>
                <w:rFonts w:asciiTheme="majorHAnsi" w:hAnsiTheme="majorHAnsi" w:cstheme="majorHAnsi"/>
                <w:sz w:val="24"/>
              </w:rPr>
              <w:t>Horse Riding</w:t>
            </w:r>
          </w:p>
          <w:p w14:paraId="7523E2C6" w14:textId="77777777" w:rsidR="00135129" w:rsidRPr="00D06EF9" w:rsidRDefault="00135129" w:rsidP="00135129">
            <w:pPr>
              <w:pStyle w:val="PlainText"/>
              <w:ind w:left="34"/>
              <w:jc w:val="center"/>
              <w:rPr>
                <w:rFonts w:asciiTheme="majorHAnsi" w:hAnsiTheme="majorHAnsi" w:cstheme="majorHAnsi"/>
                <w:sz w:val="24"/>
              </w:rPr>
            </w:pPr>
          </w:p>
        </w:tc>
        <w:tc>
          <w:tcPr>
            <w:tcW w:w="2481" w:type="dxa"/>
          </w:tcPr>
          <w:p w14:paraId="7CBFCB4C" w14:textId="77777777" w:rsidR="00135129" w:rsidRPr="00D06EF9" w:rsidRDefault="00135129" w:rsidP="00135129">
            <w:pPr>
              <w:pStyle w:val="PlainText"/>
              <w:jc w:val="center"/>
              <w:rPr>
                <w:rFonts w:asciiTheme="majorHAnsi" w:hAnsiTheme="majorHAnsi" w:cstheme="majorHAnsi"/>
                <w:sz w:val="24"/>
              </w:rPr>
            </w:pPr>
            <w:r w:rsidRPr="00D06EF9">
              <w:rPr>
                <w:rFonts w:asciiTheme="majorHAnsi" w:hAnsiTheme="majorHAnsi" w:cstheme="majorHAnsi"/>
                <w:sz w:val="24"/>
              </w:rPr>
              <w:t>Archery</w:t>
            </w:r>
          </w:p>
          <w:p w14:paraId="64E72F19" w14:textId="77777777" w:rsidR="00135129" w:rsidRPr="00D06EF9" w:rsidRDefault="00135129" w:rsidP="00135129">
            <w:pPr>
              <w:pStyle w:val="PlainText"/>
              <w:jc w:val="center"/>
              <w:rPr>
                <w:rFonts w:asciiTheme="majorHAnsi" w:hAnsiTheme="majorHAnsi" w:cstheme="majorHAnsi"/>
                <w:sz w:val="24"/>
              </w:rPr>
            </w:pPr>
            <w:r w:rsidRPr="00D06EF9">
              <w:rPr>
                <w:rFonts w:asciiTheme="majorHAnsi" w:hAnsiTheme="majorHAnsi" w:cstheme="majorHAnsi"/>
                <w:sz w:val="24"/>
              </w:rPr>
              <w:t>Rifle Shooting</w:t>
            </w:r>
          </w:p>
          <w:p w14:paraId="1406C21A" w14:textId="77777777" w:rsidR="00135129" w:rsidRPr="00D06EF9" w:rsidRDefault="00135129" w:rsidP="00135129">
            <w:pPr>
              <w:pStyle w:val="PlainText"/>
              <w:jc w:val="center"/>
              <w:rPr>
                <w:rFonts w:asciiTheme="majorHAnsi" w:hAnsiTheme="majorHAnsi" w:cstheme="majorHAnsi"/>
                <w:sz w:val="24"/>
              </w:rPr>
            </w:pPr>
            <w:r w:rsidRPr="00D06EF9">
              <w:rPr>
                <w:rFonts w:asciiTheme="majorHAnsi" w:hAnsiTheme="majorHAnsi" w:cstheme="majorHAnsi"/>
                <w:sz w:val="24"/>
              </w:rPr>
              <w:t>Fencing</w:t>
            </w:r>
          </w:p>
          <w:p w14:paraId="62512820" w14:textId="77777777" w:rsidR="00135129" w:rsidRPr="00D06EF9" w:rsidRDefault="00135129" w:rsidP="00135129">
            <w:pPr>
              <w:pStyle w:val="PlainText"/>
              <w:jc w:val="center"/>
              <w:rPr>
                <w:rFonts w:asciiTheme="majorHAnsi" w:hAnsiTheme="majorHAnsi" w:cstheme="majorHAnsi"/>
                <w:sz w:val="24"/>
              </w:rPr>
            </w:pPr>
          </w:p>
        </w:tc>
        <w:tc>
          <w:tcPr>
            <w:tcW w:w="2481" w:type="dxa"/>
          </w:tcPr>
          <w:p w14:paraId="5E7D34CE" w14:textId="77777777" w:rsidR="00135129" w:rsidRPr="00D06EF9" w:rsidRDefault="00135129" w:rsidP="00135129">
            <w:pPr>
              <w:pStyle w:val="PlainText"/>
              <w:jc w:val="center"/>
              <w:rPr>
                <w:rFonts w:asciiTheme="majorHAnsi" w:hAnsiTheme="majorHAnsi" w:cstheme="majorHAnsi"/>
                <w:sz w:val="24"/>
                <w:u w:val="single"/>
              </w:rPr>
            </w:pPr>
            <w:r w:rsidRPr="00D06EF9">
              <w:rPr>
                <w:rFonts w:asciiTheme="majorHAnsi" w:hAnsiTheme="majorHAnsi" w:cstheme="majorHAnsi"/>
                <w:sz w:val="24"/>
                <w:u w:val="single"/>
              </w:rPr>
              <w:t>Remote areas:</w:t>
            </w:r>
          </w:p>
          <w:p w14:paraId="045FB33B" w14:textId="77777777" w:rsidR="00135129" w:rsidRPr="00D06EF9" w:rsidRDefault="00112F53" w:rsidP="00135129">
            <w:pPr>
              <w:pStyle w:val="PlainText"/>
              <w:jc w:val="center"/>
              <w:rPr>
                <w:rFonts w:asciiTheme="majorHAnsi" w:hAnsiTheme="majorHAnsi" w:cstheme="majorHAnsi"/>
                <w:sz w:val="24"/>
              </w:rPr>
            </w:pPr>
            <w:r w:rsidRPr="00D06EF9">
              <w:rPr>
                <w:rFonts w:asciiTheme="majorHAnsi" w:hAnsiTheme="majorHAnsi" w:cstheme="majorHAnsi"/>
                <w:sz w:val="24"/>
              </w:rPr>
              <w:t>Orienteering in ‘remote terrain</w:t>
            </w:r>
            <w:r w:rsidR="00135129" w:rsidRPr="00D06EF9">
              <w:rPr>
                <w:rFonts w:asciiTheme="majorHAnsi" w:hAnsiTheme="majorHAnsi" w:cstheme="majorHAnsi"/>
                <w:sz w:val="24"/>
              </w:rPr>
              <w:t>’</w:t>
            </w:r>
          </w:p>
          <w:p w14:paraId="666BA397" w14:textId="77777777" w:rsidR="00135129" w:rsidRPr="00D06EF9" w:rsidRDefault="00135129" w:rsidP="00135129">
            <w:pPr>
              <w:pStyle w:val="PlainText"/>
              <w:jc w:val="center"/>
              <w:rPr>
                <w:rFonts w:asciiTheme="majorHAnsi" w:hAnsiTheme="majorHAnsi" w:cstheme="majorHAnsi"/>
                <w:sz w:val="24"/>
              </w:rPr>
            </w:pPr>
            <w:r w:rsidRPr="00D06EF9">
              <w:rPr>
                <w:rFonts w:asciiTheme="majorHAnsi" w:hAnsiTheme="majorHAnsi" w:cstheme="majorHAnsi"/>
                <w:sz w:val="24"/>
              </w:rPr>
              <w:t>Expeditions in ‘</w:t>
            </w:r>
            <w:r w:rsidR="00112F53" w:rsidRPr="00D06EF9">
              <w:rPr>
                <w:rFonts w:asciiTheme="majorHAnsi" w:hAnsiTheme="majorHAnsi" w:cstheme="majorHAnsi"/>
                <w:sz w:val="24"/>
              </w:rPr>
              <w:t>remote terrain’</w:t>
            </w:r>
          </w:p>
          <w:p w14:paraId="4A6FCACC" w14:textId="77777777" w:rsidR="00135129" w:rsidRPr="00D06EF9" w:rsidRDefault="00135129" w:rsidP="00112F53">
            <w:pPr>
              <w:pStyle w:val="PlainText"/>
              <w:jc w:val="center"/>
              <w:rPr>
                <w:rFonts w:asciiTheme="majorHAnsi" w:hAnsiTheme="majorHAnsi" w:cstheme="majorHAnsi"/>
                <w:sz w:val="24"/>
              </w:rPr>
            </w:pPr>
            <w:r w:rsidRPr="00D06EF9">
              <w:rPr>
                <w:rFonts w:asciiTheme="majorHAnsi" w:hAnsiTheme="majorHAnsi" w:cstheme="majorHAnsi"/>
                <w:sz w:val="24"/>
              </w:rPr>
              <w:t>Fieldwork in ‘</w:t>
            </w:r>
            <w:r w:rsidR="00112F53" w:rsidRPr="00D06EF9">
              <w:rPr>
                <w:rFonts w:asciiTheme="majorHAnsi" w:hAnsiTheme="majorHAnsi" w:cstheme="majorHAnsi"/>
                <w:sz w:val="24"/>
              </w:rPr>
              <w:t>remote terrain’</w:t>
            </w:r>
            <w:r w:rsidRPr="00D06EF9">
              <w:rPr>
                <w:rFonts w:asciiTheme="majorHAnsi" w:hAnsiTheme="majorHAnsi" w:cstheme="majorHAnsi"/>
                <w:sz w:val="24"/>
              </w:rPr>
              <w:t>’ and in water.</w:t>
            </w:r>
          </w:p>
        </w:tc>
        <w:tc>
          <w:tcPr>
            <w:tcW w:w="2481" w:type="dxa"/>
          </w:tcPr>
          <w:p w14:paraId="3DC3C003" w14:textId="77777777" w:rsidR="00135129" w:rsidRPr="00D06EF9" w:rsidRDefault="00135129" w:rsidP="00135129">
            <w:pPr>
              <w:pStyle w:val="PlainText"/>
              <w:jc w:val="center"/>
              <w:rPr>
                <w:rFonts w:asciiTheme="majorHAnsi" w:hAnsiTheme="majorHAnsi" w:cstheme="majorHAnsi"/>
                <w:sz w:val="24"/>
              </w:rPr>
            </w:pPr>
            <w:r w:rsidRPr="00D06EF9">
              <w:rPr>
                <w:rFonts w:asciiTheme="majorHAnsi" w:hAnsiTheme="majorHAnsi" w:cstheme="majorHAnsi"/>
                <w:sz w:val="24"/>
              </w:rPr>
              <w:t>Climbing Walls</w:t>
            </w:r>
          </w:p>
          <w:p w14:paraId="19AA0D02" w14:textId="77777777" w:rsidR="00135129" w:rsidRPr="00D06EF9" w:rsidRDefault="00135129" w:rsidP="00135129">
            <w:pPr>
              <w:pStyle w:val="PlainText"/>
              <w:jc w:val="center"/>
              <w:rPr>
                <w:rFonts w:asciiTheme="majorHAnsi" w:hAnsiTheme="majorHAnsi" w:cstheme="majorHAnsi"/>
                <w:sz w:val="24"/>
              </w:rPr>
            </w:pPr>
            <w:r w:rsidRPr="00D06EF9">
              <w:rPr>
                <w:rFonts w:asciiTheme="majorHAnsi" w:hAnsiTheme="majorHAnsi" w:cstheme="majorHAnsi"/>
                <w:sz w:val="24"/>
              </w:rPr>
              <w:t>High Ropes</w:t>
            </w:r>
          </w:p>
          <w:p w14:paraId="2BC1B801" w14:textId="77777777" w:rsidR="00135129" w:rsidRPr="00D06EF9" w:rsidRDefault="00135129" w:rsidP="00135129">
            <w:pPr>
              <w:pStyle w:val="PlainText"/>
              <w:jc w:val="center"/>
              <w:rPr>
                <w:rFonts w:asciiTheme="majorHAnsi" w:hAnsiTheme="majorHAnsi" w:cstheme="majorHAnsi"/>
                <w:sz w:val="24"/>
              </w:rPr>
            </w:pPr>
            <w:r w:rsidRPr="00D06EF9">
              <w:rPr>
                <w:rFonts w:asciiTheme="majorHAnsi" w:hAnsiTheme="majorHAnsi" w:cstheme="majorHAnsi"/>
                <w:sz w:val="24"/>
              </w:rPr>
              <w:t>Courses</w:t>
            </w:r>
          </w:p>
          <w:p w14:paraId="41BCD3A2" w14:textId="77777777" w:rsidR="00135129" w:rsidRPr="00D06EF9" w:rsidRDefault="00135129" w:rsidP="00135129">
            <w:pPr>
              <w:pStyle w:val="PlainText"/>
              <w:jc w:val="center"/>
              <w:rPr>
                <w:rFonts w:asciiTheme="majorHAnsi" w:hAnsiTheme="majorHAnsi" w:cstheme="majorHAnsi"/>
                <w:sz w:val="24"/>
              </w:rPr>
            </w:pPr>
            <w:r w:rsidRPr="00D06EF9">
              <w:rPr>
                <w:rFonts w:asciiTheme="majorHAnsi" w:hAnsiTheme="majorHAnsi" w:cstheme="majorHAnsi"/>
                <w:sz w:val="24"/>
              </w:rPr>
              <w:t>Dry Slope Skiing</w:t>
            </w:r>
          </w:p>
          <w:p w14:paraId="040FBC75" w14:textId="77777777" w:rsidR="00135129" w:rsidRPr="00D06EF9" w:rsidRDefault="00135129" w:rsidP="00135129">
            <w:pPr>
              <w:pStyle w:val="PlainText"/>
              <w:jc w:val="center"/>
              <w:rPr>
                <w:rFonts w:asciiTheme="majorHAnsi" w:hAnsiTheme="majorHAnsi" w:cstheme="majorHAnsi"/>
                <w:sz w:val="24"/>
              </w:rPr>
            </w:pPr>
            <w:r w:rsidRPr="00D06EF9">
              <w:rPr>
                <w:rFonts w:asciiTheme="majorHAnsi" w:hAnsiTheme="majorHAnsi" w:cstheme="majorHAnsi"/>
                <w:sz w:val="24"/>
              </w:rPr>
              <w:t>Grass Skiing</w:t>
            </w:r>
          </w:p>
          <w:p w14:paraId="6ABD765F" w14:textId="77777777" w:rsidR="00135129" w:rsidRPr="00D06EF9" w:rsidRDefault="00135129" w:rsidP="00135129">
            <w:pPr>
              <w:pStyle w:val="PlainText"/>
              <w:jc w:val="center"/>
              <w:rPr>
                <w:rFonts w:asciiTheme="majorHAnsi" w:hAnsiTheme="majorHAnsi" w:cstheme="majorHAnsi"/>
                <w:sz w:val="24"/>
              </w:rPr>
            </w:pPr>
            <w:r w:rsidRPr="00D06EF9">
              <w:rPr>
                <w:rFonts w:asciiTheme="majorHAnsi" w:hAnsiTheme="majorHAnsi" w:cstheme="majorHAnsi"/>
                <w:sz w:val="24"/>
              </w:rPr>
              <w:t>Water Skiing</w:t>
            </w:r>
          </w:p>
          <w:p w14:paraId="0172F840" w14:textId="77777777" w:rsidR="00135129" w:rsidRPr="00D06EF9" w:rsidRDefault="00135129" w:rsidP="00135129">
            <w:pPr>
              <w:pStyle w:val="PlainText"/>
              <w:jc w:val="center"/>
              <w:rPr>
                <w:rFonts w:asciiTheme="majorHAnsi" w:hAnsiTheme="majorHAnsi" w:cstheme="majorHAnsi"/>
                <w:sz w:val="24"/>
              </w:rPr>
            </w:pPr>
            <w:r w:rsidRPr="00D06EF9">
              <w:rPr>
                <w:rFonts w:asciiTheme="majorHAnsi" w:hAnsiTheme="majorHAnsi" w:cstheme="majorHAnsi"/>
                <w:sz w:val="24"/>
              </w:rPr>
              <w:t>Snorkeling</w:t>
            </w:r>
          </w:p>
          <w:p w14:paraId="32AA6BA5" w14:textId="77777777" w:rsidR="00135129" w:rsidRPr="00D06EF9" w:rsidRDefault="00135129" w:rsidP="00135129">
            <w:pPr>
              <w:pStyle w:val="PlainText"/>
              <w:jc w:val="center"/>
              <w:rPr>
                <w:rFonts w:asciiTheme="majorHAnsi" w:hAnsiTheme="majorHAnsi" w:cstheme="majorHAnsi"/>
                <w:sz w:val="24"/>
              </w:rPr>
            </w:pPr>
            <w:r w:rsidRPr="00D06EF9">
              <w:rPr>
                <w:rFonts w:asciiTheme="majorHAnsi" w:hAnsiTheme="majorHAnsi" w:cstheme="majorHAnsi"/>
                <w:sz w:val="24"/>
              </w:rPr>
              <w:t>Scuba Diving</w:t>
            </w:r>
          </w:p>
        </w:tc>
      </w:tr>
    </w:tbl>
    <w:p w14:paraId="7600A766" w14:textId="77777777" w:rsidR="00135129" w:rsidRPr="00D06EF9" w:rsidRDefault="00135129" w:rsidP="00135129">
      <w:pPr>
        <w:pStyle w:val="PlainText"/>
        <w:ind w:left="-426"/>
        <w:jc w:val="center"/>
        <w:rPr>
          <w:rFonts w:asciiTheme="majorHAnsi" w:hAnsiTheme="majorHAnsi" w:cstheme="majorHAnsi"/>
          <w:b/>
          <w:sz w:val="22"/>
        </w:rPr>
      </w:pPr>
    </w:p>
    <w:p w14:paraId="1222FD7A" w14:textId="77777777" w:rsidR="00135129" w:rsidRPr="00D06EF9" w:rsidRDefault="00135129" w:rsidP="00135129">
      <w:pPr>
        <w:pStyle w:val="PlainText"/>
        <w:ind w:left="360"/>
        <w:jc w:val="center"/>
        <w:rPr>
          <w:rFonts w:asciiTheme="majorHAnsi" w:hAnsiTheme="majorHAnsi" w:cstheme="majorHAnsi"/>
          <w:sz w:val="24"/>
        </w:rPr>
      </w:pPr>
    </w:p>
    <w:p w14:paraId="6362E9E4" w14:textId="6923E7F9" w:rsidR="00135129" w:rsidRPr="00D06EF9" w:rsidRDefault="00135129" w:rsidP="00EB20E8">
      <w:pPr>
        <w:pStyle w:val="BodyText2"/>
        <w:rPr>
          <w:rFonts w:asciiTheme="majorHAnsi" w:hAnsiTheme="majorHAnsi" w:cstheme="majorHAnsi"/>
          <w:szCs w:val="22"/>
        </w:rPr>
      </w:pPr>
      <w:r w:rsidRPr="00D06EF9">
        <w:rPr>
          <w:rFonts w:asciiTheme="majorHAnsi" w:hAnsiTheme="majorHAnsi" w:cstheme="majorHAnsi"/>
          <w:szCs w:val="22"/>
        </w:rPr>
        <w:t>These are not exhaustive lists. If you are in doubt about the level of activity you are undertaking</w:t>
      </w:r>
      <w:r w:rsidR="00077956" w:rsidRPr="00D06EF9">
        <w:rPr>
          <w:rFonts w:asciiTheme="majorHAnsi" w:hAnsiTheme="majorHAnsi" w:cstheme="majorHAnsi"/>
          <w:szCs w:val="22"/>
        </w:rPr>
        <w:t>, please</w:t>
      </w:r>
      <w:r w:rsidRPr="00D06EF9">
        <w:rPr>
          <w:rFonts w:asciiTheme="majorHAnsi" w:hAnsiTheme="majorHAnsi" w:cstheme="majorHAnsi"/>
          <w:szCs w:val="22"/>
        </w:rPr>
        <w:t xml:space="preserve"> contact </w:t>
      </w:r>
      <w:r w:rsidR="00077956" w:rsidRPr="00D06EF9">
        <w:rPr>
          <w:rFonts w:asciiTheme="majorHAnsi" w:hAnsiTheme="majorHAnsi" w:cstheme="majorHAnsi"/>
          <w:szCs w:val="22"/>
        </w:rPr>
        <w:t>the</w:t>
      </w:r>
      <w:r w:rsidR="007578D0" w:rsidRPr="00D06EF9">
        <w:rPr>
          <w:rFonts w:asciiTheme="majorHAnsi" w:hAnsiTheme="majorHAnsi" w:cstheme="majorHAnsi"/>
          <w:szCs w:val="22"/>
        </w:rPr>
        <w:t xml:space="preserve"> </w:t>
      </w:r>
      <w:r w:rsidR="00077956" w:rsidRPr="00D06EF9">
        <w:rPr>
          <w:rFonts w:asciiTheme="majorHAnsi" w:hAnsiTheme="majorHAnsi" w:cstheme="majorHAnsi"/>
          <w:szCs w:val="22"/>
        </w:rPr>
        <w:t>/Educational Visit</w:t>
      </w:r>
      <w:r w:rsidR="007578D0" w:rsidRPr="00D06EF9">
        <w:rPr>
          <w:rFonts w:asciiTheme="majorHAnsi" w:hAnsiTheme="majorHAnsi" w:cstheme="majorHAnsi"/>
          <w:szCs w:val="22"/>
        </w:rPr>
        <w:t>s</w:t>
      </w:r>
      <w:r w:rsidR="00077956" w:rsidRPr="00D06EF9">
        <w:rPr>
          <w:rFonts w:asciiTheme="majorHAnsi" w:hAnsiTheme="majorHAnsi" w:cstheme="majorHAnsi"/>
          <w:szCs w:val="22"/>
        </w:rPr>
        <w:t xml:space="preserve"> Adviser, Andrew Smith, for further advice (</w:t>
      </w:r>
      <w:hyperlink r:id="rId122" w:history="1">
        <w:r w:rsidR="00077956" w:rsidRPr="00D06EF9">
          <w:rPr>
            <w:rStyle w:val="Hyperlink"/>
            <w:rFonts w:asciiTheme="majorHAnsi" w:hAnsiTheme="majorHAnsi" w:cstheme="majorHAnsi"/>
            <w:szCs w:val="22"/>
          </w:rPr>
          <w:t>Andrew.smith@collegest.org.uk</w:t>
        </w:r>
      </w:hyperlink>
      <w:r w:rsidR="00077956" w:rsidRPr="00D06EF9">
        <w:rPr>
          <w:rFonts w:asciiTheme="majorHAnsi" w:hAnsiTheme="majorHAnsi" w:cstheme="majorHAnsi"/>
          <w:szCs w:val="22"/>
        </w:rPr>
        <w:t xml:space="preserve"> or 0115 947 6202 ext 238</w:t>
      </w:r>
      <w:r w:rsidRPr="00D06EF9">
        <w:rPr>
          <w:rFonts w:asciiTheme="majorHAnsi" w:hAnsiTheme="majorHAnsi" w:cstheme="majorHAnsi"/>
          <w:szCs w:val="22"/>
        </w:rPr>
        <w:t>)</w:t>
      </w:r>
    </w:p>
    <w:p w14:paraId="59BA4DE8" w14:textId="77777777" w:rsidR="00077956" w:rsidRPr="00D06EF9" w:rsidRDefault="00077956" w:rsidP="00135129">
      <w:pPr>
        <w:pStyle w:val="BodyText2"/>
        <w:jc w:val="center"/>
        <w:rPr>
          <w:rFonts w:asciiTheme="majorHAnsi" w:hAnsiTheme="majorHAnsi" w:cstheme="majorHAnsi"/>
          <w:szCs w:val="22"/>
        </w:rPr>
      </w:pPr>
    </w:p>
    <w:p w14:paraId="64B3AEFC" w14:textId="0F4828A7" w:rsidR="00135129" w:rsidRPr="00D06EF9" w:rsidRDefault="00135129" w:rsidP="00135129">
      <w:pPr>
        <w:pStyle w:val="BodyText3"/>
        <w:rPr>
          <w:rFonts w:asciiTheme="majorHAnsi" w:hAnsiTheme="majorHAnsi" w:cstheme="majorHAnsi"/>
          <w:szCs w:val="22"/>
        </w:rPr>
      </w:pPr>
      <w:r w:rsidRPr="00D06EF9">
        <w:rPr>
          <w:rFonts w:asciiTheme="majorHAnsi" w:hAnsiTheme="majorHAnsi" w:cstheme="majorHAnsi"/>
          <w:szCs w:val="22"/>
        </w:rPr>
        <w:t xml:space="preserve">There are a number of activities, which are not currently covered </w:t>
      </w:r>
      <w:r w:rsidR="007578D0" w:rsidRPr="00D06EF9">
        <w:rPr>
          <w:rFonts w:asciiTheme="majorHAnsi" w:hAnsiTheme="majorHAnsi" w:cstheme="majorHAnsi"/>
          <w:szCs w:val="22"/>
        </w:rPr>
        <w:t>by NCC</w:t>
      </w:r>
      <w:r w:rsidRPr="00D06EF9">
        <w:rPr>
          <w:rFonts w:asciiTheme="majorHAnsi" w:hAnsiTheme="majorHAnsi" w:cstheme="majorHAnsi"/>
          <w:szCs w:val="22"/>
        </w:rPr>
        <w:t xml:space="preserve"> insurance</w:t>
      </w:r>
      <w:r w:rsidR="00077956" w:rsidRPr="00D06EF9">
        <w:rPr>
          <w:rFonts w:asciiTheme="majorHAnsi" w:hAnsiTheme="majorHAnsi" w:cstheme="majorHAnsi"/>
          <w:szCs w:val="22"/>
        </w:rPr>
        <w:t>/approved by NCC</w:t>
      </w:r>
      <w:r w:rsidRPr="00D06EF9">
        <w:rPr>
          <w:rFonts w:asciiTheme="majorHAnsi" w:hAnsiTheme="majorHAnsi" w:cstheme="majorHAnsi"/>
          <w:szCs w:val="22"/>
        </w:rPr>
        <w:t xml:space="preserve"> and cannot, therefore</w:t>
      </w:r>
      <w:r w:rsidR="00077956" w:rsidRPr="00D06EF9">
        <w:rPr>
          <w:rFonts w:asciiTheme="majorHAnsi" w:hAnsiTheme="majorHAnsi" w:cstheme="majorHAnsi"/>
          <w:szCs w:val="22"/>
        </w:rPr>
        <w:t>, be undertaken</w:t>
      </w:r>
      <w:r w:rsidRPr="00D06EF9">
        <w:rPr>
          <w:rFonts w:asciiTheme="majorHAnsi" w:hAnsiTheme="majorHAnsi" w:cstheme="majorHAnsi"/>
          <w:szCs w:val="22"/>
        </w:rPr>
        <w:t>:</w:t>
      </w:r>
    </w:p>
    <w:p w14:paraId="5C4CED9C" w14:textId="77777777" w:rsidR="00135129" w:rsidRPr="00D06EF9" w:rsidRDefault="00135129" w:rsidP="00135129">
      <w:pPr>
        <w:jc w:val="both"/>
        <w:rPr>
          <w:rFonts w:asciiTheme="majorHAnsi" w:hAnsiTheme="majorHAnsi" w:cstheme="majorHAnsi"/>
          <w:sz w:val="22"/>
          <w:szCs w:val="22"/>
        </w:rPr>
      </w:pPr>
    </w:p>
    <w:p w14:paraId="0E446160" w14:textId="77777777" w:rsidR="00135129" w:rsidRPr="00D06EF9" w:rsidRDefault="00135129" w:rsidP="00135129">
      <w:pPr>
        <w:numPr>
          <w:ilvl w:val="0"/>
          <w:numId w:val="17"/>
        </w:numPr>
        <w:jc w:val="both"/>
        <w:rPr>
          <w:rFonts w:asciiTheme="majorHAnsi" w:hAnsiTheme="majorHAnsi" w:cstheme="majorHAnsi"/>
          <w:b/>
          <w:sz w:val="22"/>
          <w:szCs w:val="22"/>
        </w:rPr>
      </w:pPr>
      <w:r w:rsidRPr="00D06EF9">
        <w:rPr>
          <w:rFonts w:asciiTheme="majorHAnsi" w:hAnsiTheme="majorHAnsi" w:cstheme="majorHAnsi"/>
          <w:b/>
          <w:sz w:val="22"/>
          <w:szCs w:val="22"/>
        </w:rPr>
        <w:t>Paint Balling</w:t>
      </w:r>
    </w:p>
    <w:p w14:paraId="70586255" w14:textId="45FFB769" w:rsidR="00135129" w:rsidRPr="00D06EF9" w:rsidRDefault="00135129" w:rsidP="00135129">
      <w:pPr>
        <w:numPr>
          <w:ilvl w:val="0"/>
          <w:numId w:val="17"/>
        </w:numPr>
        <w:jc w:val="both"/>
        <w:rPr>
          <w:rFonts w:asciiTheme="majorHAnsi" w:hAnsiTheme="majorHAnsi" w:cstheme="majorHAnsi"/>
          <w:sz w:val="22"/>
          <w:szCs w:val="22"/>
        </w:rPr>
      </w:pPr>
      <w:r w:rsidRPr="00D06EF9">
        <w:rPr>
          <w:rFonts w:asciiTheme="majorHAnsi" w:hAnsiTheme="majorHAnsi" w:cstheme="majorHAnsi"/>
          <w:b/>
          <w:sz w:val="22"/>
          <w:szCs w:val="22"/>
        </w:rPr>
        <w:t>Air Sports – paragliding, parascending, gliding, parachuting</w:t>
      </w:r>
    </w:p>
    <w:p w14:paraId="7E2C1015" w14:textId="6BDED809" w:rsidR="00077956" w:rsidRPr="00D06EF9" w:rsidRDefault="00077956" w:rsidP="007578D0">
      <w:pPr>
        <w:pStyle w:val="ListParagraph"/>
        <w:numPr>
          <w:ilvl w:val="0"/>
          <w:numId w:val="17"/>
        </w:numPr>
        <w:jc w:val="both"/>
        <w:rPr>
          <w:rFonts w:asciiTheme="majorHAnsi" w:hAnsiTheme="majorHAnsi" w:cstheme="majorHAnsi"/>
          <w:sz w:val="22"/>
          <w:szCs w:val="22"/>
        </w:rPr>
      </w:pPr>
      <w:r w:rsidRPr="00D06EF9">
        <w:rPr>
          <w:rFonts w:asciiTheme="majorHAnsi" w:hAnsiTheme="majorHAnsi" w:cstheme="majorHAnsi"/>
          <w:b/>
          <w:sz w:val="22"/>
          <w:szCs w:val="22"/>
        </w:rPr>
        <w:t>Trampoline Parks</w:t>
      </w:r>
    </w:p>
    <w:p w14:paraId="09C15B81" w14:textId="1508115D" w:rsidR="00135129" w:rsidRPr="00161CE2" w:rsidRDefault="00077956" w:rsidP="00112F53">
      <w:pPr>
        <w:numPr>
          <w:ilvl w:val="0"/>
          <w:numId w:val="17"/>
        </w:numPr>
        <w:jc w:val="both"/>
        <w:rPr>
          <w:rFonts w:ascii="Arial" w:hAnsi="Arial"/>
          <w:sz w:val="22"/>
          <w:szCs w:val="22"/>
        </w:rPr>
      </w:pPr>
      <w:r w:rsidRPr="00D06EF9">
        <w:rPr>
          <w:rFonts w:asciiTheme="majorHAnsi" w:hAnsiTheme="majorHAnsi" w:cstheme="majorHAnsi"/>
          <w:b/>
          <w:sz w:val="22"/>
          <w:szCs w:val="22"/>
        </w:rPr>
        <w:t>Inform Offsite/Educational Visit</w:t>
      </w:r>
      <w:r w:rsidR="007578D0" w:rsidRPr="00D06EF9">
        <w:rPr>
          <w:rFonts w:asciiTheme="majorHAnsi" w:hAnsiTheme="majorHAnsi" w:cstheme="majorHAnsi"/>
          <w:b/>
          <w:sz w:val="22"/>
          <w:szCs w:val="22"/>
        </w:rPr>
        <w:t>s</w:t>
      </w:r>
      <w:r w:rsidRPr="00D06EF9">
        <w:rPr>
          <w:rFonts w:asciiTheme="majorHAnsi" w:hAnsiTheme="majorHAnsi" w:cstheme="majorHAnsi"/>
          <w:b/>
          <w:sz w:val="22"/>
          <w:szCs w:val="22"/>
        </w:rPr>
        <w:t xml:space="preserve"> Adviser </w:t>
      </w:r>
      <w:r w:rsidR="00135129" w:rsidRPr="00D06EF9">
        <w:rPr>
          <w:rFonts w:asciiTheme="majorHAnsi" w:hAnsiTheme="majorHAnsi" w:cstheme="majorHAnsi"/>
          <w:b/>
          <w:sz w:val="22"/>
          <w:szCs w:val="22"/>
        </w:rPr>
        <w:t>if you are planning to undertake activities using high ropes course</w:t>
      </w:r>
      <w:r w:rsidR="00135129" w:rsidRPr="00161CE2">
        <w:rPr>
          <w:rFonts w:ascii="Arial" w:hAnsi="Arial"/>
          <w:b/>
          <w:sz w:val="22"/>
          <w:szCs w:val="22"/>
        </w:rPr>
        <w:t>s</w:t>
      </w:r>
    </w:p>
    <w:sectPr w:rsidR="00135129" w:rsidRPr="00161CE2" w:rsidSect="00135129">
      <w:pgSz w:w="16840" w:h="11899" w:orient="landscape"/>
      <w:pgMar w:top="709" w:right="1021" w:bottom="709"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89D6A" w14:textId="77777777" w:rsidR="008268A1" w:rsidRDefault="008268A1">
      <w:r>
        <w:separator/>
      </w:r>
    </w:p>
  </w:endnote>
  <w:endnote w:type="continuationSeparator" w:id="0">
    <w:p w14:paraId="4983F637" w14:textId="77777777" w:rsidR="008268A1" w:rsidRDefault="0082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22F71" w14:textId="77777777" w:rsidR="00D06EF9" w:rsidRDefault="00D06EF9" w:rsidP="00135129">
    <w:pPr>
      <w:pStyle w:val="Foot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26D2DEE4" w14:textId="77777777" w:rsidR="00D06EF9" w:rsidRDefault="00D06EF9" w:rsidP="00135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71284" w14:textId="61C8F991" w:rsidR="00D06EF9" w:rsidRDefault="00D06EF9" w:rsidP="00135129">
    <w:pPr>
      <w:pStyle w:val="Foot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14:paraId="44EE2F2B" w14:textId="77777777" w:rsidR="00D06EF9" w:rsidRDefault="00D06EF9" w:rsidP="00135129">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5E905" w14:textId="77777777" w:rsidR="008268A1" w:rsidRDefault="008268A1">
      <w:r>
        <w:separator/>
      </w:r>
    </w:p>
  </w:footnote>
  <w:footnote w:type="continuationSeparator" w:id="0">
    <w:p w14:paraId="4521550E" w14:textId="77777777" w:rsidR="008268A1" w:rsidRDefault="00826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CCE8274"/>
    <w:lvl w:ilvl="0">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3F7DD5"/>
    <w:multiLevelType w:val="hybridMultilevel"/>
    <w:tmpl w:val="9A148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44225"/>
    <w:multiLevelType w:val="hybridMultilevel"/>
    <w:tmpl w:val="9D9CEBF0"/>
    <w:lvl w:ilvl="0" w:tplc="0B58A8CE">
      <w:start w:val="10"/>
      <w:numFmt w:val="bullet"/>
      <w:lvlText w:val="-"/>
      <w:lvlJc w:val="left"/>
      <w:pPr>
        <w:tabs>
          <w:tab w:val="num" w:pos="501"/>
        </w:tabs>
        <w:ind w:left="501" w:hanging="360"/>
      </w:pPr>
      <w:rPr>
        <w:rFonts w:ascii="Times New Roman" w:eastAsia="Times New Roman" w:hAnsi="Times New Roman" w:cs="Times New Roman" w:hint="default"/>
        <w:color w:val="00000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B127F0"/>
    <w:multiLevelType w:val="hybridMultilevel"/>
    <w:tmpl w:val="D2C0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FA0F17"/>
    <w:multiLevelType w:val="hybridMultilevel"/>
    <w:tmpl w:val="285A6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D03AD4"/>
    <w:multiLevelType w:val="hybridMultilevel"/>
    <w:tmpl w:val="4FCA7BA4"/>
    <w:lvl w:ilvl="0" w:tplc="62B41F0C">
      <w:start w:val="1"/>
      <w:numFmt w:val="lowerLetter"/>
      <w:lvlText w:val="%1)"/>
      <w:lvlJc w:val="left"/>
      <w:pPr>
        <w:tabs>
          <w:tab w:val="num" w:pos="1740"/>
        </w:tabs>
        <w:ind w:left="1740" w:hanging="10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063B4861"/>
    <w:multiLevelType w:val="hybridMultilevel"/>
    <w:tmpl w:val="1310A9D8"/>
    <w:lvl w:ilvl="0" w:tplc="783E8262">
      <w:numFmt w:val="bullet"/>
      <w:lvlText w:val="–"/>
      <w:lvlJc w:val="left"/>
      <w:pPr>
        <w:tabs>
          <w:tab w:val="num" w:pos="780"/>
        </w:tabs>
        <w:ind w:left="780" w:hanging="360"/>
      </w:pPr>
      <w:rPr>
        <w:rFonts w:ascii="Arial" w:eastAsia="Times New Roman" w:hAnsi="Arial" w:cs="Wingdings" w:hint="default"/>
        <w:color w:val="auto"/>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85A1FD1"/>
    <w:multiLevelType w:val="singleLevel"/>
    <w:tmpl w:val="7C2C0E5E"/>
    <w:lvl w:ilvl="0">
      <w:start w:val="3"/>
      <w:numFmt w:val="decimal"/>
      <w:lvlText w:val="%1. "/>
      <w:legacy w:legacy="1" w:legacySpace="0" w:legacyIndent="283"/>
      <w:lvlJc w:val="left"/>
      <w:pPr>
        <w:ind w:left="283" w:hanging="283"/>
      </w:pPr>
      <w:rPr>
        <w:rFonts w:ascii="Arial" w:hAnsi="Arial" w:hint="default"/>
        <w:b w:val="0"/>
        <w:i w:val="0"/>
        <w:sz w:val="21"/>
      </w:rPr>
    </w:lvl>
  </w:abstractNum>
  <w:abstractNum w:abstractNumId="9" w15:restartNumberingAfterBreak="0">
    <w:nsid w:val="09466808"/>
    <w:multiLevelType w:val="hybridMultilevel"/>
    <w:tmpl w:val="B832DC06"/>
    <w:lvl w:ilvl="0" w:tplc="A3A8F2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BC70132"/>
    <w:multiLevelType w:val="hybridMultilevel"/>
    <w:tmpl w:val="0E0C219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4D36C1"/>
    <w:multiLevelType w:val="hybridMultilevel"/>
    <w:tmpl w:val="7C369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3C1158"/>
    <w:multiLevelType w:val="singleLevel"/>
    <w:tmpl w:val="1BE80DE4"/>
    <w:lvl w:ilvl="0">
      <w:start w:val="1"/>
      <w:numFmt w:val="decimal"/>
      <w:lvlText w:val="%1."/>
      <w:legacy w:legacy="1" w:legacySpace="120" w:legacyIndent="360"/>
      <w:lvlJc w:val="left"/>
      <w:pPr>
        <w:ind w:left="-720" w:hanging="360"/>
      </w:pPr>
    </w:lvl>
  </w:abstractNum>
  <w:abstractNum w:abstractNumId="13" w15:restartNumberingAfterBreak="0">
    <w:nsid w:val="15E7751D"/>
    <w:multiLevelType w:val="singleLevel"/>
    <w:tmpl w:val="6AC22AF4"/>
    <w:lvl w:ilvl="0">
      <w:start w:val="5"/>
      <w:numFmt w:val="decimal"/>
      <w:lvlText w:val="%1."/>
      <w:legacy w:legacy="1" w:legacySpace="120" w:legacyIndent="390"/>
      <w:lvlJc w:val="left"/>
      <w:pPr>
        <w:ind w:left="-690" w:hanging="390"/>
      </w:pPr>
    </w:lvl>
  </w:abstractNum>
  <w:abstractNum w:abstractNumId="14" w15:restartNumberingAfterBreak="0">
    <w:nsid w:val="170431DD"/>
    <w:multiLevelType w:val="singleLevel"/>
    <w:tmpl w:val="34481398"/>
    <w:lvl w:ilvl="0">
      <w:start w:val="14"/>
      <w:numFmt w:val="decimal"/>
      <w:lvlText w:val="%1."/>
      <w:legacy w:legacy="1" w:legacySpace="120" w:legacyIndent="525"/>
      <w:lvlJc w:val="left"/>
      <w:pPr>
        <w:ind w:left="-555" w:hanging="525"/>
      </w:pPr>
    </w:lvl>
  </w:abstractNum>
  <w:abstractNum w:abstractNumId="15" w15:restartNumberingAfterBreak="0">
    <w:nsid w:val="18605B93"/>
    <w:multiLevelType w:val="hybridMultilevel"/>
    <w:tmpl w:val="BE822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6A5441"/>
    <w:multiLevelType w:val="hybridMultilevel"/>
    <w:tmpl w:val="210E7E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9C13158"/>
    <w:multiLevelType w:val="hybridMultilevel"/>
    <w:tmpl w:val="87DA39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A71FE4"/>
    <w:multiLevelType w:val="hybridMultilevel"/>
    <w:tmpl w:val="5888BA98"/>
    <w:lvl w:ilvl="0" w:tplc="B4746A3C">
      <w:start w:val="1"/>
      <w:numFmt w:val="bullet"/>
      <w:lvlText w:val=""/>
      <w:lvlJc w:val="left"/>
      <w:pPr>
        <w:tabs>
          <w:tab w:val="num" w:pos="584"/>
        </w:tabs>
        <w:ind w:left="584" w:hanging="224"/>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204440"/>
    <w:multiLevelType w:val="hybridMultilevel"/>
    <w:tmpl w:val="FB78D2CA"/>
    <w:lvl w:ilvl="0" w:tplc="C2FA9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637855"/>
    <w:multiLevelType w:val="hybridMultilevel"/>
    <w:tmpl w:val="39A84C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9008B6"/>
    <w:multiLevelType w:val="singleLevel"/>
    <w:tmpl w:val="020842C6"/>
    <w:lvl w:ilvl="0">
      <w:start w:val="2"/>
      <w:numFmt w:val="decimal"/>
      <w:lvlText w:val="%1. "/>
      <w:legacy w:legacy="1" w:legacySpace="0" w:legacyIndent="283"/>
      <w:lvlJc w:val="left"/>
      <w:pPr>
        <w:ind w:left="283" w:hanging="283"/>
      </w:pPr>
      <w:rPr>
        <w:rFonts w:ascii="Arial" w:hAnsi="Arial" w:hint="default"/>
        <w:b w:val="0"/>
        <w:i w:val="0"/>
        <w:sz w:val="21"/>
      </w:rPr>
    </w:lvl>
  </w:abstractNum>
  <w:abstractNum w:abstractNumId="22" w15:restartNumberingAfterBreak="0">
    <w:nsid w:val="2B9A6E64"/>
    <w:multiLevelType w:val="hybridMultilevel"/>
    <w:tmpl w:val="849CEEB0"/>
    <w:lvl w:ilvl="0" w:tplc="B4746A3C">
      <w:start w:val="1"/>
      <w:numFmt w:val="bullet"/>
      <w:lvlText w:val=""/>
      <w:lvlJc w:val="left"/>
      <w:pPr>
        <w:tabs>
          <w:tab w:val="num" w:pos="644"/>
        </w:tabs>
        <w:ind w:left="644" w:hanging="224"/>
      </w:pPr>
      <w:rPr>
        <w:rFonts w:ascii="Symbol" w:hAnsi="Symbol" w:hint="default"/>
        <w:color w:val="000000"/>
      </w:rPr>
    </w:lvl>
    <w:lvl w:ilvl="1" w:tplc="08090003" w:tentative="1">
      <w:start w:val="1"/>
      <w:numFmt w:val="bullet"/>
      <w:lvlText w:val="o"/>
      <w:lvlJc w:val="left"/>
      <w:pPr>
        <w:tabs>
          <w:tab w:val="num" w:pos="1500"/>
        </w:tabs>
        <w:ind w:left="1500" w:hanging="360"/>
      </w:pPr>
      <w:rPr>
        <w:rFonts w:ascii="Courier New" w:hAnsi="Courier New" w:cs="Wingdings"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Wingdings"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Wingdings"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39EB3D50"/>
    <w:multiLevelType w:val="hybridMultilevel"/>
    <w:tmpl w:val="43683BFE"/>
    <w:lvl w:ilvl="0" w:tplc="AE22EA1E">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3E9D611D"/>
    <w:multiLevelType w:val="hybridMultilevel"/>
    <w:tmpl w:val="A88A2212"/>
    <w:lvl w:ilvl="0" w:tplc="B4746A3C">
      <w:start w:val="1"/>
      <w:numFmt w:val="bullet"/>
      <w:lvlText w:val=""/>
      <w:lvlJc w:val="left"/>
      <w:pPr>
        <w:tabs>
          <w:tab w:val="num" w:pos="1304"/>
        </w:tabs>
        <w:ind w:left="1304" w:hanging="224"/>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AF7035"/>
    <w:multiLevelType w:val="hybridMultilevel"/>
    <w:tmpl w:val="CF521268"/>
    <w:lvl w:ilvl="0" w:tplc="B4746A3C">
      <w:start w:val="1"/>
      <w:numFmt w:val="bullet"/>
      <w:lvlText w:val=""/>
      <w:lvlJc w:val="left"/>
      <w:pPr>
        <w:tabs>
          <w:tab w:val="num" w:pos="1304"/>
        </w:tabs>
        <w:ind w:left="1304" w:hanging="224"/>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251E2A"/>
    <w:multiLevelType w:val="singleLevel"/>
    <w:tmpl w:val="0720A116"/>
    <w:lvl w:ilvl="0">
      <w:start w:val="1"/>
      <w:numFmt w:val="decimal"/>
      <w:lvlText w:val="%1."/>
      <w:legacy w:legacy="1" w:legacySpace="0" w:legacyIndent="283"/>
      <w:lvlJc w:val="left"/>
      <w:pPr>
        <w:ind w:left="283" w:hanging="283"/>
      </w:pPr>
    </w:lvl>
  </w:abstractNum>
  <w:abstractNum w:abstractNumId="27" w15:restartNumberingAfterBreak="0">
    <w:nsid w:val="419F3450"/>
    <w:multiLevelType w:val="hybridMultilevel"/>
    <w:tmpl w:val="56406B7E"/>
    <w:lvl w:ilvl="0" w:tplc="0B58A8CE">
      <w:start w:val="10"/>
      <w:numFmt w:val="bullet"/>
      <w:lvlText w:val="-"/>
      <w:lvlJc w:val="left"/>
      <w:pPr>
        <w:tabs>
          <w:tab w:val="num" w:pos="1440"/>
        </w:tabs>
        <w:ind w:left="1440" w:hanging="360"/>
      </w:pPr>
      <w:rPr>
        <w:rFonts w:ascii="Times New Roman" w:eastAsia="Times New Roman" w:hAnsi="Times New Roman" w:cs="Times New Roman" w:hint="default"/>
        <w:color w:val="00000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290A1A"/>
    <w:multiLevelType w:val="singleLevel"/>
    <w:tmpl w:val="8310A5AE"/>
    <w:lvl w:ilvl="0">
      <w:start w:val="4"/>
      <w:numFmt w:val="decimal"/>
      <w:lvlText w:val="%1. "/>
      <w:legacy w:legacy="1" w:legacySpace="0" w:legacyIndent="283"/>
      <w:lvlJc w:val="left"/>
      <w:pPr>
        <w:ind w:left="283" w:hanging="283"/>
      </w:pPr>
      <w:rPr>
        <w:rFonts w:ascii="Arial" w:hAnsi="Arial" w:hint="default"/>
        <w:b w:val="0"/>
        <w:i w:val="0"/>
        <w:color w:val="000000"/>
        <w:sz w:val="21"/>
      </w:rPr>
    </w:lvl>
  </w:abstractNum>
  <w:abstractNum w:abstractNumId="29" w15:restartNumberingAfterBreak="0">
    <w:nsid w:val="46304FC7"/>
    <w:multiLevelType w:val="hybridMultilevel"/>
    <w:tmpl w:val="B5DA0FD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47771389"/>
    <w:multiLevelType w:val="multilevel"/>
    <w:tmpl w:val="00000002"/>
    <w:name w:val="HTML-List2"/>
    <w:lvl w:ilvl="0">
      <w:start w:val="1"/>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4777138A"/>
    <w:multiLevelType w:val="multilevel"/>
    <w:tmpl w:val="00000003"/>
    <w:name w:val="HTML-List3"/>
    <w:lvl w:ilvl="0">
      <w:start w:val="1"/>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48411720"/>
    <w:multiLevelType w:val="hybridMultilevel"/>
    <w:tmpl w:val="CC2650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2821A7"/>
    <w:multiLevelType w:val="hybridMultilevel"/>
    <w:tmpl w:val="8B5A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7C2BA2"/>
    <w:multiLevelType w:val="singleLevel"/>
    <w:tmpl w:val="3A982BCE"/>
    <w:lvl w:ilvl="0">
      <w:start w:val="2"/>
      <w:numFmt w:val="decimal"/>
      <w:lvlText w:val="%1. "/>
      <w:legacy w:legacy="1" w:legacySpace="0" w:legacyIndent="283"/>
      <w:lvlJc w:val="left"/>
      <w:pPr>
        <w:ind w:left="283" w:hanging="283"/>
      </w:pPr>
      <w:rPr>
        <w:rFonts w:ascii="Arial" w:hAnsi="Arial" w:hint="default"/>
        <w:b w:val="0"/>
        <w:i w:val="0"/>
        <w:color w:val="000000"/>
        <w:sz w:val="21"/>
      </w:rPr>
    </w:lvl>
  </w:abstractNum>
  <w:abstractNum w:abstractNumId="35" w15:restartNumberingAfterBreak="0">
    <w:nsid w:val="4EA711B7"/>
    <w:multiLevelType w:val="hybridMultilevel"/>
    <w:tmpl w:val="55F85BC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10A37BF"/>
    <w:multiLevelType w:val="hybridMultilevel"/>
    <w:tmpl w:val="D812DE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16F6131"/>
    <w:multiLevelType w:val="hybridMultilevel"/>
    <w:tmpl w:val="74426F1E"/>
    <w:lvl w:ilvl="0" w:tplc="B4746A3C">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BB3B42"/>
    <w:multiLevelType w:val="hybridMultilevel"/>
    <w:tmpl w:val="17881808"/>
    <w:lvl w:ilvl="0" w:tplc="E7BE20D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DA4D76"/>
    <w:multiLevelType w:val="hybridMultilevel"/>
    <w:tmpl w:val="BC301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BC4C59"/>
    <w:multiLevelType w:val="hybridMultilevel"/>
    <w:tmpl w:val="BF9C4260"/>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61772F2"/>
    <w:multiLevelType w:val="hybridMultilevel"/>
    <w:tmpl w:val="8728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742F2D"/>
    <w:multiLevelType w:val="hybridMultilevel"/>
    <w:tmpl w:val="3D86C644"/>
    <w:lvl w:ilvl="0" w:tplc="B4746A3C">
      <w:start w:val="1"/>
      <w:numFmt w:val="bullet"/>
      <w:lvlText w:val=""/>
      <w:lvlJc w:val="left"/>
      <w:pPr>
        <w:tabs>
          <w:tab w:val="num" w:pos="1304"/>
        </w:tabs>
        <w:ind w:left="1304" w:hanging="224"/>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25D5A1E"/>
    <w:multiLevelType w:val="hybridMultilevel"/>
    <w:tmpl w:val="11A69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3FE57B0"/>
    <w:multiLevelType w:val="hybridMultilevel"/>
    <w:tmpl w:val="8E34E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46F43D3"/>
    <w:multiLevelType w:val="hybridMultilevel"/>
    <w:tmpl w:val="3112DBA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Wingdings"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Wingdings"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Wingdings"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6" w15:restartNumberingAfterBreak="0">
    <w:nsid w:val="66C0139B"/>
    <w:multiLevelType w:val="hybridMultilevel"/>
    <w:tmpl w:val="B672DE38"/>
    <w:lvl w:ilvl="0" w:tplc="B4746A3C">
      <w:start w:val="1"/>
      <w:numFmt w:val="bullet"/>
      <w:lvlText w:val=""/>
      <w:lvlJc w:val="left"/>
      <w:pPr>
        <w:tabs>
          <w:tab w:val="num" w:pos="1304"/>
        </w:tabs>
        <w:ind w:left="1304" w:hanging="224"/>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7D510E0"/>
    <w:multiLevelType w:val="hybridMultilevel"/>
    <w:tmpl w:val="4EAC99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8402D0D"/>
    <w:multiLevelType w:val="hybridMultilevel"/>
    <w:tmpl w:val="06065A7C"/>
    <w:lvl w:ilvl="0" w:tplc="00000001">
      <w:start w:val="1"/>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69187DD4"/>
    <w:multiLevelType w:val="multilevel"/>
    <w:tmpl w:val="56660D08"/>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6ACC6B05"/>
    <w:multiLevelType w:val="hybridMultilevel"/>
    <w:tmpl w:val="4E92B0B4"/>
    <w:lvl w:ilvl="0" w:tplc="FFFFFFFF">
      <w:start w:val="1"/>
      <w:numFmt w:val="bullet"/>
      <w:lvlText w:val=""/>
      <w:lvlJc w:val="left"/>
      <w:pPr>
        <w:tabs>
          <w:tab w:val="num" w:pos="720"/>
        </w:tabs>
        <w:ind w:left="720" w:hanging="360"/>
      </w:pPr>
      <w:rPr>
        <w:rFonts w:ascii="Symbol" w:hAnsi="Symbol" w:hint="default"/>
      </w:rPr>
    </w:lvl>
    <w:lvl w:ilvl="1" w:tplc="FFFFFFFF">
      <w:start w:val="2"/>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B3A4CD6"/>
    <w:multiLevelType w:val="hybridMultilevel"/>
    <w:tmpl w:val="42425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B47408C"/>
    <w:multiLevelType w:val="hybridMultilevel"/>
    <w:tmpl w:val="1B68DCE4"/>
    <w:lvl w:ilvl="0" w:tplc="B4746A3C">
      <w:start w:val="1"/>
      <w:numFmt w:val="bullet"/>
      <w:lvlText w:val=""/>
      <w:lvlJc w:val="left"/>
      <w:pPr>
        <w:tabs>
          <w:tab w:val="num" w:pos="1301"/>
        </w:tabs>
        <w:ind w:left="1301" w:hanging="224"/>
      </w:pPr>
      <w:rPr>
        <w:rFonts w:ascii="Symbol" w:hAnsi="Symbol" w:hint="default"/>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15:restartNumberingAfterBreak="0">
    <w:nsid w:val="716C0549"/>
    <w:multiLevelType w:val="hybridMultilevel"/>
    <w:tmpl w:val="F6C6A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1B90C88"/>
    <w:multiLevelType w:val="hybridMultilevel"/>
    <w:tmpl w:val="BF9C4260"/>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3526B69"/>
    <w:multiLevelType w:val="hybridMultilevel"/>
    <w:tmpl w:val="8B084B32"/>
    <w:lvl w:ilvl="0" w:tplc="F44EF786">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5354948"/>
    <w:multiLevelType w:val="hybridMultilevel"/>
    <w:tmpl w:val="28AA7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6241AFA"/>
    <w:multiLevelType w:val="hybridMultilevel"/>
    <w:tmpl w:val="4300C7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916065F"/>
    <w:multiLevelType w:val="hybridMultilevel"/>
    <w:tmpl w:val="3E2C808A"/>
    <w:lvl w:ilvl="0" w:tplc="B4746A3C">
      <w:start w:val="1"/>
      <w:numFmt w:val="bullet"/>
      <w:lvlText w:val=""/>
      <w:lvlJc w:val="left"/>
      <w:pPr>
        <w:tabs>
          <w:tab w:val="num" w:pos="1304"/>
        </w:tabs>
        <w:ind w:left="1304" w:hanging="224"/>
      </w:pPr>
      <w:rPr>
        <w:rFonts w:ascii="Symbol" w:hAnsi="Symbol"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7AD75DBE"/>
    <w:multiLevelType w:val="hybridMultilevel"/>
    <w:tmpl w:val="2246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536870"/>
    <w:multiLevelType w:val="hybridMultilevel"/>
    <w:tmpl w:val="A4A6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EDE6C9C"/>
    <w:multiLevelType w:val="singleLevel"/>
    <w:tmpl w:val="EF9CD246"/>
    <w:lvl w:ilvl="0">
      <w:start w:val="3"/>
      <w:numFmt w:val="decimal"/>
      <w:lvlText w:val="%1. "/>
      <w:legacy w:legacy="1" w:legacySpace="0" w:legacyIndent="283"/>
      <w:lvlJc w:val="left"/>
      <w:pPr>
        <w:ind w:left="283" w:hanging="283"/>
      </w:pPr>
      <w:rPr>
        <w:rFonts w:ascii="Arial" w:hAnsi="Arial" w:hint="default"/>
        <w:b w:val="0"/>
        <w:i w:val="0"/>
        <w:color w:val="000000"/>
        <w:sz w:val="21"/>
      </w:rPr>
    </w:lvl>
  </w:abstractNum>
  <w:abstractNum w:abstractNumId="62" w15:restartNumberingAfterBreak="0">
    <w:nsid w:val="7EED2B58"/>
    <w:multiLevelType w:val="singleLevel"/>
    <w:tmpl w:val="0720A116"/>
    <w:lvl w:ilvl="0">
      <w:start w:val="1"/>
      <w:numFmt w:val="decimal"/>
      <w:lvlText w:val="%1."/>
      <w:legacy w:legacy="1" w:legacySpace="0" w:legacyIndent="283"/>
      <w:lvlJc w:val="left"/>
      <w:pPr>
        <w:ind w:left="283" w:hanging="283"/>
      </w:pPr>
    </w:lvl>
  </w:abstractNum>
  <w:num w:numId="1">
    <w:abstractNumId w:val="40"/>
  </w:num>
  <w:num w:numId="2">
    <w:abstractNumId w:val="56"/>
  </w:num>
  <w:num w:numId="3">
    <w:abstractNumId w:val="57"/>
  </w:num>
  <w:num w:numId="4">
    <w:abstractNumId w:val="5"/>
  </w:num>
  <w:num w:numId="5">
    <w:abstractNumId w:val="29"/>
  </w:num>
  <w:num w:numId="6">
    <w:abstractNumId w:val="33"/>
  </w:num>
  <w:num w:numId="7">
    <w:abstractNumId w:val="15"/>
  </w:num>
  <w:num w:numId="8">
    <w:abstractNumId w:val="60"/>
  </w:num>
  <w:num w:numId="9">
    <w:abstractNumId w:val="49"/>
  </w:num>
  <w:num w:numId="10">
    <w:abstractNumId w:val="30"/>
  </w:num>
  <w:num w:numId="11">
    <w:abstractNumId w:val="31"/>
  </w:num>
  <w:num w:numId="12">
    <w:abstractNumId w:val="43"/>
  </w:num>
  <w:num w:numId="13">
    <w:abstractNumId w:val="39"/>
  </w:num>
  <w:num w:numId="14">
    <w:abstractNumId w:val="53"/>
  </w:num>
  <w:num w:numId="15">
    <w:abstractNumId w:val="11"/>
  </w:num>
  <w:num w:numId="16">
    <w:abstractNumId w:val="10"/>
  </w:num>
  <w:num w:numId="17">
    <w:abstractNumId w:val="50"/>
  </w:num>
  <w:num w:numId="18">
    <w:abstractNumId w:val="22"/>
  </w:num>
  <w:num w:numId="19">
    <w:abstractNumId w:val="24"/>
  </w:num>
  <w:num w:numId="20">
    <w:abstractNumId w:val="7"/>
  </w:num>
  <w:num w:numId="21">
    <w:abstractNumId w:val="6"/>
  </w:num>
  <w:num w:numId="22">
    <w:abstractNumId w:val="27"/>
  </w:num>
  <w:num w:numId="23">
    <w:abstractNumId w:val="17"/>
  </w:num>
  <w:num w:numId="2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5">
    <w:abstractNumId w:val="9"/>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52"/>
  </w:num>
  <w:num w:numId="30">
    <w:abstractNumId w:val="58"/>
  </w:num>
  <w:num w:numId="31">
    <w:abstractNumId w:val="35"/>
  </w:num>
  <w:num w:numId="32">
    <w:abstractNumId w:val="18"/>
  </w:num>
  <w:num w:numId="33">
    <w:abstractNumId w:val="3"/>
  </w:num>
  <w:num w:numId="34">
    <w:abstractNumId w:val="38"/>
  </w:num>
  <w:num w:numId="35">
    <w:abstractNumId w:val="20"/>
  </w:num>
  <w:num w:numId="3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7">
    <w:abstractNumId w:val="2"/>
  </w:num>
  <w:num w:numId="3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9">
    <w:abstractNumId w:val="25"/>
  </w:num>
  <w:num w:numId="40">
    <w:abstractNumId w:val="37"/>
  </w:num>
  <w:num w:numId="41">
    <w:abstractNumId w:val="46"/>
  </w:num>
  <w:num w:numId="42">
    <w:abstractNumId w:val="42"/>
  </w:num>
  <w:num w:numId="4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44">
    <w:abstractNumId w:val="45"/>
  </w:num>
  <w:num w:numId="45">
    <w:abstractNumId w:val="62"/>
  </w:num>
  <w:num w:numId="46">
    <w:abstractNumId w:val="21"/>
  </w:num>
  <w:num w:numId="47">
    <w:abstractNumId w:val="8"/>
  </w:num>
  <w:num w:numId="48">
    <w:abstractNumId w:val="26"/>
  </w:num>
  <w:num w:numId="49">
    <w:abstractNumId w:val="34"/>
  </w:num>
  <w:num w:numId="50">
    <w:abstractNumId w:val="61"/>
  </w:num>
  <w:num w:numId="51">
    <w:abstractNumId w:val="28"/>
  </w:num>
  <w:num w:numId="52">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3">
    <w:abstractNumId w:val="12"/>
  </w:num>
  <w:num w:numId="54">
    <w:abstractNumId w:val="13"/>
  </w:num>
  <w:num w:numId="55">
    <w:abstractNumId w:val="14"/>
  </w:num>
  <w:num w:numId="56">
    <w:abstractNumId w:val="47"/>
  </w:num>
  <w:num w:numId="57">
    <w:abstractNumId w:val="54"/>
  </w:num>
  <w:num w:numId="58">
    <w:abstractNumId w:val="59"/>
  </w:num>
  <w:num w:numId="59">
    <w:abstractNumId w:val="19"/>
  </w:num>
  <w:num w:numId="60">
    <w:abstractNumId w:val="1"/>
  </w:num>
  <w:num w:numId="61">
    <w:abstractNumId w:val="4"/>
  </w:num>
  <w:num w:numId="62">
    <w:abstractNumId w:val="41"/>
  </w:num>
  <w:num w:numId="63">
    <w:abstractNumId w:val="48"/>
  </w:num>
  <w:num w:numId="64">
    <w:abstractNumId w:val="44"/>
  </w:num>
  <w:num w:numId="65">
    <w:abstractNumId w:val="51"/>
  </w:num>
  <w:num w:numId="66">
    <w:abstractNumId w:val="32"/>
  </w:num>
  <w:num w:numId="67">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424"/>
    <w:rsid w:val="00031E67"/>
    <w:rsid w:val="00040C0A"/>
    <w:rsid w:val="000663E9"/>
    <w:rsid w:val="00077956"/>
    <w:rsid w:val="00086FE3"/>
    <w:rsid w:val="00093F5F"/>
    <w:rsid w:val="000B338E"/>
    <w:rsid w:val="001043BE"/>
    <w:rsid w:val="001056BC"/>
    <w:rsid w:val="00112F53"/>
    <w:rsid w:val="00135129"/>
    <w:rsid w:val="001565EE"/>
    <w:rsid w:val="00161CE2"/>
    <w:rsid w:val="00163A96"/>
    <w:rsid w:val="00193A7E"/>
    <w:rsid w:val="001A384B"/>
    <w:rsid w:val="001E4440"/>
    <w:rsid w:val="00233E59"/>
    <w:rsid w:val="00247D9B"/>
    <w:rsid w:val="00262849"/>
    <w:rsid w:val="00293015"/>
    <w:rsid w:val="002A2F54"/>
    <w:rsid w:val="002A6D71"/>
    <w:rsid w:val="002A7E72"/>
    <w:rsid w:val="002D3463"/>
    <w:rsid w:val="002D6F70"/>
    <w:rsid w:val="002F6AAA"/>
    <w:rsid w:val="0031149D"/>
    <w:rsid w:val="0031397C"/>
    <w:rsid w:val="0034072F"/>
    <w:rsid w:val="0035078B"/>
    <w:rsid w:val="00355424"/>
    <w:rsid w:val="003A5EFF"/>
    <w:rsid w:val="003B2DF8"/>
    <w:rsid w:val="003C4698"/>
    <w:rsid w:val="003C57D3"/>
    <w:rsid w:val="003E4176"/>
    <w:rsid w:val="003F688D"/>
    <w:rsid w:val="00417B7D"/>
    <w:rsid w:val="0042250E"/>
    <w:rsid w:val="0043370B"/>
    <w:rsid w:val="00445313"/>
    <w:rsid w:val="00472D04"/>
    <w:rsid w:val="00495E15"/>
    <w:rsid w:val="004C6CEF"/>
    <w:rsid w:val="004F4E19"/>
    <w:rsid w:val="00504A69"/>
    <w:rsid w:val="00506FFC"/>
    <w:rsid w:val="00514BD2"/>
    <w:rsid w:val="00540401"/>
    <w:rsid w:val="0056410B"/>
    <w:rsid w:val="0057055A"/>
    <w:rsid w:val="005A796A"/>
    <w:rsid w:val="006350CD"/>
    <w:rsid w:val="00663321"/>
    <w:rsid w:val="00666350"/>
    <w:rsid w:val="0066785C"/>
    <w:rsid w:val="00681B4A"/>
    <w:rsid w:val="006B6837"/>
    <w:rsid w:val="006D275D"/>
    <w:rsid w:val="006E4ECE"/>
    <w:rsid w:val="006F3E23"/>
    <w:rsid w:val="00726D4F"/>
    <w:rsid w:val="00741C2C"/>
    <w:rsid w:val="007522AD"/>
    <w:rsid w:val="007578D0"/>
    <w:rsid w:val="00771826"/>
    <w:rsid w:val="007804AB"/>
    <w:rsid w:val="007C3A05"/>
    <w:rsid w:val="007F3750"/>
    <w:rsid w:val="007F6E7E"/>
    <w:rsid w:val="00821154"/>
    <w:rsid w:val="0082202A"/>
    <w:rsid w:val="008268A1"/>
    <w:rsid w:val="00840813"/>
    <w:rsid w:val="008613B8"/>
    <w:rsid w:val="008741B5"/>
    <w:rsid w:val="0089225E"/>
    <w:rsid w:val="008A5BFD"/>
    <w:rsid w:val="008B089D"/>
    <w:rsid w:val="008C2568"/>
    <w:rsid w:val="008D10C1"/>
    <w:rsid w:val="008D124E"/>
    <w:rsid w:val="008E2ECC"/>
    <w:rsid w:val="008F7244"/>
    <w:rsid w:val="0094126B"/>
    <w:rsid w:val="009542BC"/>
    <w:rsid w:val="0099051E"/>
    <w:rsid w:val="00997F07"/>
    <w:rsid w:val="009B3B2F"/>
    <w:rsid w:val="009C5ACE"/>
    <w:rsid w:val="009D20C2"/>
    <w:rsid w:val="009E37ED"/>
    <w:rsid w:val="00A119A7"/>
    <w:rsid w:val="00A16E91"/>
    <w:rsid w:val="00A411A4"/>
    <w:rsid w:val="00A53E10"/>
    <w:rsid w:val="00A54FDE"/>
    <w:rsid w:val="00A73081"/>
    <w:rsid w:val="00AC26BB"/>
    <w:rsid w:val="00AD1CA3"/>
    <w:rsid w:val="00AD5DC3"/>
    <w:rsid w:val="00AF0DD4"/>
    <w:rsid w:val="00AF70F2"/>
    <w:rsid w:val="00B058E3"/>
    <w:rsid w:val="00B33682"/>
    <w:rsid w:val="00B74F82"/>
    <w:rsid w:val="00B845DD"/>
    <w:rsid w:val="00BA4888"/>
    <w:rsid w:val="00BA570E"/>
    <w:rsid w:val="00BA5BDE"/>
    <w:rsid w:val="00BD06A2"/>
    <w:rsid w:val="00C00C86"/>
    <w:rsid w:val="00C5555E"/>
    <w:rsid w:val="00C65331"/>
    <w:rsid w:val="00C87475"/>
    <w:rsid w:val="00CE24CA"/>
    <w:rsid w:val="00CE4583"/>
    <w:rsid w:val="00CF2BD3"/>
    <w:rsid w:val="00D0477B"/>
    <w:rsid w:val="00D06EF9"/>
    <w:rsid w:val="00D4792E"/>
    <w:rsid w:val="00D5704B"/>
    <w:rsid w:val="00D75CDC"/>
    <w:rsid w:val="00DB094D"/>
    <w:rsid w:val="00DB494F"/>
    <w:rsid w:val="00DC3D2E"/>
    <w:rsid w:val="00DF38AC"/>
    <w:rsid w:val="00DF4E10"/>
    <w:rsid w:val="00E05BD2"/>
    <w:rsid w:val="00E05E22"/>
    <w:rsid w:val="00E17376"/>
    <w:rsid w:val="00E2698C"/>
    <w:rsid w:val="00E3611F"/>
    <w:rsid w:val="00E425F6"/>
    <w:rsid w:val="00E42A1E"/>
    <w:rsid w:val="00EA1831"/>
    <w:rsid w:val="00EB20E8"/>
    <w:rsid w:val="00EB260E"/>
    <w:rsid w:val="00EC4EA5"/>
    <w:rsid w:val="00EC7455"/>
    <w:rsid w:val="00ED151D"/>
    <w:rsid w:val="00ED46D8"/>
    <w:rsid w:val="00F31AC8"/>
    <w:rsid w:val="00F5523C"/>
    <w:rsid w:val="00F63BD2"/>
    <w:rsid w:val="00F81B16"/>
    <w:rsid w:val="00F96054"/>
    <w:rsid w:val="00FC0C64"/>
    <w:rsid w:val="00FC639B"/>
    <w:rsid w:val="00FF506B"/>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1163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aliases w:val="Numbered - 2"/>
    <w:basedOn w:val="Normal"/>
    <w:next w:val="Normal"/>
    <w:qFormat/>
    <w:pPr>
      <w:keepNext/>
      <w:jc w:val="center"/>
      <w:outlineLvl w:val="1"/>
    </w:pPr>
    <w:rPr>
      <w:rFonts w:ascii="Arial" w:hAnsi="Arial" w:cs="Arial"/>
      <w:b/>
      <w:bCs/>
      <w:sz w:val="22"/>
    </w:rPr>
  </w:style>
  <w:style w:type="paragraph" w:styleId="Heading3">
    <w:name w:val="heading 3"/>
    <w:basedOn w:val="Normal"/>
    <w:next w:val="Normal"/>
    <w:link w:val="Heading3Char"/>
    <w:qFormat/>
    <w:pPr>
      <w:keepNext/>
      <w:spacing w:before="56" w:after="113"/>
      <w:ind w:left="-5"/>
      <w:outlineLvl w:val="2"/>
    </w:pPr>
    <w:rPr>
      <w:rFonts w:ascii="Arial" w:hAnsi="Arial" w:cs="Arial"/>
      <w:b/>
      <w:bCs/>
      <w:sz w:val="22"/>
    </w:rPr>
  </w:style>
  <w:style w:type="paragraph" w:styleId="Heading4">
    <w:name w:val="heading 4"/>
    <w:basedOn w:val="Normal"/>
    <w:next w:val="Normal"/>
    <w:qFormat/>
    <w:pPr>
      <w:keepNext/>
      <w:outlineLvl w:val="3"/>
    </w:pPr>
    <w:rPr>
      <w:rFonts w:ascii="Arial" w:hAnsi="Arial" w:cs="Arial"/>
      <w:b/>
      <w:bCs/>
      <w:sz w:val="22"/>
      <w:szCs w:val="22"/>
    </w:rPr>
  </w:style>
  <w:style w:type="paragraph" w:styleId="Heading5">
    <w:name w:val="heading 5"/>
    <w:basedOn w:val="Normal"/>
    <w:next w:val="Normal"/>
    <w:link w:val="Heading5Char"/>
    <w:qFormat/>
    <w:rsid w:val="00392244"/>
    <w:pPr>
      <w:keepNext/>
      <w:ind w:firstLine="720"/>
      <w:jc w:val="both"/>
      <w:outlineLvl w:val="4"/>
    </w:pPr>
    <w:rPr>
      <w:rFonts w:ascii="Arial" w:hAnsi="Arial" w:cs="Arial"/>
      <w:b/>
      <w:bCs/>
      <w:sz w:val="22"/>
    </w:rPr>
  </w:style>
  <w:style w:type="paragraph" w:styleId="Heading6">
    <w:name w:val="heading 6"/>
    <w:basedOn w:val="Normal"/>
    <w:next w:val="Normal"/>
    <w:link w:val="Heading6Char"/>
    <w:qFormat/>
    <w:rsid w:val="00BD265E"/>
    <w:pPr>
      <w:spacing w:before="240" w:after="60"/>
      <w:outlineLvl w:val="5"/>
    </w:pPr>
    <w:rPr>
      <w:rFonts w:ascii="Cambria" w:hAnsi="Cambria"/>
      <w:b/>
      <w:bCs/>
      <w:sz w:val="22"/>
      <w:szCs w:val="22"/>
    </w:rPr>
  </w:style>
  <w:style w:type="paragraph" w:styleId="Heading7">
    <w:name w:val="heading 7"/>
    <w:basedOn w:val="Normal"/>
    <w:next w:val="Normal"/>
    <w:link w:val="Heading7Char"/>
    <w:qFormat/>
    <w:rsid w:val="00392244"/>
    <w:pPr>
      <w:keepNext/>
      <w:jc w:val="both"/>
      <w:outlineLvl w:val="6"/>
    </w:pPr>
    <w:rPr>
      <w:rFonts w:ascii="Arial" w:hAnsi="Arial" w:cs="Arial"/>
      <w:b/>
    </w:rPr>
  </w:style>
  <w:style w:type="paragraph" w:styleId="Heading8">
    <w:name w:val="heading 8"/>
    <w:basedOn w:val="Normal"/>
    <w:next w:val="Normal"/>
    <w:link w:val="Heading8Char"/>
    <w:qFormat/>
    <w:rsid w:val="00392244"/>
    <w:pPr>
      <w:keepNext/>
      <w:ind w:left="720"/>
      <w:jc w:val="both"/>
      <w:outlineLvl w:val="7"/>
    </w:pPr>
    <w:rPr>
      <w:rFonts w:ascii="Arial" w:hAnsi="Arial" w:cs="Arial"/>
      <w:b/>
      <w:bCs/>
      <w:sz w:val="22"/>
    </w:rPr>
  </w:style>
  <w:style w:type="paragraph" w:styleId="Heading9">
    <w:name w:val="heading 9"/>
    <w:basedOn w:val="Normal"/>
    <w:next w:val="Normal"/>
    <w:link w:val="Heading9Char"/>
    <w:qFormat/>
    <w:rsid w:val="00392244"/>
    <w:pPr>
      <w:keepNext/>
      <w:ind w:firstLine="720"/>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b/>
      <w:bCs/>
      <w:color w:val="FF0000"/>
      <w:sz w:val="22"/>
    </w:rPr>
  </w:style>
  <w:style w:type="paragraph" w:styleId="BodyText2">
    <w:name w:val="Body Text 2"/>
    <w:basedOn w:val="Normal"/>
    <w:pPr>
      <w:jc w:val="both"/>
    </w:pPr>
    <w:rPr>
      <w:rFonts w:ascii="Arial" w:hAnsi="Arial" w:cs="Arial"/>
      <w:b/>
      <w:bCs/>
      <w:sz w:val="22"/>
    </w:rPr>
  </w:style>
  <w:style w:type="character" w:styleId="Hyperlink">
    <w:name w:val="Hyperlink"/>
    <w:aliases w:val="Hyperlink - External"/>
    <w:basedOn w:val="DefaultParagraphFont"/>
    <w:uiPriority w:val="99"/>
    <w:rPr>
      <w:color w:val="0000FF"/>
      <w:u w:val="single"/>
    </w:rPr>
  </w:style>
  <w:style w:type="paragraph" w:styleId="BodyText3">
    <w:name w:val="Body Text 3"/>
    <w:basedOn w:val="Normal"/>
    <w:rPr>
      <w:rFonts w:ascii="Arial" w:hAnsi="Arial" w:cs="Arial"/>
      <w:sz w:val="22"/>
    </w:rPr>
  </w:style>
  <w:style w:type="paragraph" w:styleId="BodyTextIndent">
    <w:name w:val="Body Text Indent"/>
    <w:basedOn w:val="Normal"/>
    <w:pPr>
      <w:ind w:left="1440" w:hanging="720"/>
    </w:pPr>
    <w:rPr>
      <w:rFonts w:ascii="Arial" w:hAnsi="Arial" w:cs="Arial"/>
      <w:sz w:val="22"/>
    </w:rPr>
  </w:style>
  <w:style w:type="paragraph" w:styleId="BodyTextIndent2">
    <w:name w:val="Body Text Indent 2"/>
    <w:basedOn w:val="Normal"/>
    <w:pPr>
      <w:ind w:left="1440"/>
    </w:pPr>
    <w:rPr>
      <w:rFonts w:ascii="Arial" w:hAnsi="Arial" w:cs="Arial"/>
      <w:sz w:val="22"/>
    </w:rPr>
  </w:style>
  <w:style w:type="paragraph" w:customStyle="1" w:styleId="MMTopic1">
    <w:name w:val="MM Topic 1"/>
    <w:basedOn w:val="Heading1"/>
    <w:pPr>
      <w:numPr>
        <w:numId w:val="9"/>
      </w:numPr>
      <w:tabs>
        <w:tab w:val="clear" w:pos="360"/>
      </w:tabs>
      <w:spacing w:before="240" w:after="60"/>
    </w:pPr>
    <w:rPr>
      <w:kern w:val="32"/>
      <w:sz w:val="32"/>
      <w:szCs w:val="32"/>
    </w:rPr>
  </w:style>
  <w:style w:type="paragraph" w:customStyle="1" w:styleId="MMTopic2">
    <w:name w:val="MM Topic 2"/>
    <w:basedOn w:val="Heading2"/>
    <w:pPr>
      <w:numPr>
        <w:ilvl w:val="1"/>
        <w:numId w:val="9"/>
      </w:numPr>
      <w:tabs>
        <w:tab w:val="clear" w:pos="720"/>
      </w:tabs>
      <w:spacing w:before="240" w:after="60"/>
      <w:jc w:val="left"/>
    </w:pPr>
    <w:rPr>
      <w:i/>
      <w:iCs/>
      <w:sz w:val="28"/>
      <w:szCs w:val="28"/>
    </w:rPr>
  </w:style>
  <w:style w:type="paragraph" w:customStyle="1" w:styleId="MMTopic3">
    <w:name w:val="MM Topic 3"/>
    <w:basedOn w:val="Heading3"/>
    <w:pPr>
      <w:numPr>
        <w:ilvl w:val="2"/>
        <w:numId w:val="9"/>
      </w:numPr>
      <w:tabs>
        <w:tab w:val="clear" w:pos="1080"/>
      </w:tabs>
      <w:spacing w:before="240" w:after="60"/>
    </w:pPr>
    <w:rPr>
      <w:sz w:val="26"/>
      <w:szCs w:val="26"/>
    </w:rPr>
  </w:style>
  <w:style w:type="paragraph" w:styleId="ListParagraph">
    <w:name w:val="List Paragraph"/>
    <w:basedOn w:val="Normal"/>
    <w:uiPriority w:val="34"/>
    <w:qFormat/>
    <w:pPr>
      <w:ind w:left="720"/>
    </w:pPr>
  </w:style>
  <w:style w:type="character" w:styleId="FollowedHyperlink">
    <w:name w:val="FollowedHyperlink"/>
    <w:basedOn w:val="DefaultParagraphFont"/>
    <w:unhideWhenUsed/>
    <w:rsid w:val="006F3E09"/>
    <w:rPr>
      <w:color w:val="800080"/>
      <w:u w:val="single"/>
    </w:rPr>
  </w:style>
  <w:style w:type="paragraph" w:styleId="PlainText">
    <w:name w:val="Plain Text"/>
    <w:basedOn w:val="Normal"/>
    <w:link w:val="PlainTextChar"/>
    <w:rsid w:val="00A26503"/>
    <w:rPr>
      <w:rFonts w:ascii="Arial" w:hAnsi="Arial"/>
      <w:sz w:val="20"/>
      <w:szCs w:val="20"/>
      <w:lang w:val="en-US"/>
    </w:rPr>
  </w:style>
  <w:style w:type="character" w:customStyle="1" w:styleId="PlainTextChar">
    <w:name w:val="Plain Text Char"/>
    <w:basedOn w:val="DefaultParagraphFont"/>
    <w:link w:val="PlainText"/>
    <w:rsid w:val="00A26503"/>
    <w:rPr>
      <w:rFonts w:ascii="Arial" w:hAnsi="Arial"/>
      <w:lang w:val="en-US"/>
    </w:rPr>
  </w:style>
  <w:style w:type="paragraph" w:styleId="Header">
    <w:name w:val="header"/>
    <w:basedOn w:val="Normal"/>
    <w:link w:val="HeaderChar"/>
    <w:rsid w:val="0060547E"/>
    <w:pPr>
      <w:tabs>
        <w:tab w:val="center" w:pos="4153"/>
        <w:tab w:val="right" w:pos="8306"/>
      </w:tabs>
    </w:pPr>
    <w:rPr>
      <w:rFonts w:ascii="Arial" w:hAnsi="Arial"/>
      <w:sz w:val="22"/>
      <w:szCs w:val="20"/>
    </w:rPr>
  </w:style>
  <w:style w:type="character" w:customStyle="1" w:styleId="HeaderChar">
    <w:name w:val="Header Char"/>
    <w:basedOn w:val="DefaultParagraphFont"/>
    <w:link w:val="Header"/>
    <w:rsid w:val="0060547E"/>
    <w:rPr>
      <w:rFonts w:ascii="Arial" w:hAnsi="Arial"/>
      <w:sz w:val="22"/>
    </w:rPr>
  </w:style>
  <w:style w:type="character" w:customStyle="1" w:styleId="Heading6Char">
    <w:name w:val="Heading 6 Char"/>
    <w:basedOn w:val="DefaultParagraphFont"/>
    <w:link w:val="Heading6"/>
    <w:rsid w:val="00BD265E"/>
    <w:rPr>
      <w:rFonts w:ascii="Cambria" w:eastAsia="Times New Roman" w:hAnsi="Cambria" w:cs="Times New Roman"/>
      <w:b/>
      <w:bCs/>
      <w:sz w:val="22"/>
      <w:szCs w:val="22"/>
    </w:rPr>
  </w:style>
  <w:style w:type="paragraph" w:styleId="List2">
    <w:name w:val="List 2"/>
    <w:basedOn w:val="Normal"/>
    <w:rsid w:val="004B1503"/>
    <w:pPr>
      <w:overflowPunct w:val="0"/>
      <w:autoSpaceDE w:val="0"/>
      <w:autoSpaceDN w:val="0"/>
      <w:adjustRightInd w:val="0"/>
      <w:ind w:left="720" w:hanging="360"/>
      <w:textAlignment w:val="baseline"/>
    </w:pPr>
    <w:rPr>
      <w:szCs w:val="20"/>
    </w:rPr>
  </w:style>
  <w:style w:type="paragraph" w:styleId="BodyTextIndent3">
    <w:name w:val="Body Text Indent 3"/>
    <w:basedOn w:val="Normal"/>
    <w:link w:val="BodyTextIndent3Char"/>
    <w:rsid w:val="00392244"/>
    <w:pPr>
      <w:spacing w:after="120"/>
      <w:ind w:left="283"/>
    </w:pPr>
    <w:rPr>
      <w:sz w:val="16"/>
      <w:szCs w:val="16"/>
    </w:rPr>
  </w:style>
  <w:style w:type="character" w:customStyle="1" w:styleId="BodyTextIndent3Char">
    <w:name w:val="Body Text Indent 3 Char"/>
    <w:basedOn w:val="DefaultParagraphFont"/>
    <w:link w:val="BodyTextIndent3"/>
    <w:rsid w:val="00392244"/>
    <w:rPr>
      <w:sz w:val="16"/>
      <w:szCs w:val="16"/>
    </w:rPr>
  </w:style>
  <w:style w:type="character" w:customStyle="1" w:styleId="Heading5Char">
    <w:name w:val="Heading 5 Char"/>
    <w:basedOn w:val="DefaultParagraphFont"/>
    <w:link w:val="Heading5"/>
    <w:rsid w:val="00392244"/>
    <w:rPr>
      <w:rFonts w:ascii="Arial" w:hAnsi="Arial" w:cs="Arial"/>
      <w:b/>
      <w:bCs/>
      <w:sz w:val="22"/>
      <w:szCs w:val="24"/>
    </w:rPr>
  </w:style>
  <w:style w:type="character" w:customStyle="1" w:styleId="Heading7Char">
    <w:name w:val="Heading 7 Char"/>
    <w:basedOn w:val="DefaultParagraphFont"/>
    <w:link w:val="Heading7"/>
    <w:rsid w:val="00392244"/>
    <w:rPr>
      <w:rFonts w:ascii="Arial" w:hAnsi="Arial" w:cs="Arial"/>
      <w:b/>
      <w:sz w:val="24"/>
      <w:szCs w:val="24"/>
    </w:rPr>
  </w:style>
  <w:style w:type="character" w:customStyle="1" w:styleId="Heading8Char">
    <w:name w:val="Heading 8 Char"/>
    <w:basedOn w:val="DefaultParagraphFont"/>
    <w:link w:val="Heading8"/>
    <w:rsid w:val="00392244"/>
    <w:rPr>
      <w:rFonts w:ascii="Arial" w:hAnsi="Arial" w:cs="Arial"/>
      <w:b/>
      <w:bCs/>
      <w:sz w:val="22"/>
      <w:szCs w:val="24"/>
    </w:rPr>
  </w:style>
  <w:style w:type="character" w:customStyle="1" w:styleId="Heading9Char">
    <w:name w:val="Heading 9 Char"/>
    <w:basedOn w:val="DefaultParagraphFont"/>
    <w:link w:val="Heading9"/>
    <w:rsid w:val="00392244"/>
    <w:rPr>
      <w:rFonts w:ascii="Arial" w:hAnsi="Arial" w:cs="Arial"/>
      <w:b/>
      <w:bCs/>
      <w:sz w:val="22"/>
      <w:szCs w:val="24"/>
    </w:rPr>
  </w:style>
  <w:style w:type="paragraph" w:styleId="BlockText">
    <w:name w:val="Block Text"/>
    <w:basedOn w:val="Normal"/>
    <w:rsid w:val="00392244"/>
    <w:pPr>
      <w:ind w:left="851" w:right="850"/>
      <w:jc w:val="both"/>
    </w:pPr>
    <w:rPr>
      <w:rFonts w:ascii="Arial" w:hAnsi="Arial"/>
    </w:rPr>
  </w:style>
  <w:style w:type="paragraph" w:styleId="Title">
    <w:name w:val="Title"/>
    <w:basedOn w:val="Normal"/>
    <w:link w:val="TitleChar"/>
    <w:qFormat/>
    <w:rsid w:val="00392244"/>
    <w:pPr>
      <w:jc w:val="center"/>
    </w:pPr>
    <w:rPr>
      <w:rFonts w:ascii="Arial" w:hAnsi="Arial" w:cs="Arial"/>
      <w:b/>
      <w:bCs/>
      <w:sz w:val="32"/>
    </w:rPr>
  </w:style>
  <w:style w:type="character" w:customStyle="1" w:styleId="TitleChar">
    <w:name w:val="Title Char"/>
    <w:basedOn w:val="DefaultParagraphFont"/>
    <w:link w:val="Title"/>
    <w:rsid w:val="00392244"/>
    <w:rPr>
      <w:rFonts w:ascii="Arial" w:hAnsi="Arial" w:cs="Arial"/>
      <w:b/>
      <w:bCs/>
      <w:sz w:val="32"/>
      <w:szCs w:val="24"/>
    </w:rPr>
  </w:style>
  <w:style w:type="paragraph" w:styleId="Footer">
    <w:name w:val="footer"/>
    <w:basedOn w:val="Normal"/>
    <w:link w:val="FooterChar"/>
    <w:rsid w:val="00392244"/>
    <w:pPr>
      <w:tabs>
        <w:tab w:val="center" w:pos="4153"/>
        <w:tab w:val="right" w:pos="8306"/>
      </w:tabs>
    </w:pPr>
    <w:rPr>
      <w:rFonts w:ascii="Arial" w:hAnsi="Arial"/>
    </w:rPr>
  </w:style>
  <w:style w:type="character" w:customStyle="1" w:styleId="FooterChar">
    <w:name w:val="Footer Char"/>
    <w:basedOn w:val="DefaultParagraphFont"/>
    <w:link w:val="Footer"/>
    <w:rsid w:val="00392244"/>
    <w:rPr>
      <w:rFonts w:ascii="Arial" w:hAnsi="Arial"/>
      <w:sz w:val="24"/>
      <w:szCs w:val="24"/>
    </w:rPr>
  </w:style>
  <w:style w:type="paragraph" w:styleId="Caption">
    <w:name w:val="caption"/>
    <w:basedOn w:val="Normal"/>
    <w:next w:val="Normal"/>
    <w:qFormat/>
    <w:rsid w:val="00392244"/>
    <w:rPr>
      <w:rFonts w:ascii="Arial" w:hAnsi="Arial"/>
      <w:b/>
      <w:bCs/>
      <w:sz w:val="22"/>
      <w:szCs w:val="20"/>
    </w:rPr>
  </w:style>
  <w:style w:type="paragraph" w:customStyle="1" w:styleId="FR3">
    <w:name w:val="FR3"/>
    <w:rsid w:val="00392244"/>
    <w:pPr>
      <w:widowControl w:val="0"/>
      <w:spacing w:before="500"/>
      <w:jc w:val="both"/>
    </w:pPr>
    <w:rPr>
      <w:rFonts w:ascii="Arial" w:hAnsi="Arial"/>
      <w:b/>
      <w:snapToGrid w:val="0"/>
      <w:sz w:val="28"/>
      <w:lang w:val="en-US"/>
    </w:rPr>
  </w:style>
  <w:style w:type="paragraph" w:customStyle="1" w:styleId="NewHead">
    <w:name w:val="New Head"/>
    <w:basedOn w:val="Heading1"/>
    <w:rsid w:val="00392244"/>
    <w:pPr>
      <w:tabs>
        <w:tab w:val="left" w:pos="8140"/>
      </w:tabs>
      <w:ind w:right="516"/>
    </w:pPr>
    <w:rPr>
      <w:rFonts w:cs="Times New Roman"/>
      <w:sz w:val="20"/>
      <w:szCs w:val="20"/>
    </w:rPr>
  </w:style>
  <w:style w:type="paragraph" w:styleId="NormalWeb">
    <w:name w:val="Normal (Web)"/>
    <w:basedOn w:val="Normal"/>
    <w:rsid w:val="00392244"/>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rsid w:val="00392244"/>
  </w:style>
  <w:style w:type="character" w:customStyle="1" w:styleId="ElaineAtkins">
    <w:name w:val="Elaine Atkins"/>
    <w:basedOn w:val="DefaultParagraphFont"/>
    <w:rsid w:val="00392244"/>
    <w:rPr>
      <w:rFonts w:ascii="Arial" w:hAnsi="Arial" w:cs="Arial"/>
      <w:color w:val="000000"/>
      <w:sz w:val="20"/>
    </w:rPr>
  </w:style>
  <w:style w:type="paragraph" w:customStyle="1" w:styleId="DocumentLabel">
    <w:name w:val="Document Label"/>
    <w:next w:val="Normal"/>
    <w:rsid w:val="00392244"/>
    <w:pPr>
      <w:pBdr>
        <w:top w:val="double" w:sz="6" w:space="8" w:color="808080"/>
        <w:bottom w:val="double" w:sz="6" w:space="8" w:color="808080"/>
      </w:pBdr>
      <w:spacing w:after="40" w:line="240" w:lineRule="atLeast"/>
      <w:jc w:val="center"/>
    </w:pPr>
    <w:rPr>
      <w:rFonts w:ascii="Garamond" w:hAnsi="Garamond"/>
      <w:b/>
      <w:caps/>
      <w:spacing w:val="20"/>
      <w:sz w:val="18"/>
      <w:lang w:val="en-US"/>
    </w:rPr>
  </w:style>
  <w:style w:type="paragraph" w:styleId="DocumentMap">
    <w:name w:val="Document Map"/>
    <w:basedOn w:val="Normal"/>
    <w:link w:val="DocumentMapChar"/>
    <w:rsid w:val="00392244"/>
    <w:pPr>
      <w:shd w:val="clear" w:color="auto" w:fill="000080"/>
    </w:pPr>
    <w:rPr>
      <w:rFonts w:ascii="Tahoma" w:hAnsi="Tahoma" w:cs="Tahoma"/>
    </w:rPr>
  </w:style>
  <w:style w:type="character" w:customStyle="1" w:styleId="DocumentMapChar">
    <w:name w:val="Document Map Char"/>
    <w:basedOn w:val="DefaultParagraphFont"/>
    <w:link w:val="DocumentMap"/>
    <w:rsid w:val="00392244"/>
    <w:rPr>
      <w:rFonts w:ascii="Tahoma" w:hAnsi="Tahoma" w:cs="Tahoma"/>
      <w:sz w:val="24"/>
      <w:szCs w:val="24"/>
      <w:shd w:val="clear" w:color="auto" w:fill="000080"/>
    </w:rPr>
  </w:style>
  <w:style w:type="paragraph" w:customStyle="1" w:styleId="centredtext">
    <w:name w:val="centredtext"/>
    <w:basedOn w:val="Normal"/>
    <w:rsid w:val="00392244"/>
    <w:pPr>
      <w:spacing w:before="100" w:beforeAutospacing="1" w:after="100" w:afterAutospacing="1"/>
      <w:jc w:val="center"/>
    </w:pPr>
    <w:rPr>
      <w:rFonts w:ascii="Verdana" w:eastAsia="Arial Unicode MS" w:hAnsi="Verdana" w:cs="Arial Unicode MS"/>
      <w:sz w:val="18"/>
      <w:szCs w:val="18"/>
      <w:lang w:val="en-US"/>
    </w:rPr>
  </w:style>
  <w:style w:type="paragraph" w:styleId="BalloonText">
    <w:name w:val="Balloon Text"/>
    <w:basedOn w:val="Normal"/>
    <w:link w:val="BalloonTextChar"/>
    <w:rsid w:val="00392244"/>
    <w:rPr>
      <w:rFonts w:ascii="Tahoma" w:hAnsi="Tahoma" w:cs="Tahoma"/>
      <w:sz w:val="16"/>
      <w:szCs w:val="16"/>
    </w:rPr>
  </w:style>
  <w:style w:type="character" w:customStyle="1" w:styleId="BalloonTextChar">
    <w:name w:val="Balloon Text Char"/>
    <w:basedOn w:val="DefaultParagraphFont"/>
    <w:link w:val="BalloonText"/>
    <w:rsid w:val="00392244"/>
    <w:rPr>
      <w:rFonts w:ascii="Tahoma" w:hAnsi="Tahoma" w:cs="Tahoma"/>
      <w:sz w:val="16"/>
      <w:szCs w:val="16"/>
    </w:rPr>
  </w:style>
  <w:style w:type="paragraph" w:customStyle="1" w:styleId="CcList">
    <w:name w:val="Cc List"/>
    <w:basedOn w:val="Normal"/>
    <w:rsid w:val="00392244"/>
    <w:pPr>
      <w:overflowPunct w:val="0"/>
      <w:autoSpaceDE w:val="0"/>
      <w:autoSpaceDN w:val="0"/>
      <w:adjustRightInd w:val="0"/>
      <w:textAlignment w:val="baseline"/>
    </w:pPr>
    <w:rPr>
      <w:szCs w:val="20"/>
    </w:rPr>
  </w:style>
  <w:style w:type="table" w:styleId="TableGrid">
    <w:name w:val="Table Grid"/>
    <w:basedOn w:val="TableNormal"/>
    <w:rsid w:val="0039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D1CA3"/>
    <w:rPr>
      <w:rFonts w:ascii="Arial" w:hAnsi="Arial" w:cs="Arial"/>
      <w:b/>
      <w:bCs/>
      <w:sz w:val="22"/>
      <w:szCs w:val="24"/>
    </w:rPr>
  </w:style>
  <w:style w:type="character" w:customStyle="1" w:styleId="fa47kuvf">
    <w:name w:val="fa47kuvf"/>
    <w:basedOn w:val="DefaultParagraphFont"/>
    <w:rsid w:val="00031E67"/>
  </w:style>
  <w:style w:type="paragraph" w:customStyle="1" w:styleId="Default">
    <w:name w:val="Default"/>
    <w:rsid w:val="00BD06A2"/>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CE4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719026">
      <w:bodyDiv w:val="1"/>
      <w:marLeft w:val="0"/>
      <w:marRight w:val="0"/>
      <w:marTop w:val="0"/>
      <w:marBottom w:val="0"/>
      <w:divBdr>
        <w:top w:val="none" w:sz="0" w:space="0" w:color="auto"/>
        <w:left w:val="none" w:sz="0" w:space="0" w:color="auto"/>
        <w:bottom w:val="none" w:sz="0" w:space="0" w:color="auto"/>
        <w:right w:val="none" w:sz="0" w:space="0" w:color="auto"/>
      </w:divBdr>
    </w:div>
    <w:div w:id="1227645939">
      <w:bodyDiv w:val="1"/>
      <w:marLeft w:val="0"/>
      <w:marRight w:val="0"/>
      <w:marTop w:val="0"/>
      <w:marBottom w:val="0"/>
      <w:divBdr>
        <w:top w:val="none" w:sz="0" w:space="0" w:color="auto"/>
        <w:left w:val="none" w:sz="0" w:space="0" w:color="auto"/>
        <w:bottom w:val="none" w:sz="0" w:space="0" w:color="auto"/>
        <w:right w:val="none" w:sz="0" w:space="0" w:color="auto"/>
      </w:divBdr>
    </w:div>
    <w:div w:id="1898740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oeapng.info/downloads/?did=51" TargetMode="External"/><Relationship Id="rId117" Type="http://schemas.openxmlformats.org/officeDocument/2006/relationships/hyperlink" Target="http://www.lotc.org.uk" TargetMode="External"/><Relationship Id="rId21" Type="http://schemas.openxmlformats.org/officeDocument/2006/relationships/hyperlink" Target="https://oeapng.info/evc/" TargetMode="External"/><Relationship Id="rId42" Type="http://schemas.openxmlformats.org/officeDocument/2006/relationships/hyperlink" Target="http://www.dh.gov.uk" TargetMode="External"/><Relationship Id="rId47" Type="http://schemas.openxmlformats.org/officeDocument/2006/relationships/hyperlink" Target="http://www.nottinghamcity.gov.uk/nottinghamschools/index.aspx?articleid=15534" TargetMode="External"/><Relationship Id="rId63" Type="http://schemas.openxmlformats.org/officeDocument/2006/relationships/hyperlink" Target="http://www.face-online.org.uk" TargetMode="External"/><Relationship Id="rId68" Type="http://schemas.openxmlformats.org/officeDocument/2006/relationships/hyperlink" Target="http://oeapng.info/downloads/?did=69" TargetMode="External"/><Relationship Id="rId84" Type="http://schemas.openxmlformats.org/officeDocument/2006/relationships/hyperlink" Target="mailto:e-mailmartin.smith@collegest.org.uk" TargetMode="External"/><Relationship Id="rId89" Type="http://schemas.openxmlformats.org/officeDocument/2006/relationships/hyperlink" Target="http://oeapng.info/downloads/?did=45" TargetMode="External"/><Relationship Id="rId112" Type="http://schemas.openxmlformats.org/officeDocument/2006/relationships/hyperlink" Target="mailto:martin.smith@collegest.org.uk" TargetMode="External"/><Relationship Id="rId16" Type="http://schemas.openxmlformats.org/officeDocument/2006/relationships/hyperlink" Target="https://oeapng.info/downloads/policies-planning-and-evaluation/" TargetMode="External"/><Relationship Id="rId107" Type="http://schemas.openxmlformats.org/officeDocument/2006/relationships/hyperlink" Target="http://www.mountainbikeinstructor.com/" TargetMode="External"/><Relationship Id="rId11" Type="http://schemas.openxmlformats.org/officeDocument/2006/relationships/hyperlink" Target="http://www.nottinghamcityvisits.org.uk" TargetMode="External"/><Relationship Id="rId32" Type="http://schemas.openxmlformats.org/officeDocument/2006/relationships/hyperlink" Target="https://www.gov.uk/government/publications/supervision-of-activity-with-children" TargetMode="External"/><Relationship Id="rId37" Type="http://schemas.openxmlformats.org/officeDocument/2006/relationships/hyperlink" Target="http://www.national-library.info/download.asp?fileid=1273" TargetMode="External"/><Relationship Id="rId53" Type="http://schemas.openxmlformats.org/officeDocument/2006/relationships/hyperlink" Target="http://oeapng.info/downloads/?did=68" TargetMode="External"/><Relationship Id="rId58" Type="http://schemas.openxmlformats.org/officeDocument/2006/relationships/hyperlink" Target="http://oeapng.info/downloads/?did=29" TargetMode="External"/><Relationship Id="rId74" Type="http://schemas.openxmlformats.org/officeDocument/2006/relationships/hyperlink" Target="http://oeapng.info/downloads/?did=99" TargetMode="External"/><Relationship Id="rId79" Type="http://schemas.openxmlformats.org/officeDocument/2006/relationships/hyperlink" Target="http://oeapng.info/downloads/?did=97" TargetMode="External"/><Relationship Id="rId102" Type="http://schemas.openxmlformats.org/officeDocument/2006/relationships/hyperlink" Target="http://www.snowsportengland.org.uk" TargetMode="External"/><Relationship Id="rId123"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oeapng.info/downloads/?did=46" TargetMode="External"/><Relationship Id="rId95" Type="http://schemas.openxmlformats.org/officeDocument/2006/relationships/hyperlink" Target="http://oeapng.info/downloads/?did=66" TargetMode="External"/><Relationship Id="rId22" Type="http://schemas.openxmlformats.org/officeDocument/2006/relationships/hyperlink" Target="http://oeapng.info/downloads/?did=71" TargetMode="External"/><Relationship Id="rId27" Type="http://schemas.openxmlformats.org/officeDocument/2006/relationships/hyperlink" Target="http://oeapng.info/downloads/?did=19" TargetMode="External"/><Relationship Id="rId43" Type="http://schemas.openxmlformats.org/officeDocument/2006/relationships/hyperlink" Target="http://oeapng.info/downloads/?did=54" TargetMode="External"/><Relationship Id="rId48" Type="http://schemas.openxmlformats.org/officeDocument/2006/relationships/hyperlink" Target="file:///C:\Users\andsmi\Desktop\3.2e-Inclusion.pdf" TargetMode="External"/><Relationship Id="rId64" Type="http://schemas.openxmlformats.org/officeDocument/2006/relationships/hyperlink" Target="http://oeapng.info/downloads/?did=90" TargetMode="External"/><Relationship Id="rId69" Type="http://schemas.openxmlformats.org/officeDocument/2006/relationships/hyperlink" Target="https://www.gov.uk/government/publications/supporting-pupils-at-school-with-medical-conditions" TargetMode="External"/><Relationship Id="rId113" Type="http://schemas.openxmlformats.org/officeDocument/2006/relationships/hyperlink" Target="mailto:davidm.thompson@nottinghamcity.gov.uk" TargetMode="External"/><Relationship Id="rId118" Type="http://schemas.openxmlformats.org/officeDocument/2006/relationships/hyperlink" Target="http://www.lotcqualitybadge.org.uk" TargetMode="External"/><Relationship Id="rId80" Type="http://schemas.openxmlformats.org/officeDocument/2006/relationships/hyperlink" Target="https://oeapng.info/downloads/download-info/7f-exchanges-and-home-stays/" TargetMode="External"/><Relationship Id="rId85" Type="http://schemas.openxmlformats.org/officeDocument/2006/relationships/hyperlink" Target="http://www.lotcqualitybadge.org.uk/home" TargetMode="External"/><Relationship Id="rId12" Type="http://schemas.openxmlformats.org/officeDocument/2006/relationships/hyperlink" Target="http://oeapng.info" TargetMode="External"/><Relationship Id="rId17" Type="http://schemas.openxmlformats.org/officeDocument/2006/relationships/hyperlink" Target="https://oeapng.info/downloads/model-forms-mind-maps-and-checklists/" TargetMode="External"/><Relationship Id="rId33" Type="http://schemas.openxmlformats.org/officeDocument/2006/relationships/hyperlink" Target="http://oeapng.info/downloads/?did=24" TargetMode="External"/><Relationship Id="rId38" Type="http://schemas.openxmlformats.org/officeDocument/2006/relationships/hyperlink" Target="http://oeapng.info/downloads/?did=48" TargetMode="External"/><Relationship Id="rId59" Type="http://schemas.openxmlformats.org/officeDocument/2006/relationships/hyperlink" Target="http://www.lotcqualitybadge.org.uk" TargetMode="External"/><Relationship Id="rId103" Type="http://schemas.openxmlformats.org/officeDocument/2006/relationships/hyperlink" Target="http://www.snowsportengland.org.uk" TargetMode="External"/><Relationship Id="rId108" Type="http://schemas.openxmlformats.org/officeDocument/2006/relationships/hyperlink" Target="http://www.hse.gov.uk/pubns/etis13.pdf" TargetMode="External"/><Relationship Id="rId124" Type="http://schemas.openxmlformats.org/officeDocument/2006/relationships/theme" Target="theme/theme1.xml"/><Relationship Id="rId54" Type="http://schemas.openxmlformats.org/officeDocument/2006/relationships/hyperlink" Target="http://oeapng.info/downloads/?did=3" TargetMode="External"/><Relationship Id="rId70" Type="http://schemas.openxmlformats.org/officeDocument/2006/relationships/hyperlink" Target="http://oeapng.info/downloads/download-info/4-4d-medication/" TargetMode="External"/><Relationship Id="rId75" Type="http://schemas.openxmlformats.org/officeDocument/2006/relationships/hyperlink" Target="http://www.lotcqualitybadge.org.uk" TargetMode="External"/><Relationship Id="rId91" Type="http://schemas.openxmlformats.org/officeDocument/2006/relationships/hyperlink" Target="http://oeapng.info/downloads/?did=47" TargetMode="External"/><Relationship Id="rId96" Type="http://schemas.openxmlformats.org/officeDocument/2006/relationships/hyperlink" Target="http://oeapng.info/downloads/?did=86"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oeapng.info/downloads/download-info/4-3c-risk-management/" TargetMode="External"/><Relationship Id="rId28" Type="http://schemas.openxmlformats.org/officeDocument/2006/relationships/hyperlink" Target="https://oeapng.info/" TargetMode="External"/><Relationship Id="rId49" Type="http://schemas.openxmlformats.org/officeDocument/2006/relationships/hyperlink" Target="http://www.national-library.info/download.asp?fileid=1093" TargetMode="External"/><Relationship Id="rId114" Type="http://schemas.openxmlformats.org/officeDocument/2006/relationships/hyperlink" Target="mailto:Simon.Webb@nottinghamcity.gov.uk" TargetMode="External"/><Relationship Id="rId119" Type="http://schemas.openxmlformats.org/officeDocument/2006/relationships/hyperlink" Target="http://www.oeap.info" TargetMode="External"/><Relationship Id="rId44" Type="http://schemas.openxmlformats.org/officeDocument/2006/relationships/hyperlink" Target="http://www.national-library.info/download.asp?fileid=1273" TargetMode="External"/><Relationship Id="rId60" Type="http://schemas.openxmlformats.org/officeDocument/2006/relationships/hyperlink" Target="http://www.lotcqualitybadge.org.uk" TargetMode="External"/><Relationship Id="rId65" Type="http://schemas.openxmlformats.org/officeDocument/2006/relationships/hyperlink" Target="http://www.national-library.info/download.asp?fileid=423" TargetMode="External"/><Relationship Id="rId81" Type="http://schemas.openxmlformats.org/officeDocument/2006/relationships/hyperlink" Target="http://www.britishcouncil.org" TargetMode="External"/><Relationship Id="rId86" Type="http://schemas.openxmlformats.org/officeDocument/2006/relationships/hyperlink" Target="http://www.hse.gov.uk/aala/"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oeapng.info/" TargetMode="External"/><Relationship Id="rId18" Type="http://schemas.openxmlformats.org/officeDocument/2006/relationships/hyperlink" Target="https://oeapng.info/downloads/legal-framework-and-employer-systems/" TargetMode="External"/><Relationship Id="rId39" Type="http://schemas.openxmlformats.org/officeDocument/2006/relationships/hyperlink" Target="http://oeapng.info/downloads/?did=50" TargetMode="External"/><Relationship Id="rId109" Type="http://schemas.openxmlformats.org/officeDocument/2006/relationships/hyperlink" Target="http://books.hse.gov.uk/hse/public/saleproduct.jsf?catalogueCode=9780717614943" TargetMode="External"/><Relationship Id="rId34" Type="http://schemas.openxmlformats.org/officeDocument/2006/relationships/hyperlink" Target="https://www.gov.uk/government/publications/health-and-safety-on-educational-visits/health-and-safety-on-educational-visits" TargetMode="External"/><Relationship Id="rId50" Type="http://schemas.openxmlformats.org/officeDocument/2006/relationships/hyperlink" Target="http://oeapng.info/downloads/?did=29" TargetMode="External"/><Relationship Id="rId55" Type="http://schemas.openxmlformats.org/officeDocument/2006/relationships/hyperlink" Target="https://oeapng.info/downloads/download-info/6a-faqs-asking-for-providers-risk-assessments/" TargetMode="External"/><Relationship Id="rId76" Type="http://schemas.openxmlformats.org/officeDocument/2006/relationships/hyperlink" Target="http://www.national-library.info/download.asp?fileid=413" TargetMode="External"/><Relationship Id="rId97" Type="http://schemas.openxmlformats.org/officeDocument/2006/relationships/hyperlink" Target="http://www.martin.smith@collegest.org.uk" TargetMode="External"/><Relationship Id="rId104" Type="http://schemas.openxmlformats.org/officeDocument/2006/relationships/hyperlink" Target="http://www.snowsportscotland.org" TargetMode="External"/><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fco.gov.uk" TargetMode="External"/><Relationship Id="rId92" Type="http://schemas.openxmlformats.org/officeDocument/2006/relationships/hyperlink" Target="mailto:e-mailmartin.smith@collegest.org.uk" TargetMode="External"/><Relationship Id="rId2" Type="http://schemas.openxmlformats.org/officeDocument/2006/relationships/numbering" Target="numbering.xml"/><Relationship Id="rId29" Type="http://schemas.openxmlformats.org/officeDocument/2006/relationships/hyperlink" Target="http://oeapng.info/downloads/?did=49" TargetMode="External"/><Relationship Id="rId24" Type="http://schemas.openxmlformats.org/officeDocument/2006/relationships/hyperlink" Target="http://oeapng.info/downloads/download-info/4-3g-risk-management-what-to-record-and-how/" TargetMode="External"/><Relationship Id="rId40" Type="http://schemas.openxmlformats.org/officeDocument/2006/relationships/hyperlink" Target="http://oeapng.info/downloads/?did=20" TargetMode="External"/><Relationship Id="rId45" Type="http://schemas.openxmlformats.org/officeDocument/2006/relationships/hyperlink" Target="mailto:martin.smith@collegest.org.uk" TargetMode="External"/><Relationship Id="rId66" Type="http://schemas.openxmlformats.org/officeDocument/2006/relationships/hyperlink" Target="http://oeapng.info/downloads/?did=103" TargetMode="External"/><Relationship Id="rId87" Type="http://schemas.openxmlformats.org/officeDocument/2006/relationships/hyperlink" Target="http://oeapng.info/downloads/?did=135" TargetMode="External"/><Relationship Id="rId110" Type="http://schemas.openxmlformats.org/officeDocument/2006/relationships/hyperlink" Target="https://oeapng.info/downloads/download-info/7b-duke-of-edinburgh-award-expeditions/" TargetMode="External"/><Relationship Id="rId115" Type="http://schemas.openxmlformats.org/officeDocument/2006/relationships/hyperlink" Target="http://oeapng.info/" TargetMode="External"/><Relationship Id="rId61" Type="http://schemas.openxmlformats.org/officeDocument/2006/relationships/hyperlink" Target="http://oeapng.info/downloads/?did=23" TargetMode="External"/><Relationship Id="rId82" Type="http://schemas.openxmlformats.org/officeDocument/2006/relationships/hyperlink" Target="http://oeapng.info/downloads/?did=89" TargetMode="External"/><Relationship Id="rId19" Type="http://schemas.openxmlformats.org/officeDocument/2006/relationships/hyperlink" Target="https://oeapng.info/downloads/policies-planning-and-evaluation/" TargetMode="External"/><Relationship Id="rId14" Type="http://schemas.openxmlformats.org/officeDocument/2006/relationships/hyperlink" Target="https://oeapng.info/downloads/basic-essentials/" TargetMode="External"/><Relationship Id="rId30" Type="http://schemas.openxmlformats.org/officeDocument/2006/relationships/hyperlink" Target="http://oeapng.info/downloads/?did=21" TargetMode="External"/><Relationship Id="rId35" Type="http://schemas.openxmlformats.org/officeDocument/2006/relationships/hyperlink" Target="https://www.gov.uk/government/publications/consent-for-school-trips-and-other-off-site-activities" TargetMode="External"/><Relationship Id="rId56" Type="http://schemas.openxmlformats.org/officeDocument/2006/relationships/hyperlink" Target="http://oeapng.info/wp-content/uploads/downloads/2012/04/3.4k-Visit-or-Activity-Leader-1.pdf" TargetMode="External"/><Relationship Id="rId77" Type="http://schemas.openxmlformats.org/officeDocument/2006/relationships/hyperlink" Target="https://www.rgs.org/about/the-society/what-we-do/fieldwork-and-expeditions/" TargetMode="External"/><Relationship Id="rId100" Type="http://schemas.openxmlformats.org/officeDocument/2006/relationships/hyperlink" Target="http://www.mountain-training.org/home-nations/england" TargetMode="External"/><Relationship Id="rId105" Type="http://schemas.openxmlformats.org/officeDocument/2006/relationships/hyperlink" Target="http://www.snowsportscotland.org" TargetMode="External"/><Relationship Id="rId8" Type="http://schemas.openxmlformats.org/officeDocument/2006/relationships/image" Target="media/image1.png"/><Relationship Id="rId51" Type="http://schemas.openxmlformats.org/officeDocument/2006/relationships/hyperlink" Target="http://oeapng.info/downloads/?did=3" TargetMode="External"/><Relationship Id="rId72" Type="http://schemas.openxmlformats.org/officeDocument/2006/relationships/hyperlink" Target="http://www.dh.gov.uk" TargetMode="External"/><Relationship Id="rId93" Type="http://schemas.openxmlformats.org/officeDocument/2006/relationships/hyperlink" Target="http://oeapng.info/downloads/?did=10" TargetMode="External"/><Relationship Id="rId98" Type="http://schemas.openxmlformats.org/officeDocument/2006/relationships/hyperlink" Target="http://www.lotcqualitybadge.org.uk/home" TargetMode="External"/><Relationship Id="rId121"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oeapng.info/downloads/download-info/4-3f-risk-management-some-practical-advice/" TargetMode="External"/><Relationship Id="rId46" Type="http://schemas.openxmlformats.org/officeDocument/2006/relationships/hyperlink" Target="http://oeapng.info/downloads/?did=53" TargetMode="External"/><Relationship Id="rId67" Type="http://schemas.openxmlformats.org/officeDocument/2006/relationships/hyperlink" Target="http://oeapng.info/downloads/?did=96" TargetMode="External"/><Relationship Id="rId116" Type="http://schemas.openxmlformats.org/officeDocument/2006/relationships/hyperlink" Target="http://www.national-library.info" TargetMode="External"/><Relationship Id="rId20" Type="http://schemas.openxmlformats.org/officeDocument/2006/relationships/hyperlink" Target="https://www.gov.uk/government/publications/health-and-safety-on-educational-visits/health-and-safety-on-educational-visits" TargetMode="External"/><Relationship Id="rId41" Type="http://schemas.openxmlformats.org/officeDocument/2006/relationships/hyperlink" Target="http://oeapng.info/downloads/?did=59" TargetMode="External"/><Relationship Id="rId62" Type="http://schemas.openxmlformats.org/officeDocument/2006/relationships/hyperlink" Target="mailto:why.nott@collegest.org.uk" TargetMode="External"/><Relationship Id="rId83" Type="http://schemas.openxmlformats.org/officeDocument/2006/relationships/hyperlink" Target="http://oeapng.info/downloads/?did=99" TargetMode="External"/><Relationship Id="rId88" Type="http://schemas.openxmlformats.org/officeDocument/2006/relationships/hyperlink" Target="http://oeapng.info/downloads/?did=136" TargetMode="External"/><Relationship Id="rId111" Type="http://schemas.openxmlformats.org/officeDocument/2006/relationships/hyperlink" Target="http://www.nottinghamcityvisits.org.uk" TargetMode="External"/><Relationship Id="rId15" Type="http://schemas.openxmlformats.org/officeDocument/2006/relationships/hyperlink" Target="https://oeapng.info/downloads/legal-framework-and-employer-systems/" TargetMode="External"/><Relationship Id="rId36" Type="http://schemas.openxmlformats.org/officeDocument/2006/relationships/hyperlink" Target="http://oeapng.info/downloads/download-info/4-3d-consent/" TargetMode="External"/><Relationship Id="rId57" Type="http://schemas.openxmlformats.org/officeDocument/2006/relationships/hyperlink" Target="http://oeapng.info/downloads/?did=29" TargetMode="External"/><Relationship Id="rId106" Type="http://schemas.openxmlformats.org/officeDocument/2006/relationships/hyperlink" Target="http://www.promtb.net/courses/leaderawards/front.htm" TargetMode="External"/><Relationship Id="rId10" Type="http://schemas.openxmlformats.org/officeDocument/2006/relationships/image" Target="cid:image001.png@01D43A1E.55DF3B70" TargetMode="External"/><Relationship Id="rId31" Type="http://schemas.openxmlformats.org/officeDocument/2006/relationships/hyperlink" Target="http://oeapng.info/downloads/?did=20" TargetMode="External"/><Relationship Id="rId52" Type="http://schemas.openxmlformats.org/officeDocument/2006/relationships/image" Target="media/image3.emf"/><Relationship Id="rId73" Type="http://schemas.openxmlformats.org/officeDocument/2006/relationships/hyperlink" Target="https://www.ehic.org.uk/Internet/home.do" TargetMode="External"/><Relationship Id="rId78" Type="http://schemas.openxmlformats.org/officeDocument/2006/relationships/hyperlink" Target="http://oeapng.info/downloads/?did=98" TargetMode="External"/><Relationship Id="rId94" Type="http://schemas.openxmlformats.org/officeDocument/2006/relationships/hyperlink" Target="http://oeapng.info/downloads/?did=9" TargetMode="External"/><Relationship Id="rId99" Type="http://schemas.openxmlformats.org/officeDocument/2006/relationships/hyperlink" Target="http://www.hse.gov.uk/aala/" TargetMode="External"/><Relationship Id="rId101" Type="http://schemas.openxmlformats.org/officeDocument/2006/relationships/hyperlink" Target="http://www.sportsleaders.org/awardsqualifications" TargetMode="External"/><Relationship Id="rId122" Type="http://schemas.openxmlformats.org/officeDocument/2006/relationships/hyperlink" Target="mailto:Andrew.smith@college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D21F6-03A8-48B5-AB0D-85F61322D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17747</Words>
  <Characters>101162</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LEG Guidance: Employer Policy Statement for the Management of LOtC</vt:lpstr>
    </vt:vector>
  </TitlesOfParts>
  <Company/>
  <LinksUpToDate>false</LinksUpToDate>
  <CharactersWithSpaces>118672</CharactersWithSpaces>
  <SharedDoc>false</SharedDoc>
  <HLinks>
    <vt:vector size="1332" baseType="variant">
      <vt:variant>
        <vt:i4>655434</vt:i4>
      </vt:variant>
      <vt:variant>
        <vt:i4>648</vt:i4>
      </vt:variant>
      <vt:variant>
        <vt:i4>0</vt:i4>
      </vt:variant>
      <vt:variant>
        <vt:i4>5</vt:i4>
      </vt:variant>
      <vt:variant>
        <vt:lpwstr>http://www.oeap.info</vt:lpwstr>
      </vt:variant>
      <vt:variant>
        <vt:lpwstr/>
      </vt:variant>
      <vt:variant>
        <vt:i4>2883631</vt:i4>
      </vt:variant>
      <vt:variant>
        <vt:i4>645</vt:i4>
      </vt:variant>
      <vt:variant>
        <vt:i4>0</vt:i4>
      </vt:variant>
      <vt:variant>
        <vt:i4>5</vt:i4>
      </vt:variant>
      <vt:variant>
        <vt:lpwstr>http://www.lotcqualitybadge.org.uk</vt:lpwstr>
      </vt:variant>
      <vt:variant>
        <vt:lpwstr/>
      </vt:variant>
      <vt:variant>
        <vt:i4>2752545</vt:i4>
      </vt:variant>
      <vt:variant>
        <vt:i4>642</vt:i4>
      </vt:variant>
      <vt:variant>
        <vt:i4>0</vt:i4>
      </vt:variant>
      <vt:variant>
        <vt:i4>5</vt:i4>
      </vt:variant>
      <vt:variant>
        <vt:lpwstr>http://www.lotc.org.uk</vt:lpwstr>
      </vt:variant>
      <vt:variant>
        <vt:lpwstr/>
      </vt:variant>
      <vt:variant>
        <vt:i4>5505091</vt:i4>
      </vt:variant>
      <vt:variant>
        <vt:i4>639</vt:i4>
      </vt:variant>
      <vt:variant>
        <vt:i4>0</vt:i4>
      </vt:variant>
      <vt:variant>
        <vt:i4>5</vt:i4>
      </vt:variant>
      <vt:variant>
        <vt:lpwstr>http://www.national-library.info</vt:lpwstr>
      </vt:variant>
      <vt:variant>
        <vt:lpwstr/>
      </vt:variant>
      <vt:variant>
        <vt:i4>6553691</vt:i4>
      </vt:variant>
      <vt:variant>
        <vt:i4>636</vt:i4>
      </vt:variant>
      <vt:variant>
        <vt:i4>0</vt:i4>
      </vt:variant>
      <vt:variant>
        <vt:i4>5</vt:i4>
      </vt:variant>
      <vt:variant>
        <vt:lpwstr>http://oeapng.info/</vt:lpwstr>
      </vt:variant>
      <vt:variant>
        <vt:lpwstr/>
      </vt:variant>
      <vt:variant>
        <vt:i4>8060980</vt:i4>
      </vt:variant>
      <vt:variant>
        <vt:i4>633</vt:i4>
      </vt:variant>
      <vt:variant>
        <vt:i4>0</vt:i4>
      </vt:variant>
      <vt:variant>
        <vt:i4>5</vt:i4>
      </vt:variant>
      <vt:variant>
        <vt:lpwstr>mailto:martin.brown@nottinghamcity.gov.uk</vt:lpwstr>
      </vt:variant>
      <vt:variant>
        <vt:lpwstr/>
      </vt:variant>
      <vt:variant>
        <vt:i4>4456559</vt:i4>
      </vt:variant>
      <vt:variant>
        <vt:i4>630</vt:i4>
      </vt:variant>
      <vt:variant>
        <vt:i4>0</vt:i4>
      </vt:variant>
      <vt:variant>
        <vt:i4>5</vt:i4>
      </vt:variant>
      <vt:variant>
        <vt:lpwstr>mailto:davidm.thompson@nottinghamcity.gov.uk</vt:lpwstr>
      </vt:variant>
      <vt:variant>
        <vt:lpwstr/>
      </vt:variant>
      <vt:variant>
        <vt:i4>7143493</vt:i4>
      </vt:variant>
      <vt:variant>
        <vt:i4>627</vt:i4>
      </vt:variant>
      <vt:variant>
        <vt:i4>0</vt:i4>
      </vt:variant>
      <vt:variant>
        <vt:i4>5</vt:i4>
      </vt:variant>
      <vt:variant>
        <vt:lpwstr>mailto:martin.smith@collegest.org.uk</vt:lpwstr>
      </vt:variant>
      <vt:variant>
        <vt:lpwstr/>
      </vt:variant>
      <vt:variant>
        <vt:i4>2162750</vt:i4>
      </vt:variant>
      <vt:variant>
        <vt:i4>624</vt:i4>
      </vt:variant>
      <vt:variant>
        <vt:i4>0</vt:i4>
      </vt:variant>
      <vt:variant>
        <vt:i4>5</vt:i4>
      </vt:variant>
      <vt:variant>
        <vt:lpwstr>http://www.nottinghamcityvisits.org.uk</vt:lpwstr>
      </vt:variant>
      <vt:variant>
        <vt:lpwstr/>
      </vt:variant>
      <vt:variant>
        <vt:i4>7471185</vt:i4>
      </vt:variant>
      <vt:variant>
        <vt:i4>621</vt:i4>
      </vt:variant>
      <vt:variant>
        <vt:i4>0</vt:i4>
      </vt:variant>
      <vt:variant>
        <vt:i4>5</vt:i4>
      </vt:variant>
      <vt:variant>
        <vt:lpwstr>mailto:helena.cresswell@collegest.org.uk</vt:lpwstr>
      </vt:variant>
      <vt:variant>
        <vt:lpwstr/>
      </vt:variant>
      <vt:variant>
        <vt:i4>7405630</vt:i4>
      </vt:variant>
      <vt:variant>
        <vt:i4>618</vt:i4>
      </vt:variant>
      <vt:variant>
        <vt:i4>0</vt:i4>
      </vt:variant>
      <vt:variant>
        <vt:i4>5</vt:i4>
      </vt:variant>
      <vt:variant>
        <vt:lpwstr>http://books.hse.gov.uk/hse/public/saleproduct.jsf?catalogueCode=9780717614943</vt:lpwstr>
      </vt:variant>
      <vt:variant>
        <vt:lpwstr/>
      </vt:variant>
      <vt:variant>
        <vt:i4>8060977</vt:i4>
      </vt:variant>
      <vt:variant>
        <vt:i4>615</vt:i4>
      </vt:variant>
      <vt:variant>
        <vt:i4>0</vt:i4>
      </vt:variant>
      <vt:variant>
        <vt:i4>5</vt:i4>
      </vt:variant>
      <vt:variant>
        <vt:lpwstr>http://www.hse.gov.uk/pubns/etis13.pdf</vt:lpwstr>
      </vt:variant>
      <vt:variant>
        <vt:lpwstr/>
      </vt:variant>
      <vt:variant>
        <vt:i4>2949173</vt:i4>
      </vt:variant>
      <vt:variant>
        <vt:i4>612</vt:i4>
      </vt:variant>
      <vt:variant>
        <vt:i4>0</vt:i4>
      </vt:variant>
      <vt:variant>
        <vt:i4>5</vt:i4>
      </vt:variant>
      <vt:variant>
        <vt:lpwstr>http://www.mountainbikeinstructor.com/</vt:lpwstr>
      </vt:variant>
      <vt:variant>
        <vt:lpwstr/>
      </vt:variant>
      <vt:variant>
        <vt:i4>917572</vt:i4>
      </vt:variant>
      <vt:variant>
        <vt:i4>609</vt:i4>
      </vt:variant>
      <vt:variant>
        <vt:i4>0</vt:i4>
      </vt:variant>
      <vt:variant>
        <vt:i4>5</vt:i4>
      </vt:variant>
      <vt:variant>
        <vt:lpwstr>http://www.promtb.net/courses/leaderawards/front.htm</vt:lpwstr>
      </vt:variant>
      <vt:variant>
        <vt:lpwstr/>
      </vt:variant>
      <vt:variant>
        <vt:i4>4521993</vt:i4>
      </vt:variant>
      <vt:variant>
        <vt:i4>606</vt:i4>
      </vt:variant>
      <vt:variant>
        <vt:i4>0</vt:i4>
      </vt:variant>
      <vt:variant>
        <vt:i4>5</vt:i4>
      </vt:variant>
      <vt:variant>
        <vt:lpwstr>http://www.snowsportscotland.org</vt:lpwstr>
      </vt:variant>
      <vt:variant>
        <vt:lpwstr/>
      </vt:variant>
      <vt:variant>
        <vt:i4>4521993</vt:i4>
      </vt:variant>
      <vt:variant>
        <vt:i4>603</vt:i4>
      </vt:variant>
      <vt:variant>
        <vt:i4>0</vt:i4>
      </vt:variant>
      <vt:variant>
        <vt:i4>5</vt:i4>
      </vt:variant>
      <vt:variant>
        <vt:lpwstr>http://www.snowsportscotland.org</vt:lpwstr>
      </vt:variant>
      <vt:variant>
        <vt:lpwstr/>
      </vt:variant>
      <vt:variant>
        <vt:i4>2752561</vt:i4>
      </vt:variant>
      <vt:variant>
        <vt:i4>600</vt:i4>
      </vt:variant>
      <vt:variant>
        <vt:i4>0</vt:i4>
      </vt:variant>
      <vt:variant>
        <vt:i4>5</vt:i4>
      </vt:variant>
      <vt:variant>
        <vt:lpwstr>http://www.snowsportengland.org.uk</vt:lpwstr>
      </vt:variant>
      <vt:variant>
        <vt:lpwstr/>
      </vt:variant>
      <vt:variant>
        <vt:i4>3801170</vt:i4>
      </vt:variant>
      <vt:variant>
        <vt:i4>597</vt:i4>
      </vt:variant>
      <vt:variant>
        <vt:i4>0</vt:i4>
      </vt:variant>
      <vt:variant>
        <vt:i4>5</vt:i4>
      </vt:variant>
      <vt:variant>
        <vt:lpwstr/>
      </vt:variant>
      <vt:variant>
        <vt:lpwstr>Approval_of_staff</vt:lpwstr>
      </vt:variant>
      <vt:variant>
        <vt:i4>2752561</vt:i4>
      </vt:variant>
      <vt:variant>
        <vt:i4>594</vt:i4>
      </vt:variant>
      <vt:variant>
        <vt:i4>0</vt:i4>
      </vt:variant>
      <vt:variant>
        <vt:i4>5</vt:i4>
      </vt:variant>
      <vt:variant>
        <vt:lpwstr>http://www.snowsportengland.org.uk</vt:lpwstr>
      </vt:variant>
      <vt:variant>
        <vt:lpwstr/>
      </vt:variant>
      <vt:variant>
        <vt:i4>4325411</vt:i4>
      </vt:variant>
      <vt:variant>
        <vt:i4>591</vt:i4>
      </vt:variant>
      <vt:variant>
        <vt:i4>0</vt:i4>
      </vt:variant>
      <vt:variant>
        <vt:i4>5</vt:i4>
      </vt:variant>
      <vt:variant>
        <vt:lpwstr>http://www.sportsleaders.org/awardsqualifications</vt:lpwstr>
      </vt:variant>
      <vt:variant>
        <vt:lpwstr/>
      </vt:variant>
      <vt:variant>
        <vt:i4>1245235</vt:i4>
      </vt:variant>
      <vt:variant>
        <vt:i4>588</vt:i4>
      </vt:variant>
      <vt:variant>
        <vt:i4>0</vt:i4>
      </vt:variant>
      <vt:variant>
        <vt:i4>5</vt:i4>
      </vt:variant>
      <vt:variant>
        <vt:lpwstr>http://www.mountain-training.org/home-nations/england</vt:lpwstr>
      </vt:variant>
      <vt:variant>
        <vt:lpwstr/>
      </vt:variant>
      <vt:variant>
        <vt:i4>7143429</vt:i4>
      </vt:variant>
      <vt:variant>
        <vt:i4>585</vt:i4>
      </vt:variant>
      <vt:variant>
        <vt:i4>0</vt:i4>
      </vt:variant>
      <vt:variant>
        <vt:i4>5</vt:i4>
      </vt:variant>
      <vt:variant>
        <vt:lpwstr>http://www.hse.gov.uk/aala/</vt:lpwstr>
      </vt:variant>
      <vt:variant>
        <vt:lpwstr/>
      </vt:variant>
      <vt:variant>
        <vt:i4>2686986</vt:i4>
      </vt:variant>
      <vt:variant>
        <vt:i4>582</vt:i4>
      </vt:variant>
      <vt:variant>
        <vt:i4>0</vt:i4>
      </vt:variant>
      <vt:variant>
        <vt:i4>5</vt:i4>
      </vt:variant>
      <vt:variant>
        <vt:lpwstr>http://www.lotcqualitybadge.org.uk/home</vt:lpwstr>
      </vt:variant>
      <vt:variant>
        <vt:lpwstr/>
      </vt:variant>
      <vt:variant>
        <vt:i4>786511</vt:i4>
      </vt:variant>
      <vt:variant>
        <vt:i4>579</vt:i4>
      </vt:variant>
      <vt:variant>
        <vt:i4>0</vt:i4>
      </vt:variant>
      <vt:variant>
        <vt:i4>5</vt:i4>
      </vt:variant>
      <vt:variant>
        <vt:lpwstr/>
      </vt:variant>
      <vt:variant>
        <vt:lpwstr>External_Provider</vt:lpwstr>
      </vt:variant>
      <vt:variant>
        <vt:i4>2359391</vt:i4>
      </vt:variant>
      <vt:variant>
        <vt:i4>576</vt:i4>
      </vt:variant>
      <vt:variant>
        <vt:i4>0</vt:i4>
      </vt:variant>
      <vt:variant>
        <vt:i4>5</vt:i4>
      </vt:variant>
      <vt:variant>
        <vt:lpwstr>http://www.martin.smith@collegest.org.uk</vt:lpwstr>
      </vt:variant>
      <vt:variant>
        <vt:lpwstr/>
      </vt:variant>
      <vt:variant>
        <vt:i4>5505094</vt:i4>
      </vt:variant>
      <vt:variant>
        <vt:i4>573</vt:i4>
      </vt:variant>
      <vt:variant>
        <vt:i4>0</vt:i4>
      </vt:variant>
      <vt:variant>
        <vt:i4>5</vt:i4>
      </vt:variant>
      <vt:variant>
        <vt:lpwstr>http://oeapng.info/downloads/?did=86</vt:lpwstr>
      </vt:variant>
      <vt:variant>
        <vt:lpwstr/>
      </vt:variant>
      <vt:variant>
        <vt:i4>3801170</vt:i4>
      </vt:variant>
      <vt:variant>
        <vt:i4>570</vt:i4>
      </vt:variant>
      <vt:variant>
        <vt:i4>0</vt:i4>
      </vt:variant>
      <vt:variant>
        <vt:i4>5</vt:i4>
      </vt:variant>
      <vt:variant>
        <vt:lpwstr/>
      </vt:variant>
      <vt:variant>
        <vt:lpwstr>Approval_of_staff</vt:lpwstr>
      </vt:variant>
      <vt:variant>
        <vt:i4>3801170</vt:i4>
      </vt:variant>
      <vt:variant>
        <vt:i4>567</vt:i4>
      </vt:variant>
      <vt:variant>
        <vt:i4>0</vt:i4>
      </vt:variant>
      <vt:variant>
        <vt:i4>5</vt:i4>
      </vt:variant>
      <vt:variant>
        <vt:lpwstr/>
      </vt:variant>
      <vt:variant>
        <vt:lpwstr>Approval_of_staff</vt:lpwstr>
      </vt:variant>
      <vt:variant>
        <vt:i4>3997804</vt:i4>
      </vt:variant>
      <vt:variant>
        <vt:i4>564</vt:i4>
      </vt:variant>
      <vt:variant>
        <vt:i4>0</vt:i4>
      </vt:variant>
      <vt:variant>
        <vt:i4>5</vt:i4>
      </vt:variant>
      <vt:variant>
        <vt:lpwstr/>
      </vt:variant>
      <vt:variant>
        <vt:lpwstr>Adven_Act</vt:lpwstr>
      </vt:variant>
      <vt:variant>
        <vt:i4>655362</vt:i4>
      </vt:variant>
      <vt:variant>
        <vt:i4>561</vt:i4>
      </vt:variant>
      <vt:variant>
        <vt:i4>0</vt:i4>
      </vt:variant>
      <vt:variant>
        <vt:i4>5</vt:i4>
      </vt:variant>
      <vt:variant>
        <vt:lpwstr/>
      </vt:variant>
      <vt:variant>
        <vt:lpwstr>DofE</vt:lpwstr>
      </vt:variant>
      <vt:variant>
        <vt:i4>6750332</vt:i4>
      </vt:variant>
      <vt:variant>
        <vt:i4>558</vt:i4>
      </vt:variant>
      <vt:variant>
        <vt:i4>0</vt:i4>
      </vt:variant>
      <vt:variant>
        <vt:i4>5</vt:i4>
      </vt:variant>
      <vt:variant>
        <vt:lpwstr/>
      </vt:variant>
      <vt:variant>
        <vt:lpwstr>Diving</vt:lpwstr>
      </vt:variant>
      <vt:variant>
        <vt:i4>7929952</vt:i4>
      </vt:variant>
      <vt:variant>
        <vt:i4>555</vt:i4>
      </vt:variant>
      <vt:variant>
        <vt:i4>0</vt:i4>
      </vt:variant>
      <vt:variant>
        <vt:i4>5</vt:i4>
      </vt:variant>
      <vt:variant>
        <vt:lpwstr/>
      </vt:variant>
      <vt:variant>
        <vt:lpwstr>WateRockactivities</vt:lpwstr>
      </vt:variant>
      <vt:variant>
        <vt:i4>6881378</vt:i4>
      </vt:variant>
      <vt:variant>
        <vt:i4>552</vt:i4>
      </vt:variant>
      <vt:variant>
        <vt:i4>0</vt:i4>
      </vt:variant>
      <vt:variant>
        <vt:i4>5</vt:i4>
      </vt:variant>
      <vt:variant>
        <vt:lpwstr/>
      </vt:variant>
      <vt:variant>
        <vt:lpwstr>MountainBiking</vt:lpwstr>
      </vt:variant>
      <vt:variant>
        <vt:i4>524305</vt:i4>
      </vt:variant>
      <vt:variant>
        <vt:i4>549</vt:i4>
      </vt:variant>
      <vt:variant>
        <vt:i4>0</vt:i4>
      </vt:variant>
      <vt:variant>
        <vt:i4>5</vt:i4>
      </vt:variant>
      <vt:variant>
        <vt:lpwstr/>
      </vt:variant>
      <vt:variant>
        <vt:lpwstr>Orienteering</vt:lpwstr>
      </vt:variant>
      <vt:variant>
        <vt:i4>8323072</vt:i4>
      </vt:variant>
      <vt:variant>
        <vt:i4>546</vt:i4>
      </vt:variant>
      <vt:variant>
        <vt:i4>0</vt:i4>
      </vt:variant>
      <vt:variant>
        <vt:i4>5</vt:i4>
      </vt:variant>
      <vt:variant>
        <vt:lpwstr/>
      </vt:variant>
      <vt:variant>
        <vt:lpwstr>Camping</vt:lpwstr>
      </vt:variant>
      <vt:variant>
        <vt:i4>6815860</vt:i4>
      </vt:variant>
      <vt:variant>
        <vt:i4>543</vt:i4>
      </vt:variant>
      <vt:variant>
        <vt:i4>0</vt:i4>
      </vt:variant>
      <vt:variant>
        <vt:i4>5</vt:i4>
      </vt:variant>
      <vt:variant>
        <vt:lpwstr/>
      </vt:variant>
      <vt:variant>
        <vt:lpwstr>Snowsports</vt:lpwstr>
      </vt:variant>
      <vt:variant>
        <vt:i4>720919</vt:i4>
      </vt:variant>
      <vt:variant>
        <vt:i4>540</vt:i4>
      </vt:variant>
      <vt:variant>
        <vt:i4>0</vt:i4>
      </vt:variant>
      <vt:variant>
        <vt:i4>5</vt:i4>
      </vt:variant>
      <vt:variant>
        <vt:lpwstr/>
      </vt:variant>
      <vt:variant>
        <vt:lpwstr>RockClimbing</vt:lpwstr>
      </vt:variant>
      <vt:variant>
        <vt:i4>6553621</vt:i4>
      </vt:variant>
      <vt:variant>
        <vt:i4>537</vt:i4>
      </vt:variant>
      <vt:variant>
        <vt:i4>0</vt:i4>
      </vt:variant>
      <vt:variant>
        <vt:i4>5</vt:i4>
      </vt:variant>
      <vt:variant>
        <vt:lpwstr/>
      </vt:variant>
      <vt:variant>
        <vt:lpwstr>Walking</vt:lpwstr>
      </vt:variant>
      <vt:variant>
        <vt:i4>2031720</vt:i4>
      </vt:variant>
      <vt:variant>
        <vt:i4>534</vt:i4>
      </vt:variant>
      <vt:variant>
        <vt:i4>0</vt:i4>
      </vt:variant>
      <vt:variant>
        <vt:i4>5</vt:i4>
      </vt:variant>
      <vt:variant>
        <vt:lpwstr/>
      </vt:variant>
      <vt:variant>
        <vt:lpwstr>OpencountryActivities</vt:lpwstr>
      </vt:variant>
      <vt:variant>
        <vt:i4>6488084</vt:i4>
      </vt:variant>
      <vt:variant>
        <vt:i4>531</vt:i4>
      </vt:variant>
      <vt:variant>
        <vt:i4>0</vt:i4>
      </vt:variant>
      <vt:variant>
        <vt:i4>5</vt:i4>
      </vt:variant>
      <vt:variant>
        <vt:lpwstr/>
      </vt:variant>
      <vt:variant>
        <vt:lpwstr>Sailing</vt:lpwstr>
      </vt:variant>
      <vt:variant>
        <vt:i4>7929869</vt:i4>
      </vt:variant>
      <vt:variant>
        <vt:i4>528</vt:i4>
      </vt:variant>
      <vt:variant>
        <vt:i4>0</vt:i4>
      </vt:variant>
      <vt:variant>
        <vt:i4>5</vt:i4>
      </vt:variant>
      <vt:variant>
        <vt:lpwstr/>
      </vt:variant>
      <vt:variant>
        <vt:lpwstr>CanoeingandKayaking</vt:lpwstr>
      </vt:variant>
      <vt:variant>
        <vt:i4>7012476</vt:i4>
      </vt:variant>
      <vt:variant>
        <vt:i4>525</vt:i4>
      </vt:variant>
      <vt:variant>
        <vt:i4>0</vt:i4>
      </vt:variant>
      <vt:variant>
        <vt:i4>5</vt:i4>
      </vt:variant>
      <vt:variant>
        <vt:lpwstr/>
      </vt:variant>
      <vt:variant>
        <vt:lpwstr>Hotelandotherswimmingpools</vt:lpwstr>
      </vt:variant>
      <vt:variant>
        <vt:i4>196719</vt:i4>
      </vt:variant>
      <vt:variant>
        <vt:i4>522</vt:i4>
      </vt:variant>
      <vt:variant>
        <vt:i4>0</vt:i4>
      </vt:variant>
      <vt:variant>
        <vt:i4>5</vt:i4>
      </vt:variant>
      <vt:variant>
        <vt:lpwstr/>
      </vt:variant>
      <vt:variant>
        <vt:lpwstr>Openwaterswimming</vt:lpwstr>
      </vt:variant>
      <vt:variant>
        <vt:i4>8323170</vt:i4>
      </vt:variant>
      <vt:variant>
        <vt:i4>519</vt:i4>
      </vt:variant>
      <vt:variant>
        <vt:i4>0</vt:i4>
      </vt:variant>
      <vt:variant>
        <vt:i4>5</vt:i4>
      </vt:variant>
      <vt:variant>
        <vt:lpwstr/>
      </vt:variant>
      <vt:variant>
        <vt:lpwstr>AdventureActivityLicensing</vt:lpwstr>
      </vt:variant>
      <vt:variant>
        <vt:i4>1835036</vt:i4>
      </vt:variant>
      <vt:variant>
        <vt:i4>516</vt:i4>
      </vt:variant>
      <vt:variant>
        <vt:i4>0</vt:i4>
      </vt:variant>
      <vt:variant>
        <vt:i4>5</vt:i4>
      </vt:variant>
      <vt:variant>
        <vt:lpwstr/>
      </vt:variant>
      <vt:variant>
        <vt:lpwstr>Introduction</vt:lpwstr>
      </vt:variant>
      <vt:variant>
        <vt:i4>5505096</vt:i4>
      </vt:variant>
      <vt:variant>
        <vt:i4>513</vt:i4>
      </vt:variant>
      <vt:variant>
        <vt:i4>0</vt:i4>
      </vt:variant>
      <vt:variant>
        <vt:i4>5</vt:i4>
      </vt:variant>
      <vt:variant>
        <vt:lpwstr>http://oeapng.info/downloads/?did=66</vt:lpwstr>
      </vt:variant>
      <vt:variant>
        <vt:lpwstr/>
      </vt:variant>
      <vt:variant>
        <vt:i4>6422599</vt:i4>
      </vt:variant>
      <vt:variant>
        <vt:i4>510</vt:i4>
      </vt:variant>
      <vt:variant>
        <vt:i4>0</vt:i4>
      </vt:variant>
      <vt:variant>
        <vt:i4>5</vt:i4>
      </vt:variant>
      <vt:variant>
        <vt:lpwstr>http://oeapng.info/downloads/?did=9</vt:lpwstr>
      </vt:variant>
      <vt:variant>
        <vt:lpwstr/>
      </vt:variant>
      <vt:variant>
        <vt:i4>5374031</vt:i4>
      </vt:variant>
      <vt:variant>
        <vt:i4>507</vt:i4>
      </vt:variant>
      <vt:variant>
        <vt:i4>0</vt:i4>
      </vt:variant>
      <vt:variant>
        <vt:i4>5</vt:i4>
      </vt:variant>
      <vt:variant>
        <vt:lpwstr>http://oeapng.info/downloads/?did=10</vt:lpwstr>
      </vt:variant>
      <vt:variant>
        <vt:lpwstr/>
      </vt:variant>
      <vt:variant>
        <vt:i4>786533</vt:i4>
      </vt:variant>
      <vt:variant>
        <vt:i4>504</vt:i4>
      </vt:variant>
      <vt:variant>
        <vt:i4>0</vt:i4>
      </vt:variant>
      <vt:variant>
        <vt:i4>5</vt:i4>
      </vt:variant>
      <vt:variant>
        <vt:lpwstr>mailto:e-mailmartin.smith@collegest.org.uk</vt:lpwstr>
      </vt:variant>
      <vt:variant>
        <vt:lpwstr/>
      </vt:variant>
      <vt:variant>
        <vt:i4>5570634</vt:i4>
      </vt:variant>
      <vt:variant>
        <vt:i4>501</vt:i4>
      </vt:variant>
      <vt:variant>
        <vt:i4>0</vt:i4>
      </vt:variant>
      <vt:variant>
        <vt:i4>5</vt:i4>
      </vt:variant>
      <vt:variant>
        <vt:lpwstr>http://oeapng.info/downloads/?did=47</vt:lpwstr>
      </vt:variant>
      <vt:variant>
        <vt:lpwstr/>
      </vt:variant>
      <vt:variant>
        <vt:i4>5505098</vt:i4>
      </vt:variant>
      <vt:variant>
        <vt:i4>498</vt:i4>
      </vt:variant>
      <vt:variant>
        <vt:i4>0</vt:i4>
      </vt:variant>
      <vt:variant>
        <vt:i4>5</vt:i4>
      </vt:variant>
      <vt:variant>
        <vt:lpwstr>http://oeapng.info/downloads/?did=46</vt:lpwstr>
      </vt:variant>
      <vt:variant>
        <vt:lpwstr/>
      </vt:variant>
      <vt:variant>
        <vt:i4>5701706</vt:i4>
      </vt:variant>
      <vt:variant>
        <vt:i4>495</vt:i4>
      </vt:variant>
      <vt:variant>
        <vt:i4>0</vt:i4>
      </vt:variant>
      <vt:variant>
        <vt:i4>5</vt:i4>
      </vt:variant>
      <vt:variant>
        <vt:lpwstr>http://oeapng.info/downloads/?did=45</vt:lpwstr>
      </vt:variant>
      <vt:variant>
        <vt:lpwstr/>
      </vt:variant>
      <vt:variant>
        <vt:i4>5308537</vt:i4>
      </vt:variant>
      <vt:variant>
        <vt:i4>492</vt:i4>
      </vt:variant>
      <vt:variant>
        <vt:i4>0</vt:i4>
      </vt:variant>
      <vt:variant>
        <vt:i4>5</vt:i4>
      </vt:variant>
      <vt:variant>
        <vt:lpwstr>http://oeapng.info/downloads/?did=136</vt:lpwstr>
      </vt:variant>
      <vt:variant>
        <vt:lpwstr/>
      </vt:variant>
      <vt:variant>
        <vt:i4>5308538</vt:i4>
      </vt:variant>
      <vt:variant>
        <vt:i4>489</vt:i4>
      </vt:variant>
      <vt:variant>
        <vt:i4>0</vt:i4>
      </vt:variant>
      <vt:variant>
        <vt:i4>5</vt:i4>
      </vt:variant>
      <vt:variant>
        <vt:lpwstr>http://oeapng.info/downloads/?did=135</vt:lpwstr>
      </vt:variant>
      <vt:variant>
        <vt:lpwstr/>
      </vt:variant>
      <vt:variant>
        <vt:i4>589863</vt:i4>
      </vt:variant>
      <vt:variant>
        <vt:i4>486</vt:i4>
      </vt:variant>
      <vt:variant>
        <vt:i4>0</vt:i4>
      </vt:variant>
      <vt:variant>
        <vt:i4>5</vt:i4>
      </vt:variant>
      <vt:variant>
        <vt:lpwstr/>
      </vt:variant>
      <vt:variant>
        <vt:lpwstr>Appendix1</vt:lpwstr>
      </vt:variant>
      <vt:variant>
        <vt:i4>7471120</vt:i4>
      </vt:variant>
      <vt:variant>
        <vt:i4>483</vt:i4>
      </vt:variant>
      <vt:variant>
        <vt:i4>0</vt:i4>
      </vt:variant>
      <vt:variant>
        <vt:i4>5</vt:i4>
      </vt:variant>
      <vt:variant>
        <vt:lpwstr/>
      </vt:variant>
      <vt:variant>
        <vt:lpwstr>Adventurous</vt:lpwstr>
      </vt:variant>
      <vt:variant>
        <vt:i4>589863</vt:i4>
      </vt:variant>
      <vt:variant>
        <vt:i4>480</vt:i4>
      </vt:variant>
      <vt:variant>
        <vt:i4>0</vt:i4>
      </vt:variant>
      <vt:variant>
        <vt:i4>5</vt:i4>
      </vt:variant>
      <vt:variant>
        <vt:lpwstr/>
      </vt:variant>
      <vt:variant>
        <vt:lpwstr>Appendix1</vt:lpwstr>
      </vt:variant>
      <vt:variant>
        <vt:i4>3801170</vt:i4>
      </vt:variant>
      <vt:variant>
        <vt:i4>477</vt:i4>
      </vt:variant>
      <vt:variant>
        <vt:i4>0</vt:i4>
      </vt:variant>
      <vt:variant>
        <vt:i4>5</vt:i4>
      </vt:variant>
      <vt:variant>
        <vt:lpwstr/>
      </vt:variant>
      <vt:variant>
        <vt:lpwstr>Approval_of_staff</vt:lpwstr>
      </vt:variant>
      <vt:variant>
        <vt:i4>7143429</vt:i4>
      </vt:variant>
      <vt:variant>
        <vt:i4>474</vt:i4>
      </vt:variant>
      <vt:variant>
        <vt:i4>0</vt:i4>
      </vt:variant>
      <vt:variant>
        <vt:i4>5</vt:i4>
      </vt:variant>
      <vt:variant>
        <vt:lpwstr>http://www.hse.gov.uk/aala/</vt:lpwstr>
      </vt:variant>
      <vt:variant>
        <vt:lpwstr/>
      </vt:variant>
      <vt:variant>
        <vt:i4>2686986</vt:i4>
      </vt:variant>
      <vt:variant>
        <vt:i4>471</vt:i4>
      </vt:variant>
      <vt:variant>
        <vt:i4>0</vt:i4>
      </vt:variant>
      <vt:variant>
        <vt:i4>5</vt:i4>
      </vt:variant>
      <vt:variant>
        <vt:lpwstr>http://www.lotcqualitybadge.org.uk/home</vt:lpwstr>
      </vt:variant>
      <vt:variant>
        <vt:lpwstr/>
      </vt:variant>
      <vt:variant>
        <vt:i4>786511</vt:i4>
      </vt:variant>
      <vt:variant>
        <vt:i4>468</vt:i4>
      </vt:variant>
      <vt:variant>
        <vt:i4>0</vt:i4>
      </vt:variant>
      <vt:variant>
        <vt:i4>5</vt:i4>
      </vt:variant>
      <vt:variant>
        <vt:lpwstr/>
      </vt:variant>
      <vt:variant>
        <vt:lpwstr>External_Provider</vt:lpwstr>
      </vt:variant>
      <vt:variant>
        <vt:i4>7471129</vt:i4>
      </vt:variant>
      <vt:variant>
        <vt:i4>465</vt:i4>
      </vt:variant>
      <vt:variant>
        <vt:i4>0</vt:i4>
      </vt:variant>
      <vt:variant>
        <vt:i4>5</vt:i4>
      </vt:variant>
      <vt:variant>
        <vt:lpwstr/>
      </vt:variant>
      <vt:variant>
        <vt:lpwstr>WaterMargin</vt:lpwstr>
      </vt:variant>
      <vt:variant>
        <vt:i4>786533</vt:i4>
      </vt:variant>
      <vt:variant>
        <vt:i4>462</vt:i4>
      </vt:variant>
      <vt:variant>
        <vt:i4>0</vt:i4>
      </vt:variant>
      <vt:variant>
        <vt:i4>5</vt:i4>
      </vt:variant>
      <vt:variant>
        <vt:lpwstr>mailto:e-mailmartin.smith@collegest.org.uk</vt:lpwstr>
      </vt:variant>
      <vt:variant>
        <vt:lpwstr/>
      </vt:variant>
      <vt:variant>
        <vt:i4>6356993</vt:i4>
      </vt:variant>
      <vt:variant>
        <vt:i4>459</vt:i4>
      </vt:variant>
      <vt:variant>
        <vt:i4>0</vt:i4>
      </vt:variant>
      <vt:variant>
        <vt:i4>5</vt:i4>
      </vt:variant>
      <vt:variant>
        <vt:lpwstr/>
      </vt:variant>
      <vt:variant>
        <vt:lpwstr>OverseasExpeditions</vt:lpwstr>
      </vt:variant>
      <vt:variant>
        <vt:i4>5963847</vt:i4>
      </vt:variant>
      <vt:variant>
        <vt:i4>456</vt:i4>
      </vt:variant>
      <vt:variant>
        <vt:i4>0</vt:i4>
      </vt:variant>
      <vt:variant>
        <vt:i4>5</vt:i4>
      </vt:variant>
      <vt:variant>
        <vt:lpwstr>http://oeapng.info/downloads/?did=99</vt:lpwstr>
      </vt:variant>
      <vt:variant>
        <vt:lpwstr/>
      </vt:variant>
      <vt:variant>
        <vt:i4>5374078</vt:i4>
      </vt:variant>
      <vt:variant>
        <vt:i4>453</vt:i4>
      </vt:variant>
      <vt:variant>
        <vt:i4>0</vt:i4>
      </vt:variant>
      <vt:variant>
        <vt:i4>5</vt:i4>
      </vt:variant>
      <vt:variant>
        <vt:lpwstr>http://oeapng.info/downloads/?did=101</vt:lpwstr>
      </vt:variant>
      <vt:variant>
        <vt:lpwstr/>
      </vt:variant>
      <vt:variant>
        <vt:i4>5963846</vt:i4>
      </vt:variant>
      <vt:variant>
        <vt:i4>450</vt:i4>
      </vt:variant>
      <vt:variant>
        <vt:i4>0</vt:i4>
      </vt:variant>
      <vt:variant>
        <vt:i4>5</vt:i4>
      </vt:variant>
      <vt:variant>
        <vt:lpwstr>http://oeapng.info/downloads/?did=89</vt:lpwstr>
      </vt:variant>
      <vt:variant>
        <vt:lpwstr/>
      </vt:variant>
      <vt:variant>
        <vt:i4>1376308</vt:i4>
      </vt:variant>
      <vt:variant>
        <vt:i4>447</vt:i4>
      </vt:variant>
      <vt:variant>
        <vt:i4>0</vt:i4>
      </vt:variant>
      <vt:variant>
        <vt:i4>5</vt:i4>
      </vt:variant>
      <vt:variant>
        <vt:lpwstr>http://www.britishcouncil.org</vt:lpwstr>
      </vt:variant>
      <vt:variant>
        <vt:lpwstr/>
      </vt:variant>
      <vt:variant>
        <vt:i4>5374072</vt:i4>
      </vt:variant>
      <vt:variant>
        <vt:i4>444</vt:i4>
      </vt:variant>
      <vt:variant>
        <vt:i4>0</vt:i4>
      </vt:variant>
      <vt:variant>
        <vt:i4>5</vt:i4>
      </vt:variant>
      <vt:variant>
        <vt:lpwstr>http://oeapng.info/downloads/?did=107</vt:lpwstr>
      </vt:variant>
      <vt:variant>
        <vt:lpwstr/>
      </vt:variant>
      <vt:variant>
        <vt:i4>4390928</vt:i4>
      </vt:variant>
      <vt:variant>
        <vt:i4>441</vt:i4>
      </vt:variant>
      <vt:variant>
        <vt:i4>0</vt:i4>
      </vt:variant>
      <vt:variant>
        <vt:i4>5</vt:i4>
      </vt:variant>
      <vt:variant>
        <vt:lpwstr>http://www.national-library.info/download.asp?fileid=695</vt:lpwstr>
      </vt:variant>
      <vt:variant>
        <vt:lpwstr/>
      </vt:variant>
      <vt:variant>
        <vt:i4>5570631</vt:i4>
      </vt:variant>
      <vt:variant>
        <vt:i4>438</vt:i4>
      </vt:variant>
      <vt:variant>
        <vt:i4>0</vt:i4>
      </vt:variant>
      <vt:variant>
        <vt:i4>5</vt:i4>
      </vt:variant>
      <vt:variant>
        <vt:lpwstr>http://oeapng.info/downloads/?did=97</vt:lpwstr>
      </vt:variant>
      <vt:variant>
        <vt:lpwstr/>
      </vt:variant>
      <vt:variant>
        <vt:i4>5898311</vt:i4>
      </vt:variant>
      <vt:variant>
        <vt:i4>435</vt:i4>
      </vt:variant>
      <vt:variant>
        <vt:i4>0</vt:i4>
      </vt:variant>
      <vt:variant>
        <vt:i4>5</vt:i4>
      </vt:variant>
      <vt:variant>
        <vt:lpwstr>http://oeapng.info/downloads/?did=98</vt:lpwstr>
      </vt:variant>
      <vt:variant>
        <vt:lpwstr/>
      </vt:variant>
      <vt:variant>
        <vt:i4>2359333</vt:i4>
      </vt:variant>
      <vt:variant>
        <vt:i4>432</vt:i4>
      </vt:variant>
      <vt:variant>
        <vt:i4>0</vt:i4>
      </vt:variant>
      <vt:variant>
        <vt:i4>5</vt:i4>
      </vt:variant>
      <vt:variant>
        <vt:lpwstr>http://www.rgs.org/eac</vt:lpwstr>
      </vt:variant>
      <vt:variant>
        <vt:lpwstr/>
      </vt:variant>
      <vt:variant>
        <vt:i4>4653080</vt:i4>
      </vt:variant>
      <vt:variant>
        <vt:i4>429</vt:i4>
      </vt:variant>
      <vt:variant>
        <vt:i4>0</vt:i4>
      </vt:variant>
      <vt:variant>
        <vt:i4>5</vt:i4>
      </vt:variant>
      <vt:variant>
        <vt:lpwstr>http://www.national-library.info/download.asp?fileid=413</vt:lpwstr>
      </vt:variant>
      <vt:variant>
        <vt:lpwstr/>
      </vt:variant>
      <vt:variant>
        <vt:i4>2883631</vt:i4>
      </vt:variant>
      <vt:variant>
        <vt:i4>426</vt:i4>
      </vt:variant>
      <vt:variant>
        <vt:i4>0</vt:i4>
      </vt:variant>
      <vt:variant>
        <vt:i4>5</vt:i4>
      </vt:variant>
      <vt:variant>
        <vt:lpwstr>http://www.lotcqualitybadge.org.uk</vt:lpwstr>
      </vt:variant>
      <vt:variant>
        <vt:lpwstr/>
      </vt:variant>
      <vt:variant>
        <vt:i4>5963847</vt:i4>
      </vt:variant>
      <vt:variant>
        <vt:i4>423</vt:i4>
      </vt:variant>
      <vt:variant>
        <vt:i4>0</vt:i4>
      </vt:variant>
      <vt:variant>
        <vt:i4>5</vt:i4>
      </vt:variant>
      <vt:variant>
        <vt:lpwstr>http://oeapng.info/downloads/?did=99</vt:lpwstr>
      </vt:variant>
      <vt:variant>
        <vt:lpwstr/>
      </vt:variant>
      <vt:variant>
        <vt:i4>4456478</vt:i4>
      </vt:variant>
      <vt:variant>
        <vt:i4>420</vt:i4>
      </vt:variant>
      <vt:variant>
        <vt:i4>0</vt:i4>
      </vt:variant>
      <vt:variant>
        <vt:i4>5</vt:i4>
      </vt:variant>
      <vt:variant>
        <vt:lpwstr>https://www.ehic.org.uk/Internet/home.do</vt:lpwstr>
      </vt:variant>
      <vt:variant>
        <vt:lpwstr/>
      </vt:variant>
      <vt:variant>
        <vt:i4>4915292</vt:i4>
      </vt:variant>
      <vt:variant>
        <vt:i4>417</vt:i4>
      </vt:variant>
      <vt:variant>
        <vt:i4>0</vt:i4>
      </vt:variant>
      <vt:variant>
        <vt:i4>5</vt:i4>
      </vt:variant>
      <vt:variant>
        <vt:lpwstr>http://www.dh.gov.uk</vt:lpwstr>
      </vt:variant>
      <vt:variant>
        <vt:lpwstr/>
      </vt:variant>
      <vt:variant>
        <vt:i4>4587575</vt:i4>
      </vt:variant>
      <vt:variant>
        <vt:i4>414</vt:i4>
      </vt:variant>
      <vt:variant>
        <vt:i4>0</vt:i4>
      </vt:variant>
      <vt:variant>
        <vt:i4>5</vt:i4>
      </vt:variant>
      <vt:variant>
        <vt:lpwstr>http://www.fco.gov.uk</vt:lpwstr>
      </vt:variant>
      <vt:variant>
        <vt:lpwstr/>
      </vt:variant>
      <vt:variant>
        <vt:i4>6422645</vt:i4>
      </vt:variant>
      <vt:variant>
        <vt:i4>411</vt:i4>
      </vt:variant>
      <vt:variant>
        <vt:i4>0</vt:i4>
      </vt:variant>
      <vt:variant>
        <vt:i4>5</vt:i4>
      </vt:variant>
      <vt:variant>
        <vt:lpwstr/>
      </vt:variant>
      <vt:variant>
        <vt:lpwstr>Nonprescribedmedicines</vt:lpwstr>
      </vt:variant>
      <vt:variant>
        <vt:i4>7733312</vt:i4>
      </vt:variant>
      <vt:variant>
        <vt:i4>408</vt:i4>
      </vt:variant>
      <vt:variant>
        <vt:i4>0</vt:i4>
      </vt:variant>
      <vt:variant>
        <vt:i4>5</vt:i4>
      </vt:variant>
      <vt:variant>
        <vt:lpwstr>http://www.education.gov.uk/schoos/pupilsupport/pastoralcare/b0013771/managing-medicines-in-schools</vt:lpwstr>
      </vt:variant>
      <vt:variant>
        <vt:lpwstr/>
      </vt:variant>
      <vt:variant>
        <vt:i4>5963848</vt:i4>
      </vt:variant>
      <vt:variant>
        <vt:i4>405</vt:i4>
      </vt:variant>
      <vt:variant>
        <vt:i4>0</vt:i4>
      </vt:variant>
      <vt:variant>
        <vt:i4>5</vt:i4>
      </vt:variant>
      <vt:variant>
        <vt:lpwstr>http://oeapng.info/downloads/?did=69</vt:lpwstr>
      </vt:variant>
      <vt:variant>
        <vt:lpwstr/>
      </vt:variant>
      <vt:variant>
        <vt:i4>786511</vt:i4>
      </vt:variant>
      <vt:variant>
        <vt:i4>402</vt:i4>
      </vt:variant>
      <vt:variant>
        <vt:i4>0</vt:i4>
      </vt:variant>
      <vt:variant>
        <vt:i4>5</vt:i4>
      </vt:variant>
      <vt:variant>
        <vt:lpwstr/>
      </vt:variant>
      <vt:variant>
        <vt:lpwstr>External_Provider</vt:lpwstr>
      </vt:variant>
      <vt:variant>
        <vt:i4>196719</vt:i4>
      </vt:variant>
      <vt:variant>
        <vt:i4>399</vt:i4>
      </vt:variant>
      <vt:variant>
        <vt:i4>0</vt:i4>
      </vt:variant>
      <vt:variant>
        <vt:i4>5</vt:i4>
      </vt:variant>
      <vt:variant>
        <vt:lpwstr/>
      </vt:variant>
      <vt:variant>
        <vt:lpwstr>Openwaterswimming</vt:lpwstr>
      </vt:variant>
      <vt:variant>
        <vt:i4>5505095</vt:i4>
      </vt:variant>
      <vt:variant>
        <vt:i4>396</vt:i4>
      </vt:variant>
      <vt:variant>
        <vt:i4>0</vt:i4>
      </vt:variant>
      <vt:variant>
        <vt:i4>5</vt:i4>
      </vt:variant>
      <vt:variant>
        <vt:lpwstr>http://oeapng.info/downloads/?did=96</vt:lpwstr>
      </vt:variant>
      <vt:variant>
        <vt:lpwstr/>
      </vt:variant>
      <vt:variant>
        <vt:i4>5374076</vt:i4>
      </vt:variant>
      <vt:variant>
        <vt:i4>393</vt:i4>
      </vt:variant>
      <vt:variant>
        <vt:i4>0</vt:i4>
      </vt:variant>
      <vt:variant>
        <vt:i4>5</vt:i4>
      </vt:variant>
      <vt:variant>
        <vt:lpwstr>http://oeapng.info/downloads/?did=103</vt:lpwstr>
      </vt:variant>
      <vt:variant>
        <vt:lpwstr/>
      </vt:variant>
      <vt:variant>
        <vt:i4>7471129</vt:i4>
      </vt:variant>
      <vt:variant>
        <vt:i4>390</vt:i4>
      </vt:variant>
      <vt:variant>
        <vt:i4>0</vt:i4>
      </vt:variant>
      <vt:variant>
        <vt:i4>5</vt:i4>
      </vt:variant>
      <vt:variant>
        <vt:lpwstr/>
      </vt:variant>
      <vt:variant>
        <vt:lpwstr>WaterMargin</vt:lpwstr>
      </vt:variant>
      <vt:variant>
        <vt:i4>3801170</vt:i4>
      </vt:variant>
      <vt:variant>
        <vt:i4>387</vt:i4>
      </vt:variant>
      <vt:variant>
        <vt:i4>0</vt:i4>
      </vt:variant>
      <vt:variant>
        <vt:i4>5</vt:i4>
      </vt:variant>
      <vt:variant>
        <vt:lpwstr/>
      </vt:variant>
      <vt:variant>
        <vt:lpwstr>Approval_of_staff</vt:lpwstr>
      </vt:variant>
      <vt:variant>
        <vt:i4>7143429</vt:i4>
      </vt:variant>
      <vt:variant>
        <vt:i4>384</vt:i4>
      </vt:variant>
      <vt:variant>
        <vt:i4>0</vt:i4>
      </vt:variant>
      <vt:variant>
        <vt:i4>5</vt:i4>
      </vt:variant>
      <vt:variant>
        <vt:lpwstr>http://www.hse.gov.uk/aala/</vt:lpwstr>
      </vt:variant>
      <vt:variant>
        <vt:lpwstr/>
      </vt:variant>
      <vt:variant>
        <vt:i4>2686986</vt:i4>
      </vt:variant>
      <vt:variant>
        <vt:i4>381</vt:i4>
      </vt:variant>
      <vt:variant>
        <vt:i4>0</vt:i4>
      </vt:variant>
      <vt:variant>
        <vt:i4>5</vt:i4>
      </vt:variant>
      <vt:variant>
        <vt:lpwstr>http://www.lotcqualitybadge.org.uk/home</vt:lpwstr>
      </vt:variant>
      <vt:variant>
        <vt:lpwstr/>
      </vt:variant>
      <vt:variant>
        <vt:i4>786511</vt:i4>
      </vt:variant>
      <vt:variant>
        <vt:i4>378</vt:i4>
      </vt:variant>
      <vt:variant>
        <vt:i4>0</vt:i4>
      </vt:variant>
      <vt:variant>
        <vt:i4>5</vt:i4>
      </vt:variant>
      <vt:variant>
        <vt:lpwstr/>
      </vt:variant>
      <vt:variant>
        <vt:lpwstr>External_Provider</vt:lpwstr>
      </vt:variant>
      <vt:variant>
        <vt:i4>7471129</vt:i4>
      </vt:variant>
      <vt:variant>
        <vt:i4>375</vt:i4>
      </vt:variant>
      <vt:variant>
        <vt:i4>0</vt:i4>
      </vt:variant>
      <vt:variant>
        <vt:i4>5</vt:i4>
      </vt:variant>
      <vt:variant>
        <vt:lpwstr/>
      </vt:variant>
      <vt:variant>
        <vt:lpwstr>WaterMargin</vt:lpwstr>
      </vt:variant>
      <vt:variant>
        <vt:i4>4587647</vt:i4>
      </vt:variant>
      <vt:variant>
        <vt:i4>372</vt:i4>
      </vt:variant>
      <vt:variant>
        <vt:i4>0</vt:i4>
      </vt:variant>
      <vt:variant>
        <vt:i4>5</vt:i4>
      </vt:variant>
      <vt:variant>
        <vt:lpwstr/>
      </vt:variant>
      <vt:variant>
        <vt:lpwstr>_Swimming_4</vt:lpwstr>
      </vt:variant>
      <vt:variant>
        <vt:i4>7471129</vt:i4>
      </vt:variant>
      <vt:variant>
        <vt:i4>369</vt:i4>
      </vt:variant>
      <vt:variant>
        <vt:i4>0</vt:i4>
      </vt:variant>
      <vt:variant>
        <vt:i4>5</vt:i4>
      </vt:variant>
      <vt:variant>
        <vt:lpwstr/>
      </vt:variant>
      <vt:variant>
        <vt:lpwstr>WaterMargin</vt:lpwstr>
      </vt:variant>
      <vt:variant>
        <vt:i4>4653083</vt:i4>
      </vt:variant>
      <vt:variant>
        <vt:i4>366</vt:i4>
      </vt:variant>
      <vt:variant>
        <vt:i4>0</vt:i4>
      </vt:variant>
      <vt:variant>
        <vt:i4>5</vt:i4>
      </vt:variant>
      <vt:variant>
        <vt:lpwstr>http://www.national-library.info/download.asp?fileid=423</vt:lpwstr>
      </vt:variant>
      <vt:variant>
        <vt:lpwstr/>
      </vt:variant>
      <vt:variant>
        <vt:i4>7405685</vt:i4>
      </vt:variant>
      <vt:variant>
        <vt:i4>363</vt:i4>
      </vt:variant>
      <vt:variant>
        <vt:i4>0</vt:i4>
      </vt:variant>
      <vt:variant>
        <vt:i4>5</vt:i4>
      </vt:variant>
      <vt:variant>
        <vt:lpwstr/>
      </vt:variant>
      <vt:variant>
        <vt:lpwstr>WaterBased</vt:lpwstr>
      </vt:variant>
      <vt:variant>
        <vt:i4>5374023</vt:i4>
      </vt:variant>
      <vt:variant>
        <vt:i4>360</vt:i4>
      </vt:variant>
      <vt:variant>
        <vt:i4>0</vt:i4>
      </vt:variant>
      <vt:variant>
        <vt:i4>5</vt:i4>
      </vt:variant>
      <vt:variant>
        <vt:lpwstr>http://oeapng.info/downloads/?did=90</vt:lpwstr>
      </vt:variant>
      <vt:variant>
        <vt:lpwstr/>
      </vt:variant>
      <vt:variant>
        <vt:i4>1835040</vt:i4>
      </vt:variant>
      <vt:variant>
        <vt:i4>357</vt:i4>
      </vt:variant>
      <vt:variant>
        <vt:i4>0</vt:i4>
      </vt:variant>
      <vt:variant>
        <vt:i4>5</vt:i4>
      </vt:variant>
      <vt:variant>
        <vt:lpwstr>http://www.face-online.org.uk</vt:lpwstr>
      </vt:variant>
      <vt:variant>
        <vt:lpwstr/>
      </vt:variant>
      <vt:variant>
        <vt:i4>5308488</vt:i4>
      </vt:variant>
      <vt:variant>
        <vt:i4>354</vt:i4>
      </vt:variant>
      <vt:variant>
        <vt:i4>0</vt:i4>
      </vt:variant>
      <vt:variant>
        <vt:i4>5</vt:i4>
      </vt:variant>
      <vt:variant>
        <vt:lpwstr>http://oeapng.info/downloads/?did=63</vt:lpwstr>
      </vt:variant>
      <vt:variant>
        <vt:lpwstr/>
      </vt:variant>
      <vt:variant>
        <vt:i4>5439560</vt:i4>
      </vt:variant>
      <vt:variant>
        <vt:i4>351</vt:i4>
      </vt:variant>
      <vt:variant>
        <vt:i4>0</vt:i4>
      </vt:variant>
      <vt:variant>
        <vt:i4>5</vt:i4>
      </vt:variant>
      <vt:variant>
        <vt:lpwstr>http://oeapng.info/downloads/?did=61</vt:lpwstr>
      </vt:variant>
      <vt:variant>
        <vt:lpwstr/>
      </vt:variant>
      <vt:variant>
        <vt:i4>3670033</vt:i4>
      </vt:variant>
      <vt:variant>
        <vt:i4>348</vt:i4>
      </vt:variant>
      <vt:variant>
        <vt:i4>0</vt:i4>
      </vt:variant>
      <vt:variant>
        <vt:i4>5</vt:i4>
      </vt:variant>
      <vt:variant>
        <vt:lpwstr>mailto:why.nott@collegest.org.uk</vt:lpwstr>
      </vt:variant>
      <vt:variant>
        <vt:lpwstr/>
      </vt:variant>
      <vt:variant>
        <vt:i4>5308492</vt:i4>
      </vt:variant>
      <vt:variant>
        <vt:i4>345</vt:i4>
      </vt:variant>
      <vt:variant>
        <vt:i4>0</vt:i4>
      </vt:variant>
      <vt:variant>
        <vt:i4>5</vt:i4>
      </vt:variant>
      <vt:variant>
        <vt:lpwstr>http://oeapng.info/downloads/?did=23</vt:lpwstr>
      </vt:variant>
      <vt:variant>
        <vt:lpwstr/>
      </vt:variant>
      <vt:variant>
        <vt:i4>2031675</vt:i4>
      </vt:variant>
      <vt:variant>
        <vt:i4>342</vt:i4>
      </vt:variant>
      <vt:variant>
        <vt:i4>0</vt:i4>
      </vt:variant>
      <vt:variant>
        <vt:i4>5</vt:i4>
      </vt:variant>
      <vt:variant>
        <vt:lpwstr>http://www.hse.gov.uk/pubns/books/177.htm</vt:lpwstr>
      </vt:variant>
      <vt:variant>
        <vt:lpwstr/>
      </vt:variant>
      <vt:variant>
        <vt:i4>589863</vt:i4>
      </vt:variant>
      <vt:variant>
        <vt:i4>339</vt:i4>
      </vt:variant>
      <vt:variant>
        <vt:i4>0</vt:i4>
      </vt:variant>
      <vt:variant>
        <vt:i4>5</vt:i4>
      </vt:variant>
      <vt:variant>
        <vt:lpwstr/>
      </vt:variant>
      <vt:variant>
        <vt:lpwstr>Appendix1</vt:lpwstr>
      </vt:variant>
      <vt:variant>
        <vt:i4>2883631</vt:i4>
      </vt:variant>
      <vt:variant>
        <vt:i4>336</vt:i4>
      </vt:variant>
      <vt:variant>
        <vt:i4>0</vt:i4>
      </vt:variant>
      <vt:variant>
        <vt:i4>5</vt:i4>
      </vt:variant>
      <vt:variant>
        <vt:lpwstr>http://www.lotcqualitybadge.org.uk</vt:lpwstr>
      </vt:variant>
      <vt:variant>
        <vt:lpwstr/>
      </vt:variant>
      <vt:variant>
        <vt:i4>6094886</vt:i4>
      </vt:variant>
      <vt:variant>
        <vt:i4>333</vt:i4>
      </vt:variant>
      <vt:variant>
        <vt:i4>0</vt:i4>
      </vt:variant>
      <vt:variant>
        <vt:i4>5</vt:i4>
      </vt:variant>
      <vt:variant>
        <vt:lpwstr>http://lotcqualitybadge.org.uk/search</vt:lpwstr>
      </vt:variant>
      <vt:variant>
        <vt:lpwstr/>
      </vt:variant>
      <vt:variant>
        <vt:i4>2883631</vt:i4>
      </vt:variant>
      <vt:variant>
        <vt:i4>330</vt:i4>
      </vt:variant>
      <vt:variant>
        <vt:i4>0</vt:i4>
      </vt:variant>
      <vt:variant>
        <vt:i4>5</vt:i4>
      </vt:variant>
      <vt:variant>
        <vt:lpwstr>http://www.lotcqualitybadge.org.uk</vt:lpwstr>
      </vt:variant>
      <vt:variant>
        <vt:lpwstr/>
      </vt:variant>
      <vt:variant>
        <vt:i4>3801170</vt:i4>
      </vt:variant>
      <vt:variant>
        <vt:i4>327</vt:i4>
      </vt:variant>
      <vt:variant>
        <vt:i4>0</vt:i4>
      </vt:variant>
      <vt:variant>
        <vt:i4>5</vt:i4>
      </vt:variant>
      <vt:variant>
        <vt:lpwstr/>
      </vt:variant>
      <vt:variant>
        <vt:lpwstr>Approval_of_staff</vt:lpwstr>
      </vt:variant>
      <vt:variant>
        <vt:i4>1966096</vt:i4>
      </vt:variant>
      <vt:variant>
        <vt:i4>324</vt:i4>
      </vt:variant>
      <vt:variant>
        <vt:i4>0</vt:i4>
      </vt:variant>
      <vt:variant>
        <vt:i4>5</vt:i4>
      </vt:variant>
      <vt:variant>
        <vt:lpwstr/>
      </vt:variant>
      <vt:variant>
        <vt:lpwstr>UsingExtProvider</vt:lpwstr>
      </vt:variant>
      <vt:variant>
        <vt:i4>6422605</vt:i4>
      </vt:variant>
      <vt:variant>
        <vt:i4>321</vt:i4>
      </vt:variant>
      <vt:variant>
        <vt:i4>0</vt:i4>
      </vt:variant>
      <vt:variant>
        <vt:i4>5</vt:i4>
      </vt:variant>
      <vt:variant>
        <vt:lpwstr>http://oeapng.info/downloads/?did=3</vt:lpwstr>
      </vt:variant>
      <vt:variant>
        <vt:lpwstr/>
      </vt:variant>
      <vt:variant>
        <vt:i4>5898312</vt:i4>
      </vt:variant>
      <vt:variant>
        <vt:i4>318</vt:i4>
      </vt:variant>
      <vt:variant>
        <vt:i4>0</vt:i4>
      </vt:variant>
      <vt:variant>
        <vt:i4>5</vt:i4>
      </vt:variant>
      <vt:variant>
        <vt:lpwstr>http://oeapng.info/downloads/?did=68</vt:lpwstr>
      </vt:variant>
      <vt:variant>
        <vt:lpwstr/>
      </vt:variant>
      <vt:variant>
        <vt:i4>6422605</vt:i4>
      </vt:variant>
      <vt:variant>
        <vt:i4>312</vt:i4>
      </vt:variant>
      <vt:variant>
        <vt:i4>0</vt:i4>
      </vt:variant>
      <vt:variant>
        <vt:i4>5</vt:i4>
      </vt:variant>
      <vt:variant>
        <vt:lpwstr>http://oeapng.info/downloads/?did=3</vt:lpwstr>
      </vt:variant>
      <vt:variant>
        <vt:lpwstr/>
      </vt:variant>
      <vt:variant>
        <vt:i4>5963852</vt:i4>
      </vt:variant>
      <vt:variant>
        <vt:i4>309</vt:i4>
      </vt:variant>
      <vt:variant>
        <vt:i4>0</vt:i4>
      </vt:variant>
      <vt:variant>
        <vt:i4>5</vt:i4>
      </vt:variant>
      <vt:variant>
        <vt:lpwstr>http://oeapng.info/downloads/?did=29</vt:lpwstr>
      </vt:variant>
      <vt:variant>
        <vt:lpwstr/>
      </vt:variant>
      <vt:variant>
        <vt:i4>4718634</vt:i4>
      </vt:variant>
      <vt:variant>
        <vt:i4>306</vt:i4>
      </vt:variant>
      <vt:variant>
        <vt:i4>0</vt:i4>
      </vt:variant>
      <vt:variant>
        <vt:i4>5</vt:i4>
      </vt:variant>
      <vt:variant>
        <vt:lpwstr>http://www.national-library.info/download.asp?fileid=1093</vt:lpwstr>
      </vt:variant>
      <vt:variant>
        <vt:lpwstr/>
      </vt:variant>
      <vt:variant>
        <vt:i4>5374024</vt:i4>
      </vt:variant>
      <vt:variant>
        <vt:i4>303</vt:i4>
      </vt:variant>
      <vt:variant>
        <vt:i4>0</vt:i4>
      </vt:variant>
      <vt:variant>
        <vt:i4>5</vt:i4>
      </vt:variant>
      <vt:variant>
        <vt:lpwstr>http://oeapng.info/downloads/?did=60</vt:lpwstr>
      </vt:variant>
      <vt:variant>
        <vt:lpwstr/>
      </vt:variant>
      <vt:variant>
        <vt:i4>4259885</vt:i4>
      </vt:variant>
      <vt:variant>
        <vt:i4>300</vt:i4>
      </vt:variant>
      <vt:variant>
        <vt:i4>0</vt:i4>
      </vt:variant>
      <vt:variant>
        <vt:i4>5</vt:i4>
      </vt:variant>
      <vt:variant>
        <vt:lpwstr>http://www.nottinghamcity.gov.uk/nottinghamschools/index.aspx?articleid=15534</vt:lpwstr>
      </vt:variant>
      <vt:variant>
        <vt:lpwstr/>
      </vt:variant>
      <vt:variant>
        <vt:i4>5308491</vt:i4>
      </vt:variant>
      <vt:variant>
        <vt:i4>297</vt:i4>
      </vt:variant>
      <vt:variant>
        <vt:i4>0</vt:i4>
      </vt:variant>
      <vt:variant>
        <vt:i4>5</vt:i4>
      </vt:variant>
      <vt:variant>
        <vt:lpwstr>http://oeapng.info/downloads/?did=53</vt:lpwstr>
      </vt:variant>
      <vt:variant>
        <vt:lpwstr/>
      </vt:variant>
      <vt:variant>
        <vt:i4>4456559</vt:i4>
      </vt:variant>
      <vt:variant>
        <vt:i4>294</vt:i4>
      </vt:variant>
      <vt:variant>
        <vt:i4>0</vt:i4>
      </vt:variant>
      <vt:variant>
        <vt:i4>5</vt:i4>
      </vt:variant>
      <vt:variant>
        <vt:lpwstr>mailto:davidm.thompson@nottinghamcity.gov.uk</vt:lpwstr>
      </vt:variant>
      <vt:variant>
        <vt:lpwstr/>
      </vt:variant>
      <vt:variant>
        <vt:i4>7143493</vt:i4>
      </vt:variant>
      <vt:variant>
        <vt:i4>291</vt:i4>
      </vt:variant>
      <vt:variant>
        <vt:i4>0</vt:i4>
      </vt:variant>
      <vt:variant>
        <vt:i4>5</vt:i4>
      </vt:variant>
      <vt:variant>
        <vt:lpwstr>mailto:martin.smith@collegest.org.uk</vt:lpwstr>
      </vt:variant>
      <vt:variant>
        <vt:lpwstr/>
      </vt:variant>
      <vt:variant>
        <vt:i4>4587560</vt:i4>
      </vt:variant>
      <vt:variant>
        <vt:i4>288</vt:i4>
      </vt:variant>
      <vt:variant>
        <vt:i4>0</vt:i4>
      </vt:variant>
      <vt:variant>
        <vt:i4>5</vt:i4>
      </vt:variant>
      <vt:variant>
        <vt:lpwstr>http://www.national-library.info/download.asp?fileid=1273</vt:lpwstr>
      </vt:variant>
      <vt:variant>
        <vt:lpwstr/>
      </vt:variant>
      <vt:variant>
        <vt:i4>5636171</vt:i4>
      </vt:variant>
      <vt:variant>
        <vt:i4>285</vt:i4>
      </vt:variant>
      <vt:variant>
        <vt:i4>0</vt:i4>
      </vt:variant>
      <vt:variant>
        <vt:i4>5</vt:i4>
      </vt:variant>
      <vt:variant>
        <vt:lpwstr>http://oeapng.info/downloads/?did=54</vt:lpwstr>
      </vt:variant>
      <vt:variant>
        <vt:lpwstr/>
      </vt:variant>
      <vt:variant>
        <vt:i4>4915292</vt:i4>
      </vt:variant>
      <vt:variant>
        <vt:i4>282</vt:i4>
      </vt:variant>
      <vt:variant>
        <vt:i4>0</vt:i4>
      </vt:variant>
      <vt:variant>
        <vt:i4>5</vt:i4>
      </vt:variant>
      <vt:variant>
        <vt:lpwstr>http://www.dh.gov.uk</vt:lpwstr>
      </vt:variant>
      <vt:variant>
        <vt:lpwstr/>
      </vt:variant>
      <vt:variant>
        <vt:i4>5963851</vt:i4>
      </vt:variant>
      <vt:variant>
        <vt:i4>279</vt:i4>
      </vt:variant>
      <vt:variant>
        <vt:i4>0</vt:i4>
      </vt:variant>
      <vt:variant>
        <vt:i4>5</vt:i4>
      </vt:variant>
      <vt:variant>
        <vt:lpwstr>http://oeapng.info/downloads/?did=59</vt:lpwstr>
      </vt:variant>
      <vt:variant>
        <vt:lpwstr/>
      </vt:variant>
      <vt:variant>
        <vt:i4>5374028</vt:i4>
      </vt:variant>
      <vt:variant>
        <vt:i4>276</vt:i4>
      </vt:variant>
      <vt:variant>
        <vt:i4>0</vt:i4>
      </vt:variant>
      <vt:variant>
        <vt:i4>5</vt:i4>
      </vt:variant>
      <vt:variant>
        <vt:lpwstr>http://oeapng.info/downloads/?did=20</vt:lpwstr>
      </vt:variant>
      <vt:variant>
        <vt:lpwstr/>
      </vt:variant>
      <vt:variant>
        <vt:i4>5374027</vt:i4>
      </vt:variant>
      <vt:variant>
        <vt:i4>273</vt:i4>
      </vt:variant>
      <vt:variant>
        <vt:i4>0</vt:i4>
      </vt:variant>
      <vt:variant>
        <vt:i4>5</vt:i4>
      </vt:variant>
      <vt:variant>
        <vt:lpwstr>http://oeapng.info/downloads/?did=50</vt:lpwstr>
      </vt:variant>
      <vt:variant>
        <vt:lpwstr/>
      </vt:variant>
      <vt:variant>
        <vt:i4>5898314</vt:i4>
      </vt:variant>
      <vt:variant>
        <vt:i4>270</vt:i4>
      </vt:variant>
      <vt:variant>
        <vt:i4>0</vt:i4>
      </vt:variant>
      <vt:variant>
        <vt:i4>5</vt:i4>
      </vt:variant>
      <vt:variant>
        <vt:lpwstr>http://oeapng.info/downloads/?did=48</vt:lpwstr>
      </vt:variant>
      <vt:variant>
        <vt:lpwstr/>
      </vt:variant>
      <vt:variant>
        <vt:i4>4587560</vt:i4>
      </vt:variant>
      <vt:variant>
        <vt:i4>267</vt:i4>
      </vt:variant>
      <vt:variant>
        <vt:i4>0</vt:i4>
      </vt:variant>
      <vt:variant>
        <vt:i4>5</vt:i4>
      </vt:variant>
      <vt:variant>
        <vt:lpwstr>http://www.national-library.info/download.asp?fileid=1273</vt:lpwstr>
      </vt:variant>
      <vt:variant>
        <vt:lpwstr/>
      </vt:variant>
      <vt:variant>
        <vt:i4>3735597</vt:i4>
      </vt:variant>
      <vt:variant>
        <vt:i4>264</vt:i4>
      </vt:variant>
      <vt:variant>
        <vt:i4>0</vt:i4>
      </vt:variant>
      <vt:variant>
        <vt:i4>5</vt:i4>
      </vt:variant>
      <vt:variant>
        <vt:lpwstr>http://www.education.gov.uk/schools/adminandfinance/healthandsafety/f00191759/departmental-advice-on-health-and-safety-for-schools</vt:lpwstr>
      </vt:variant>
      <vt:variant>
        <vt:lpwstr/>
      </vt:variant>
      <vt:variant>
        <vt:i4>5636172</vt:i4>
      </vt:variant>
      <vt:variant>
        <vt:i4>261</vt:i4>
      </vt:variant>
      <vt:variant>
        <vt:i4>0</vt:i4>
      </vt:variant>
      <vt:variant>
        <vt:i4>5</vt:i4>
      </vt:variant>
      <vt:variant>
        <vt:lpwstr>http://oeapng.info/downloads/?did=24</vt:lpwstr>
      </vt:variant>
      <vt:variant>
        <vt:lpwstr/>
      </vt:variant>
      <vt:variant>
        <vt:i4>5374028</vt:i4>
      </vt:variant>
      <vt:variant>
        <vt:i4>258</vt:i4>
      </vt:variant>
      <vt:variant>
        <vt:i4>0</vt:i4>
      </vt:variant>
      <vt:variant>
        <vt:i4>5</vt:i4>
      </vt:variant>
      <vt:variant>
        <vt:lpwstr>http://oeapng.info/downloads/?did=20</vt:lpwstr>
      </vt:variant>
      <vt:variant>
        <vt:lpwstr/>
      </vt:variant>
      <vt:variant>
        <vt:i4>5439564</vt:i4>
      </vt:variant>
      <vt:variant>
        <vt:i4>255</vt:i4>
      </vt:variant>
      <vt:variant>
        <vt:i4>0</vt:i4>
      </vt:variant>
      <vt:variant>
        <vt:i4>5</vt:i4>
      </vt:variant>
      <vt:variant>
        <vt:lpwstr>http://oeapng.info/downloads/?did=21</vt:lpwstr>
      </vt:variant>
      <vt:variant>
        <vt:lpwstr/>
      </vt:variant>
      <vt:variant>
        <vt:i4>4456482</vt:i4>
      </vt:variant>
      <vt:variant>
        <vt:i4>252</vt:i4>
      </vt:variant>
      <vt:variant>
        <vt:i4>0</vt:i4>
      </vt:variant>
      <vt:variant>
        <vt:i4>5</vt:i4>
      </vt:variant>
      <vt:variant>
        <vt:lpwstr>http://oeapeg.info/wp-content/uploads/downloads/2011/03/3.2d-Assessment-of-Competence.pdf</vt:lpwstr>
      </vt:variant>
      <vt:variant>
        <vt:lpwstr/>
      </vt:variant>
      <vt:variant>
        <vt:i4>5963850</vt:i4>
      </vt:variant>
      <vt:variant>
        <vt:i4>249</vt:i4>
      </vt:variant>
      <vt:variant>
        <vt:i4>0</vt:i4>
      </vt:variant>
      <vt:variant>
        <vt:i4>5</vt:i4>
      </vt:variant>
      <vt:variant>
        <vt:lpwstr>http://oeapng.info/downloads/?did=49</vt:lpwstr>
      </vt:variant>
      <vt:variant>
        <vt:lpwstr/>
      </vt:variant>
      <vt:variant>
        <vt:i4>5963855</vt:i4>
      </vt:variant>
      <vt:variant>
        <vt:i4>246</vt:i4>
      </vt:variant>
      <vt:variant>
        <vt:i4>0</vt:i4>
      </vt:variant>
      <vt:variant>
        <vt:i4>5</vt:i4>
      </vt:variant>
      <vt:variant>
        <vt:lpwstr>http://oeapng.info/downloads/?did=19</vt:lpwstr>
      </vt:variant>
      <vt:variant>
        <vt:lpwstr/>
      </vt:variant>
      <vt:variant>
        <vt:i4>4587538</vt:i4>
      </vt:variant>
      <vt:variant>
        <vt:i4>243</vt:i4>
      </vt:variant>
      <vt:variant>
        <vt:i4>0</vt:i4>
      </vt:variant>
      <vt:variant>
        <vt:i4>5</vt:i4>
      </vt:variant>
      <vt:variant>
        <vt:lpwstr>http://www.nottinghamcity.gov.uk/nottinghamschools/index.aspx?articleid=6998</vt:lpwstr>
      </vt:variant>
      <vt:variant>
        <vt:lpwstr/>
      </vt:variant>
      <vt:variant>
        <vt:i4>5439563</vt:i4>
      </vt:variant>
      <vt:variant>
        <vt:i4>240</vt:i4>
      </vt:variant>
      <vt:variant>
        <vt:i4>0</vt:i4>
      </vt:variant>
      <vt:variant>
        <vt:i4>5</vt:i4>
      </vt:variant>
      <vt:variant>
        <vt:lpwstr>http://oeapng.info/downloads/?did=51</vt:lpwstr>
      </vt:variant>
      <vt:variant>
        <vt:lpwstr/>
      </vt:variant>
      <vt:variant>
        <vt:i4>6422605</vt:i4>
      </vt:variant>
      <vt:variant>
        <vt:i4>237</vt:i4>
      </vt:variant>
      <vt:variant>
        <vt:i4>0</vt:i4>
      </vt:variant>
      <vt:variant>
        <vt:i4>5</vt:i4>
      </vt:variant>
      <vt:variant>
        <vt:lpwstr>http://oeapng.info/downloads/?did=3</vt:lpwstr>
      </vt:variant>
      <vt:variant>
        <vt:lpwstr/>
      </vt:variant>
      <vt:variant>
        <vt:i4>4325423</vt:i4>
      </vt:variant>
      <vt:variant>
        <vt:i4>234</vt:i4>
      </vt:variant>
      <vt:variant>
        <vt:i4>0</vt:i4>
      </vt:variant>
      <vt:variant>
        <vt:i4>5</vt:i4>
      </vt:variant>
      <vt:variant>
        <vt:lpwstr>http://www.national-library.info/download.asp?fileid=1335</vt:lpwstr>
      </vt:variant>
      <vt:variant>
        <vt:lpwstr/>
      </vt:variant>
      <vt:variant>
        <vt:i4>2162750</vt:i4>
      </vt:variant>
      <vt:variant>
        <vt:i4>231</vt:i4>
      </vt:variant>
      <vt:variant>
        <vt:i4>0</vt:i4>
      </vt:variant>
      <vt:variant>
        <vt:i4>5</vt:i4>
      </vt:variant>
      <vt:variant>
        <vt:lpwstr>http://www.nottinghamcityvisits.org.uk</vt:lpwstr>
      </vt:variant>
      <vt:variant>
        <vt:lpwstr/>
      </vt:variant>
      <vt:variant>
        <vt:i4>4653073</vt:i4>
      </vt:variant>
      <vt:variant>
        <vt:i4>228</vt:i4>
      </vt:variant>
      <vt:variant>
        <vt:i4>0</vt:i4>
      </vt:variant>
      <vt:variant>
        <vt:i4>5</vt:i4>
      </vt:variant>
      <vt:variant>
        <vt:lpwstr>http://www.national-library.info/download.asp?fileid=483</vt:lpwstr>
      </vt:variant>
      <vt:variant>
        <vt:lpwstr/>
      </vt:variant>
      <vt:variant>
        <vt:i4>117</vt:i4>
      </vt:variant>
      <vt:variant>
        <vt:i4>225</vt:i4>
      </vt:variant>
      <vt:variant>
        <vt:i4>0</vt:i4>
      </vt:variant>
      <vt:variant>
        <vt:i4>5</vt:i4>
      </vt:variant>
      <vt:variant>
        <vt:lpwstr>http://oeapng.info/downloads/?=66</vt:lpwstr>
      </vt:variant>
      <vt:variant>
        <vt:lpwstr/>
      </vt:variant>
      <vt:variant>
        <vt:i4>5439561</vt:i4>
      </vt:variant>
      <vt:variant>
        <vt:i4>222</vt:i4>
      </vt:variant>
      <vt:variant>
        <vt:i4>0</vt:i4>
      </vt:variant>
      <vt:variant>
        <vt:i4>5</vt:i4>
      </vt:variant>
      <vt:variant>
        <vt:lpwstr>http://oeapng.info/downloads/?did=71</vt:lpwstr>
      </vt:variant>
      <vt:variant>
        <vt:lpwstr/>
      </vt:variant>
      <vt:variant>
        <vt:i4>3801170</vt:i4>
      </vt:variant>
      <vt:variant>
        <vt:i4>219</vt:i4>
      </vt:variant>
      <vt:variant>
        <vt:i4>0</vt:i4>
      </vt:variant>
      <vt:variant>
        <vt:i4>5</vt:i4>
      </vt:variant>
      <vt:variant>
        <vt:lpwstr/>
      </vt:variant>
      <vt:variant>
        <vt:lpwstr>Approval_of_staff</vt:lpwstr>
      </vt:variant>
      <vt:variant>
        <vt:i4>3407938</vt:i4>
      </vt:variant>
      <vt:variant>
        <vt:i4>216</vt:i4>
      </vt:variant>
      <vt:variant>
        <vt:i4>0</vt:i4>
      </vt:variant>
      <vt:variant>
        <vt:i4>5</vt:i4>
      </vt:variant>
      <vt:variant>
        <vt:lpwstr/>
      </vt:variant>
      <vt:variant>
        <vt:lpwstr>Define_Ad_Act</vt:lpwstr>
      </vt:variant>
      <vt:variant>
        <vt:i4>6291565</vt:i4>
      </vt:variant>
      <vt:variant>
        <vt:i4>213</vt:i4>
      </vt:variant>
      <vt:variant>
        <vt:i4>0</vt:i4>
      </vt:variant>
      <vt:variant>
        <vt:i4>5</vt:i4>
      </vt:variant>
      <vt:variant>
        <vt:lpwstr/>
      </vt:variant>
      <vt:variant>
        <vt:lpwstr>Competence</vt:lpwstr>
      </vt:variant>
      <vt:variant>
        <vt:i4>786449</vt:i4>
      </vt:variant>
      <vt:variant>
        <vt:i4>210</vt:i4>
      </vt:variant>
      <vt:variant>
        <vt:i4>0</vt:i4>
      </vt:variant>
      <vt:variant>
        <vt:i4>5</vt:i4>
      </vt:variant>
      <vt:variant>
        <vt:lpwstr/>
      </vt:variant>
      <vt:variant>
        <vt:lpwstr>Planning</vt:lpwstr>
      </vt:variant>
      <vt:variant>
        <vt:i4>3407938</vt:i4>
      </vt:variant>
      <vt:variant>
        <vt:i4>207</vt:i4>
      </vt:variant>
      <vt:variant>
        <vt:i4>0</vt:i4>
      </vt:variant>
      <vt:variant>
        <vt:i4>5</vt:i4>
      </vt:variant>
      <vt:variant>
        <vt:lpwstr/>
      </vt:variant>
      <vt:variant>
        <vt:lpwstr>Define_Ad_Act</vt:lpwstr>
      </vt:variant>
      <vt:variant>
        <vt:i4>327745</vt:i4>
      </vt:variant>
      <vt:variant>
        <vt:i4>204</vt:i4>
      </vt:variant>
      <vt:variant>
        <vt:i4>0</vt:i4>
      </vt:variant>
      <vt:variant>
        <vt:i4>5</vt:i4>
      </vt:variant>
      <vt:variant>
        <vt:lpwstr>mailto:martin.smith@colegest.org.uk</vt:lpwstr>
      </vt:variant>
      <vt:variant>
        <vt:lpwstr/>
      </vt:variant>
      <vt:variant>
        <vt:i4>2162750</vt:i4>
      </vt:variant>
      <vt:variant>
        <vt:i4>201</vt:i4>
      </vt:variant>
      <vt:variant>
        <vt:i4>0</vt:i4>
      </vt:variant>
      <vt:variant>
        <vt:i4>5</vt:i4>
      </vt:variant>
      <vt:variant>
        <vt:lpwstr>http://www.nottinghamcityvisits.org.uk</vt:lpwstr>
      </vt:variant>
      <vt:variant>
        <vt:lpwstr/>
      </vt:variant>
      <vt:variant>
        <vt:i4>5242932</vt:i4>
      </vt:variant>
      <vt:variant>
        <vt:i4>198</vt:i4>
      </vt:variant>
      <vt:variant>
        <vt:i4>0</vt:i4>
      </vt:variant>
      <vt:variant>
        <vt:i4>5</vt:i4>
      </vt:variant>
      <vt:variant>
        <vt:lpwstr>http://www.mynottingham/.gov.uk/adventure</vt:lpwstr>
      </vt:variant>
      <vt:variant>
        <vt:lpwstr/>
      </vt:variant>
      <vt:variant>
        <vt:i4>6422605</vt:i4>
      </vt:variant>
      <vt:variant>
        <vt:i4>195</vt:i4>
      </vt:variant>
      <vt:variant>
        <vt:i4>0</vt:i4>
      </vt:variant>
      <vt:variant>
        <vt:i4>5</vt:i4>
      </vt:variant>
      <vt:variant>
        <vt:lpwstr>http://oeapng.info/downloads/?did=3</vt:lpwstr>
      </vt:variant>
      <vt:variant>
        <vt:lpwstr/>
      </vt:variant>
      <vt:variant>
        <vt:i4>5898312</vt:i4>
      </vt:variant>
      <vt:variant>
        <vt:i4>192</vt:i4>
      </vt:variant>
      <vt:variant>
        <vt:i4>0</vt:i4>
      </vt:variant>
      <vt:variant>
        <vt:i4>5</vt:i4>
      </vt:variant>
      <vt:variant>
        <vt:lpwstr>http://oeapng.info/downloads/?did=68</vt:lpwstr>
      </vt:variant>
      <vt:variant>
        <vt:lpwstr/>
      </vt:variant>
      <vt:variant>
        <vt:i4>5570636</vt:i4>
      </vt:variant>
      <vt:variant>
        <vt:i4>189</vt:i4>
      </vt:variant>
      <vt:variant>
        <vt:i4>0</vt:i4>
      </vt:variant>
      <vt:variant>
        <vt:i4>5</vt:i4>
      </vt:variant>
      <vt:variant>
        <vt:lpwstr>http://oeapng.info/downloads/?did=27</vt:lpwstr>
      </vt:variant>
      <vt:variant>
        <vt:lpwstr/>
      </vt:variant>
      <vt:variant>
        <vt:i4>5898316</vt:i4>
      </vt:variant>
      <vt:variant>
        <vt:i4>186</vt:i4>
      </vt:variant>
      <vt:variant>
        <vt:i4>0</vt:i4>
      </vt:variant>
      <vt:variant>
        <vt:i4>5</vt:i4>
      </vt:variant>
      <vt:variant>
        <vt:lpwstr>http://oeapng.info/downloads/?did=28</vt:lpwstr>
      </vt:variant>
      <vt:variant>
        <vt:lpwstr/>
      </vt:variant>
      <vt:variant>
        <vt:i4>5505100</vt:i4>
      </vt:variant>
      <vt:variant>
        <vt:i4>183</vt:i4>
      </vt:variant>
      <vt:variant>
        <vt:i4>0</vt:i4>
      </vt:variant>
      <vt:variant>
        <vt:i4>5</vt:i4>
      </vt:variant>
      <vt:variant>
        <vt:lpwstr>http://oeapng.info/downloads/?did=26</vt:lpwstr>
      </vt:variant>
      <vt:variant>
        <vt:lpwstr/>
      </vt:variant>
      <vt:variant>
        <vt:i4>5701708</vt:i4>
      </vt:variant>
      <vt:variant>
        <vt:i4>180</vt:i4>
      </vt:variant>
      <vt:variant>
        <vt:i4>0</vt:i4>
      </vt:variant>
      <vt:variant>
        <vt:i4>5</vt:i4>
      </vt:variant>
      <vt:variant>
        <vt:lpwstr>http://oeapng.info/downloads/?did=25</vt:lpwstr>
      </vt:variant>
      <vt:variant>
        <vt:lpwstr/>
      </vt:variant>
      <vt:variant>
        <vt:i4>5963852</vt:i4>
      </vt:variant>
      <vt:variant>
        <vt:i4>177</vt:i4>
      </vt:variant>
      <vt:variant>
        <vt:i4>0</vt:i4>
      </vt:variant>
      <vt:variant>
        <vt:i4>5</vt:i4>
      </vt:variant>
      <vt:variant>
        <vt:lpwstr>http://oeapng.info/downloads/?did=29</vt:lpwstr>
      </vt:variant>
      <vt:variant>
        <vt:lpwstr/>
      </vt:variant>
      <vt:variant>
        <vt:i4>5636170</vt:i4>
      </vt:variant>
      <vt:variant>
        <vt:i4>174</vt:i4>
      </vt:variant>
      <vt:variant>
        <vt:i4>0</vt:i4>
      </vt:variant>
      <vt:variant>
        <vt:i4>5</vt:i4>
      </vt:variant>
      <vt:variant>
        <vt:lpwstr>http://oeapng.info/downloads/?did=44</vt:lpwstr>
      </vt:variant>
      <vt:variant>
        <vt:lpwstr/>
      </vt:variant>
      <vt:variant>
        <vt:i4>5308490</vt:i4>
      </vt:variant>
      <vt:variant>
        <vt:i4>171</vt:i4>
      </vt:variant>
      <vt:variant>
        <vt:i4>0</vt:i4>
      </vt:variant>
      <vt:variant>
        <vt:i4>5</vt:i4>
      </vt:variant>
      <vt:variant>
        <vt:lpwstr>http://oeapng.info/downloads/?did=43</vt:lpwstr>
      </vt:variant>
      <vt:variant>
        <vt:lpwstr/>
      </vt:variant>
      <vt:variant>
        <vt:i4>5242954</vt:i4>
      </vt:variant>
      <vt:variant>
        <vt:i4>168</vt:i4>
      </vt:variant>
      <vt:variant>
        <vt:i4>0</vt:i4>
      </vt:variant>
      <vt:variant>
        <vt:i4>5</vt:i4>
      </vt:variant>
      <vt:variant>
        <vt:lpwstr>http://oeapng.info/downloads/?did=42</vt:lpwstr>
      </vt:variant>
      <vt:variant>
        <vt:lpwstr/>
      </vt:variant>
      <vt:variant>
        <vt:i4>5439562</vt:i4>
      </vt:variant>
      <vt:variant>
        <vt:i4>165</vt:i4>
      </vt:variant>
      <vt:variant>
        <vt:i4>0</vt:i4>
      </vt:variant>
      <vt:variant>
        <vt:i4>5</vt:i4>
      </vt:variant>
      <vt:variant>
        <vt:lpwstr>http://oeapng.info/downloads/?did=41</vt:lpwstr>
      </vt:variant>
      <vt:variant>
        <vt:lpwstr/>
      </vt:variant>
      <vt:variant>
        <vt:i4>5374026</vt:i4>
      </vt:variant>
      <vt:variant>
        <vt:i4>162</vt:i4>
      </vt:variant>
      <vt:variant>
        <vt:i4>0</vt:i4>
      </vt:variant>
      <vt:variant>
        <vt:i4>5</vt:i4>
      </vt:variant>
      <vt:variant>
        <vt:lpwstr>http://oeapng.info/downloads/?did=40</vt:lpwstr>
      </vt:variant>
      <vt:variant>
        <vt:lpwstr/>
      </vt:variant>
      <vt:variant>
        <vt:i4>5898317</vt:i4>
      </vt:variant>
      <vt:variant>
        <vt:i4>159</vt:i4>
      </vt:variant>
      <vt:variant>
        <vt:i4>0</vt:i4>
      </vt:variant>
      <vt:variant>
        <vt:i4>5</vt:i4>
      </vt:variant>
      <vt:variant>
        <vt:lpwstr>http://oeapng.info/downloads/?did=38</vt:lpwstr>
      </vt:variant>
      <vt:variant>
        <vt:lpwstr/>
      </vt:variant>
      <vt:variant>
        <vt:i4>5570637</vt:i4>
      </vt:variant>
      <vt:variant>
        <vt:i4>156</vt:i4>
      </vt:variant>
      <vt:variant>
        <vt:i4>0</vt:i4>
      </vt:variant>
      <vt:variant>
        <vt:i4>5</vt:i4>
      </vt:variant>
      <vt:variant>
        <vt:lpwstr>http://oeapng.info/downloads/?did=37</vt:lpwstr>
      </vt:variant>
      <vt:variant>
        <vt:lpwstr/>
      </vt:variant>
      <vt:variant>
        <vt:i4>5505101</vt:i4>
      </vt:variant>
      <vt:variant>
        <vt:i4>153</vt:i4>
      </vt:variant>
      <vt:variant>
        <vt:i4>0</vt:i4>
      </vt:variant>
      <vt:variant>
        <vt:i4>5</vt:i4>
      </vt:variant>
      <vt:variant>
        <vt:lpwstr>http://oeapng.info/downloads/?did=36</vt:lpwstr>
      </vt:variant>
      <vt:variant>
        <vt:lpwstr/>
      </vt:variant>
      <vt:variant>
        <vt:i4>5963853</vt:i4>
      </vt:variant>
      <vt:variant>
        <vt:i4>150</vt:i4>
      </vt:variant>
      <vt:variant>
        <vt:i4>0</vt:i4>
      </vt:variant>
      <vt:variant>
        <vt:i4>5</vt:i4>
      </vt:variant>
      <vt:variant>
        <vt:lpwstr>http://oeapng.info/downloads/?did=39</vt:lpwstr>
      </vt:variant>
      <vt:variant>
        <vt:lpwstr/>
      </vt:variant>
      <vt:variant>
        <vt:i4>5701709</vt:i4>
      </vt:variant>
      <vt:variant>
        <vt:i4>147</vt:i4>
      </vt:variant>
      <vt:variant>
        <vt:i4>0</vt:i4>
      </vt:variant>
      <vt:variant>
        <vt:i4>5</vt:i4>
      </vt:variant>
      <vt:variant>
        <vt:lpwstr>http://oeapng.info/downloads/?did=35</vt:lpwstr>
      </vt:variant>
      <vt:variant>
        <vt:lpwstr/>
      </vt:variant>
      <vt:variant>
        <vt:i4>5636173</vt:i4>
      </vt:variant>
      <vt:variant>
        <vt:i4>144</vt:i4>
      </vt:variant>
      <vt:variant>
        <vt:i4>0</vt:i4>
      </vt:variant>
      <vt:variant>
        <vt:i4>5</vt:i4>
      </vt:variant>
      <vt:variant>
        <vt:lpwstr>http://oeapng.info/downloads/?did=34</vt:lpwstr>
      </vt:variant>
      <vt:variant>
        <vt:lpwstr/>
      </vt:variant>
      <vt:variant>
        <vt:i4>5308493</vt:i4>
      </vt:variant>
      <vt:variant>
        <vt:i4>141</vt:i4>
      </vt:variant>
      <vt:variant>
        <vt:i4>0</vt:i4>
      </vt:variant>
      <vt:variant>
        <vt:i4>5</vt:i4>
      </vt:variant>
      <vt:variant>
        <vt:lpwstr>http://oeapng.info/downloads/?did=33</vt:lpwstr>
      </vt:variant>
      <vt:variant>
        <vt:lpwstr/>
      </vt:variant>
      <vt:variant>
        <vt:i4>5242957</vt:i4>
      </vt:variant>
      <vt:variant>
        <vt:i4>138</vt:i4>
      </vt:variant>
      <vt:variant>
        <vt:i4>0</vt:i4>
      </vt:variant>
      <vt:variant>
        <vt:i4>5</vt:i4>
      </vt:variant>
      <vt:variant>
        <vt:lpwstr>http://oeapng.info/downloads/?did=32</vt:lpwstr>
      </vt:variant>
      <vt:variant>
        <vt:lpwstr/>
      </vt:variant>
      <vt:variant>
        <vt:i4>5439565</vt:i4>
      </vt:variant>
      <vt:variant>
        <vt:i4>135</vt:i4>
      </vt:variant>
      <vt:variant>
        <vt:i4>0</vt:i4>
      </vt:variant>
      <vt:variant>
        <vt:i4>5</vt:i4>
      </vt:variant>
      <vt:variant>
        <vt:lpwstr>http://oeapng.info/downloads/?did=31</vt:lpwstr>
      </vt:variant>
      <vt:variant>
        <vt:lpwstr/>
      </vt:variant>
      <vt:variant>
        <vt:i4>5439561</vt:i4>
      </vt:variant>
      <vt:variant>
        <vt:i4>132</vt:i4>
      </vt:variant>
      <vt:variant>
        <vt:i4>0</vt:i4>
      </vt:variant>
      <vt:variant>
        <vt:i4>5</vt:i4>
      </vt:variant>
      <vt:variant>
        <vt:lpwstr>http://oeapng.info/downloads/?did=71</vt:lpwstr>
      </vt:variant>
      <vt:variant>
        <vt:lpwstr/>
      </vt:variant>
      <vt:variant>
        <vt:i4>5505103</vt:i4>
      </vt:variant>
      <vt:variant>
        <vt:i4>129</vt:i4>
      </vt:variant>
      <vt:variant>
        <vt:i4>0</vt:i4>
      </vt:variant>
      <vt:variant>
        <vt:i4>5</vt:i4>
      </vt:variant>
      <vt:variant>
        <vt:lpwstr>http://oeapng.info/downloads/?did=16</vt:lpwstr>
      </vt:variant>
      <vt:variant>
        <vt:lpwstr/>
      </vt:variant>
      <vt:variant>
        <vt:i4>7536747</vt:i4>
      </vt:variant>
      <vt:variant>
        <vt:i4>126</vt:i4>
      </vt:variant>
      <vt:variant>
        <vt:i4>0</vt:i4>
      </vt:variant>
      <vt:variant>
        <vt:i4>5</vt:i4>
      </vt:variant>
      <vt:variant>
        <vt:lpwstr>http://oeapng.info/wp-content/uploads/downloads/2012/10/1c-Status-Remit-and-Rationale-.pdf</vt:lpwstr>
      </vt:variant>
      <vt:variant>
        <vt:lpwstr/>
      </vt:variant>
      <vt:variant>
        <vt:i4>7143493</vt:i4>
      </vt:variant>
      <vt:variant>
        <vt:i4>123</vt:i4>
      </vt:variant>
      <vt:variant>
        <vt:i4>0</vt:i4>
      </vt:variant>
      <vt:variant>
        <vt:i4>5</vt:i4>
      </vt:variant>
      <vt:variant>
        <vt:lpwstr>mailto:martin.smith@collegest.org.uk</vt:lpwstr>
      </vt:variant>
      <vt:variant>
        <vt:lpwstr/>
      </vt:variant>
      <vt:variant>
        <vt:i4>6553691</vt:i4>
      </vt:variant>
      <vt:variant>
        <vt:i4>120</vt:i4>
      </vt:variant>
      <vt:variant>
        <vt:i4>0</vt:i4>
      </vt:variant>
      <vt:variant>
        <vt:i4>5</vt:i4>
      </vt:variant>
      <vt:variant>
        <vt:lpwstr>http://oeapng.info/</vt:lpwstr>
      </vt:variant>
      <vt:variant>
        <vt:lpwstr/>
      </vt:variant>
      <vt:variant>
        <vt:i4>6553716</vt:i4>
      </vt:variant>
      <vt:variant>
        <vt:i4>117</vt:i4>
      </vt:variant>
      <vt:variant>
        <vt:i4>0</vt:i4>
      </vt:variant>
      <vt:variant>
        <vt:i4>5</vt:i4>
      </vt:variant>
      <vt:variant>
        <vt:lpwstr>http://oeapng.info</vt:lpwstr>
      </vt:variant>
      <vt:variant>
        <vt:lpwstr/>
      </vt:variant>
      <vt:variant>
        <vt:i4>3342432</vt:i4>
      </vt:variant>
      <vt:variant>
        <vt:i4>114</vt:i4>
      </vt:variant>
      <vt:variant>
        <vt:i4>0</vt:i4>
      </vt:variant>
      <vt:variant>
        <vt:i4>5</vt:i4>
      </vt:variant>
      <vt:variant>
        <vt:lpwstr/>
      </vt:variant>
      <vt:variant>
        <vt:lpwstr>Provision_of_Emplyer_Guidance</vt:lpwstr>
      </vt:variant>
      <vt:variant>
        <vt:i4>2162750</vt:i4>
      </vt:variant>
      <vt:variant>
        <vt:i4>111</vt:i4>
      </vt:variant>
      <vt:variant>
        <vt:i4>0</vt:i4>
      </vt:variant>
      <vt:variant>
        <vt:i4>5</vt:i4>
      </vt:variant>
      <vt:variant>
        <vt:lpwstr>http://www.nottinghamcityvisits.org.uk</vt:lpwstr>
      </vt:variant>
      <vt:variant>
        <vt:lpwstr/>
      </vt:variant>
      <vt:variant>
        <vt:i4>4653157</vt:i4>
      </vt:variant>
      <vt:variant>
        <vt:i4>108</vt:i4>
      </vt:variant>
      <vt:variant>
        <vt:i4>0</vt:i4>
      </vt:variant>
      <vt:variant>
        <vt:i4>5</vt:i4>
      </vt:variant>
      <vt:variant>
        <vt:lpwstr/>
      </vt:variant>
      <vt:variant>
        <vt:lpwstr>_Contacts_1</vt:lpwstr>
      </vt:variant>
      <vt:variant>
        <vt:i4>589863</vt:i4>
      </vt:variant>
      <vt:variant>
        <vt:i4>105</vt:i4>
      </vt:variant>
      <vt:variant>
        <vt:i4>0</vt:i4>
      </vt:variant>
      <vt:variant>
        <vt:i4>5</vt:i4>
      </vt:variant>
      <vt:variant>
        <vt:lpwstr/>
      </vt:variant>
      <vt:variant>
        <vt:lpwstr>Appendix1</vt:lpwstr>
      </vt:variant>
      <vt:variant>
        <vt:i4>1310847</vt:i4>
      </vt:variant>
      <vt:variant>
        <vt:i4>102</vt:i4>
      </vt:variant>
      <vt:variant>
        <vt:i4>0</vt:i4>
      </vt:variant>
      <vt:variant>
        <vt:i4>5</vt:i4>
      </vt:variant>
      <vt:variant>
        <vt:lpwstr/>
      </vt:variant>
      <vt:variant>
        <vt:lpwstr>Value</vt:lpwstr>
      </vt:variant>
      <vt:variant>
        <vt:i4>1900662</vt:i4>
      </vt:variant>
      <vt:variant>
        <vt:i4>99</vt:i4>
      </vt:variant>
      <vt:variant>
        <vt:i4>0</vt:i4>
      </vt:variant>
      <vt:variant>
        <vt:i4>5</vt:i4>
      </vt:variant>
      <vt:variant>
        <vt:lpwstr/>
      </vt:variant>
      <vt:variant>
        <vt:lpwstr>AccidentIncidentReporting</vt:lpwstr>
      </vt:variant>
      <vt:variant>
        <vt:i4>7536644</vt:i4>
      </vt:variant>
      <vt:variant>
        <vt:i4>96</vt:i4>
      </vt:variant>
      <vt:variant>
        <vt:i4>0</vt:i4>
      </vt:variant>
      <vt:variant>
        <vt:i4>5</vt:i4>
      </vt:variant>
      <vt:variant>
        <vt:lpwstr/>
      </vt:variant>
      <vt:variant>
        <vt:lpwstr>EmergencyProcedures</vt:lpwstr>
      </vt:variant>
      <vt:variant>
        <vt:i4>3801170</vt:i4>
      </vt:variant>
      <vt:variant>
        <vt:i4>93</vt:i4>
      </vt:variant>
      <vt:variant>
        <vt:i4>0</vt:i4>
      </vt:variant>
      <vt:variant>
        <vt:i4>5</vt:i4>
      </vt:variant>
      <vt:variant>
        <vt:lpwstr/>
      </vt:variant>
      <vt:variant>
        <vt:lpwstr>Approval_of_staff</vt:lpwstr>
      </vt:variant>
      <vt:variant>
        <vt:i4>3997804</vt:i4>
      </vt:variant>
      <vt:variant>
        <vt:i4>90</vt:i4>
      </vt:variant>
      <vt:variant>
        <vt:i4>0</vt:i4>
      </vt:variant>
      <vt:variant>
        <vt:i4>5</vt:i4>
      </vt:variant>
      <vt:variant>
        <vt:lpwstr/>
      </vt:variant>
      <vt:variant>
        <vt:lpwstr>Adven_Act</vt:lpwstr>
      </vt:variant>
      <vt:variant>
        <vt:i4>3407938</vt:i4>
      </vt:variant>
      <vt:variant>
        <vt:i4>87</vt:i4>
      </vt:variant>
      <vt:variant>
        <vt:i4>0</vt:i4>
      </vt:variant>
      <vt:variant>
        <vt:i4>5</vt:i4>
      </vt:variant>
      <vt:variant>
        <vt:lpwstr/>
      </vt:variant>
      <vt:variant>
        <vt:lpwstr>Define_Ad_Act</vt:lpwstr>
      </vt:variant>
      <vt:variant>
        <vt:i4>7602188</vt:i4>
      </vt:variant>
      <vt:variant>
        <vt:i4>84</vt:i4>
      </vt:variant>
      <vt:variant>
        <vt:i4>0</vt:i4>
      </vt:variant>
      <vt:variant>
        <vt:i4>5</vt:i4>
      </vt:variant>
      <vt:variant>
        <vt:lpwstr/>
      </vt:variant>
      <vt:variant>
        <vt:lpwstr>Weather</vt:lpwstr>
      </vt:variant>
      <vt:variant>
        <vt:i4>6946860</vt:i4>
      </vt:variant>
      <vt:variant>
        <vt:i4>81</vt:i4>
      </vt:variant>
      <vt:variant>
        <vt:i4>0</vt:i4>
      </vt:variant>
      <vt:variant>
        <vt:i4>5</vt:i4>
      </vt:variant>
      <vt:variant>
        <vt:lpwstr/>
      </vt:variant>
      <vt:variant>
        <vt:lpwstr>Exchange_Visits</vt:lpwstr>
      </vt:variant>
      <vt:variant>
        <vt:i4>8126569</vt:i4>
      </vt:variant>
      <vt:variant>
        <vt:i4>78</vt:i4>
      </vt:variant>
      <vt:variant>
        <vt:i4>0</vt:i4>
      </vt:variant>
      <vt:variant>
        <vt:i4>5</vt:i4>
      </vt:variant>
      <vt:variant>
        <vt:lpwstr/>
      </vt:variant>
      <vt:variant>
        <vt:lpwstr>OverseasExpeds</vt:lpwstr>
      </vt:variant>
      <vt:variant>
        <vt:i4>1179672</vt:i4>
      </vt:variant>
      <vt:variant>
        <vt:i4>75</vt:i4>
      </vt:variant>
      <vt:variant>
        <vt:i4>0</vt:i4>
      </vt:variant>
      <vt:variant>
        <vt:i4>5</vt:i4>
      </vt:variant>
      <vt:variant>
        <vt:lpwstr/>
      </vt:variant>
      <vt:variant>
        <vt:lpwstr>Overseas</vt:lpwstr>
      </vt:variant>
      <vt:variant>
        <vt:i4>852074</vt:i4>
      </vt:variant>
      <vt:variant>
        <vt:i4>72</vt:i4>
      </vt:variant>
      <vt:variant>
        <vt:i4>0</vt:i4>
      </vt:variant>
      <vt:variant>
        <vt:i4>5</vt:i4>
      </vt:variant>
      <vt:variant>
        <vt:lpwstr/>
      </vt:variant>
      <vt:variant>
        <vt:lpwstr>ResisentialVisits</vt:lpwstr>
      </vt:variant>
      <vt:variant>
        <vt:i4>4587640</vt:i4>
      </vt:variant>
      <vt:variant>
        <vt:i4>69</vt:i4>
      </vt:variant>
      <vt:variant>
        <vt:i4>0</vt:i4>
      </vt:variant>
      <vt:variant>
        <vt:i4>5</vt:i4>
      </vt:variant>
      <vt:variant>
        <vt:lpwstr/>
      </vt:variant>
      <vt:variant>
        <vt:lpwstr>_Swimming_3</vt:lpwstr>
      </vt:variant>
      <vt:variant>
        <vt:i4>7405685</vt:i4>
      </vt:variant>
      <vt:variant>
        <vt:i4>66</vt:i4>
      </vt:variant>
      <vt:variant>
        <vt:i4>0</vt:i4>
      </vt:variant>
      <vt:variant>
        <vt:i4>5</vt:i4>
      </vt:variant>
      <vt:variant>
        <vt:lpwstr/>
      </vt:variant>
      <vt:variant>
        <vt:lpwstr>WaterBased</vt:lpwstr>
      </vt:variant>
      <vt:variant>
        <vt:i4>7471129</vt:i4>
      </vt:variant>
      <vt:variant>
        <vt:i4>63</vt:i4>
      </vt:variant>
      <vt:variant>
        <vt:i4>0</vt:i4>
      </vt:variant>
      <vt:variant>
        <vt:i4>5</vt:i4>
      </vt:variant>
      <vt:variant>
        <vt:lpwstr/>
      </vt:variant>
      <vt:variant>
        <vt:lpwstr>WaterMargin</vt:lpwstr>
      </vt:variant>
      <vt:variant>
        <vt:i4>786535</vt:i4>
      </vt:variant>
      <vt:variant>
        <vt:i4>60</vt:i4>
      </vt:variant>
      <vt:variant>
        <vt:i4>0</vt:i4>
      </vt:variant>
      <vt:variant>
        <vt:i4>5</vt:i4>
      </vt:variant>
      <vt:variant>
        <vt:lpwstr/>
      </vt:variant>
      <vt:variant>
        <vt:lpwstr>Farms</vt:lpwstr>
      </vt:variant>
      <vt:variant>
        <vt:i4>5111838</vt:i4>
      </vt:variant>
      <vt:variant>
        <vt:i4>57</vt:i4>
      </vt:variant>
      <vt:variant>
        <vt:i4>0</vt:i4>
      </vt:variant>
      <vt:variant>
        <vt:i4>5</vt:i4>
      </vt:variant>
      <vt:variant>
        <vt:lpwstr/>
      </vt:variant>
      <vt:variant>
        <vt:lpwstr>_Transport_3</vt:lpwstr>
      </vt:variant>
      <vt:variant>
        <vt:i4>8323170</vt:i4>
      </vt:variant>
      <vt:variant>
        <vt:i4>54</vt:i4>
      </vt:variant>
      <vt:variant>
        <vt:i4>0</vt:i4>
      </vt:variant>
      <vt:variant>
        <vt:i4>5</vt:i4>
      </vt:variant>
      <vt:variant>
        <vt:lpwstr/>
      </vt:variant>
      <vt:variant>
        <vt:lpwstr>AdventureActivityLicensing</vt:lpwstr>
      </vt:variant>
      <vt:variant>
        <vt:i4>1966096</vt:i4>
      </vt:variant>
      <vt:variant>
        <vt:i4>51</vt:i4>
      </vt:variant>
      <vt:variant>
        <vt:i4>0</vt:i4>
      </vt:variant>
      <vt:variant>
        <vt:i4>5</vt:i4>
      </vt:variant>
      <vt:variant>
        <vt:lpwstr/>
      </vt:variant>
      <vt:variant>
        <vt:lpwstr>UsingExtProvider</vt:lpwstr>
      </vt:variant>
      <vt:variant>
        <vt:i4>5111906</vt:i4>
      </vt:variant>
      <vt:variant>
        <vt:i4>48</vt:i4>
      </vt:variant>
      <vt:variant>
        <vt:i4>0</vt:i4>
      </vt:variant>
      <vt:variant>
        <vt:i4>5</vt:i4>
      </vt:variant>
      <vt:variant>
        <vt:lpwstr/>
      </vt:variant>
      <vt:variant>
        <vt:lpwstr>_Planning_1</vt:lpwstr>
      </vt:variant>
      <vt:variant>
        <vt:i4>5111838</vt:i4>
      </vt:variant>
      <vt:variant>
        <vt:i4>45</vt:i4>
      </vt:variant>
      <vt:variant>
        <vt:i4>0</vt:i4>
      </vt:variant>
      <vt:variant>
        <vt:i4>5</vt:i4>
      </vt:variant>
      <vt:variant>
        <vt:lpwstr/>
      </vt:variant>
      <vt:variant>
        <vt:lpwstr>_Inclusion_6</vt:lpwstr>
      </vt:variant>
      <vt:variant>
        <vt:i4>2883685</vt:i4>
      </vt:variant>
      <vt:variant>
        <vt:i4>42</vt:i4>
      </vt:variant>
      <vt:variant>
        <vt:i4>0</vt:i4>
      </vt:variant>
      <vt:variant>
        <vt:i4>5</vt:i4>
      </vt:variant>
      <vt:variant>
        <vt:lpwstr/>
      </vt:variant>
      <vt:variant>
        <vt:lpwstr>First_Aid</vt:lpwstr>
      </vt:variant>
      <vt:variant>
        <vt:i4>1638499</vt:i4>
      </vt:variant>
      <vt:variant>
        <vt:i4>39</vt:i4>
      </vt:variant>
      <vt:variant>
        <vt:i4>0</vt:i4>
      </vt:variant>
      <vt:variant>
        <vt:i4>5</vt:i4>
      </vt:variant>
      <vt:variant>
        <vt:lpwstr/>
      </vt:variant>
      <vt:variant>
        <vt:lpwstr>Insurance</vt:lpwstr>
      </vt:variant>
      <vt:variant>
        <vt:i4>131152</vt:i4>
      </vt:variant>
      <vt:variant>
        <vt:i4>36</vt:i4>
      </vt:variant>
      <vt:variant>
        <vt:i4>0</vt:i4>
      </vt:variant>
      <vt:variant>
        <vt:i4>5</vt:i4>
      </vt:variant>
      <vt:variant>
        <vt:lpwstr/>
      </vt:variant>
      <vt:variant>
        <vt:lpwstr>Prelim_visits</vt:lpwstr>
      </vt:variant>
      <vt:variant>
        <vt:i4>7995423</vt:i4>
      </vt:variant>
      <vt:variant>
        <vt:i4>33</vt:i4>
      </vt:variant>
      <vt:variant>
        <vt:i4>0</vt:i4>
      </vt:variant>
      <vt:variant>
        <vt:i4>5</vt:i4>
      </vt:variant>
      <vt:variant>
        <vt:lpwstr/>
      </vt:variant>
      <vt:variant>
        <vt:lpwstr>Supervision</vt:lpwstr>
      </vt:variant>
      <vt:variant>
        <vt:i4>7471132</vt:i4>
      </vt:variant>
      <vt:variant>
        <vt:i4>30</vt:i4>
      </vt:variant>
      <vt:variant>
        <vt:i4>0</vt:i4>
      </vt:variant>
      <vt:variant>
        <vt:i4>5</vt:i4>
      </vt:variant>
      <vt:variant>
        <vt:lpwstr/>
      </vt:variant>
      <vt:variant>
        <vt:lpwstr>Consent</vt:lpwstr>
      </vt:variant>
      <vt:variant>
        <vt:i4>8323084</vt:i4>
      </vt:variant>
      <vt:variant>
        <vt:i4>27</vt:i4>
      </vt:variant>
      <vt:variant>
        <vt:i4>0</vt:i4>
      </vt:variant>
      <vt:variant>
        <vt:i4>5</vt:i4>
      </vt:variant>
      <vt:variant>
        <vt:lpwstr/>
      </vt:variant>
      <vt:variant>
        <vt:lpwstr>Vetting</vt:lpwstr>
      </vt:variant>
      <vt:variant>
        <vt:i4>8323094</vt:i4>
      </vt:variant>
      <vt:variant>
        <vt:i4>24</vt:i4>
      </vt:variant>
      <vt:variant>
        <vt:i4>0</vt:i4>
      </vt:variant>
      <vt:variant>
        <vt:i4>5</vt:i4>
      </vt:variant>
      <vt:variant>
        <vt:lpwstr/>
      </vt:variant>
      <vt:variant>
        <vt:lpwstr>Charges</vt:lpwstr>
      </vt:variant>
      <vt:variant>
        <vt:i4>6291565</vt:i4>
      </vt:variant>
      <vt:variant>
        <vt:i4>21</vt:i4>
      </vt:variant>
      <vt:variant>
        <vt:i4>0</vt:i4>
      </vt:variant>
      <vt:variant>
        <vt:i4>5</vt:i4>
      </vt:variant>
      <vt:variant>
        <vt:lpwstr/>
      </vt:variant>
      <vt:variant>
        <vt:lpwstr>Competence</vt:lpwstr>
      </vt:variant>
      <vt:variant>
        <vt:i4>3407881</vt:i4>
      </vt:variant>
      <vt:variant>
        <vt:i4>18</vt:i4>
      </vt:variant>
      <vt:variant>
        <vt:i4>0</vt:i4>
      </vt:variant>
      <vt:variant>
        <vt:i4>5</vt:i4>
      </vt:variant>
      <vt:variant>
        <vt:lpwstr/>
      </vt:variant>
      <vt:variant>
        <vt:lpwstr>_Monitoring_1</vt:lpwstr>
      </vt:variant>
      <vt:variant>
        <vt:i4>4849761</vt:i4>
      </vt:variant>
      <vt:variant>
        <vt:i4>15</vt:i4>
      </vt:variant>
      <vt:variant>
        <vt:i4>0</vt:i4>
      </vt:variant>
      <vt:variant>
        <vt:i4>5</vt:i4>
      </vt:variant>
      <vt:variant>
        <vt:lpwstr/>
      </vt:variant>
      <vt:variant>
        <vt:lpwstr>Emergency_Planning</vt:lpwstr>
      </vt:variant>
      <vt:variant>
        <vt:i4>6619178</vt:i4>
      </vt:variant>
      <vt:variant>
        <vt:i4>12</vt:i4>
      </vt:variant>
      <vt:variant>
        <vt:i4>0</vt:i4>
      </vt:variant>
      <vt:variant>
        <vt:i4>5</vt:i4>
      </vt:variant>
      <vt:variant>
        <vt:lpwstr/>
      </vt:variant>
      <vt:variant>
        <vt:lpwstr>Risk_Management</vt:lpwstr>
      </vt:variant>
      <vt:variant>
        <vt:i4>1572895</vt:i4>
      </vt:variant>
      <vt:variant>
        <vt:i4>9</vt:i4>
      </vt:variant>
      <vt:variant>
        <vt:i4>0</vt:i4>
      </vt:variant>
      <vt:variant>
        <vt:i4>5</vt:i4>
      </vt:variant>
      <vt:variant>
        <vt:lpwstr/>
      </vt:variant>
      <vt:variant>
        <vt:lpwstr>Approval</vt:lpwstr>
      </vt:variant>
      <vt:variant>
        <vt:i4>5898253</vt:i4>
      </vt:variant>
      <vt:variant>
        <vt:i4>6</vt:i4>
      </vt:variant>
      <vt:variant>
        <vt:i4>0</vt:i4>
      </vt:variant>
      <vt:variant>
        <vt:i4>5</vt:i4>
      </vt:variant>
      <vt:variant>
        <vt:lpwstr/>
      </vt:variant>
      <vt:variant>
        <vt:lpwstr>Ensuring_Understanding_of_Basic</vt:lpwstr>
      </vt:variant>
      <vt:variant>
        <vt:i4>7405591</vt:i4>
      </vt:variant>
      <vt:variant>
        <vt:i4>3</vt:i4>
      </vt:variant>
      <vt:variant>
        <vt:i4>0</vt:i4>
      </vt:variant>
      <vt:variant>
        <vt:i4>5</vt:i4>
      </vt:variant>
      <vt:variant>
        <vt:lpwstr/>
      </vt:variant>
      <vt:variant>
        <vt:lpwstr>Scope_and_Remit</vt:lpwstr>
      </vt:variant>
      <vt:variant>
        <vt:i4>8060999</vt:i4>
      </vt:variant>
      <vt:variant>
        <vt:i4>0</vt:i4>
      </vt:variant>
      <vt:variant>
        <vt:i4>0</vt:i4>
      </vt:variant>
      <vt:variant>
        <vt:i4>5</vt:i4>
      </vt:variant>
      <vt:variant>
        <vt:lpwstr/>
      </vt:variant>
      <vt:variant>
        <vt:lpwstr>Provision_of_Employer_Guidance</vt:lpwstr>
      </vt:variant>
      <vt:variant>
        <vt:i4>3407938</vt:i4>
      </vt:variant>
      <vt:variant>
        <vt:i4>15</vt:i4>
      </vt:variant>
      <vt:variant>
        <vt:i4>0</vt:i4>
      </vt:variant>
      <vt:variant>
        <vt:i4>5</vt:i4>
      </vt:variant>
      <vt:variant>
        <vt:lpwstr/>
      </vt:variant>
      <vt:variant>
        <vt:lpwstr>Define_Ad_Act</vt:lpwstr>
      </vt:variant>
      <vt:variant>
        <vt:i4>3801170</vt:i4>
      </vt:variant>
      <vt:variant>
        <vt:i4>12</vt:i4>
      </vt:variant>
      <vt:variant>
        <vt:i4>0</vt:i4>
      </vt:variant>
      <vt:variant>
        <vt:i4>5</vt:i4>
      </vt:variant>
      <vt:variant>
        <vt:lpwstr/>
      </vt:variant>
      <vt:variant>
        <vt:lpwstr>Approval_of_staff</vt:lpwstr>
      </vt:variant>
      <vt:variant>
        <vt:i4>786511</vt:i4>
      </vt:variant>
      <vt:variant>
        <vt:i4>9</vt:i4>
      </vt:variant>
      <vt:variant>
        <vt:i4>0</vt:i4>
      </vt:variant>
      <vt:variant>
        <vt:i4>5</vt:i4>
      </vt:variant>
      <vt:variant>
        <vt:lpwstr/>
      </vt:variant>
      <vt:variant>
        <vt:lpwstr>External_Provider</vt:lpwstr>
      </vt:variant>
      <vt:variant>
        <vt:i4>2883631</vt:i4>
      </vt:variant>
      <vt:variant>
        <vt:i4>6</vt:i4>
      </vt:variant>
      <vt:variant>
        <vt:i4>0</vt:i4>
      </vt:variant>
      <vt:variant>
        <vt:i4>5</vt:i4>
      </vt:variant>
      <vt:variant>
        <vt:lpwstr>http://www.lotcqualitybadge.org.uk</vt:lpwstr>
      </vt:variant>
      <vt:variant>
        <vt:lpwstr/>
      </vt:variant>
      <vt:variant>
        <vt:i4>5963852</vt:i4>
      </vt:variant>
      <vt:variant>
        <vt:i4>3</vt:i4>
      </vt:variant>
      <vt:variant>
        <vt:i4>0</vt:i4>
      </vt:variant>
      <vt:variant>
        <vt:i4>5</vt:i4>
      </vt:variant>
      <vt:variant>
        <vt:lpwstr>http://oeapng.info/downloads/?did=29</vt:lpwstr>
      </vt:variant>
      <vt:variant>
        <vt:lpwstr/>
      </vt:variant>
      <vt:variant>
        <vt:i4>3407938</vt:i4>
      </vt:variant>
      <vt:variant>
        <vt:i4>0</vt:i4>
      </vt:variant>
      <vt:variant>
        <vt:i4>0</vt:i4>
      </vt:variant>
      <vt:variant>
        <vt:i4>5</vt:i4>
      </vt:variant>
      <vt:variant>
        <vt:lpwstr/>
      </vt:variant>
      <vt:variant>
        <vt:lpwstr>Define_Ad_Act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 Guidance: Employer Policy Statement for the Management of LOtC</dc:title>
  <dc:subject/>
  <dc:creator>BEV TAYLOR</dc:creator>
  <cp:keywords/>
  <dc:description/>
  <cp:lastModifiedBy>Mellers Headteacher</cp:lastModifiedBy>
  <cp:revision>2</cp:revision>
  <cp:lastPrinted>2012-10-16T12:47:00Z</cp:lastPrinted>
  <dcterms:created xsi:type="dcterms:W3CDTF">2020-09-30T10:00:00Z</dcterms:created>
  <dcterms:modified xsi:type="dcterms:W3CDTF">2020-09-30T10:00:00Z</dcterms:modified>
</cp:coreProperties>
</file>